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D11143" w14:textId="34BC63C5" w:rsidR="000331AD" w:rsidRDefault="0038378F" w:rsidP="000331AD">
      <w:pPr>
        <w:pStyle w:val="Title"/>
      </w:pPr>
      <w:r>
        <w:rPr>
          <w:noProof/>
        </w:rPr>
        <mc:AlternateContent>
          <mc:Choice Requires="wps">
            <w:drawing>
              <wp:anchor distT="0" distB="0" distL="114300" distR="114300" simplePos="0" relativeHeight="251659264" behindDoc="1" locked="0" layoutInCell="1" allowOverlap="1" wp14:anchorId="3A4C5429" wp14:editId="38B6D51A">
                <wp:simplePos x="0" y="0"/>
                <wp:positionH relativeFrom="page">
                  <wp:posOffset>1270000</wp:posOffset>
                </wp:positionH>
                <wp:positionV relativeFrom="page">
                  <wp:posOffset>2539365</wp:posOffset>
                </wp:positionV>
                <wp:extent cx="5080000" cy="1270000"/>
                <wp:effectExtent l="0" t="0" r="0" b="0"/>
                <wp:wrapNone/>
                <wp:docPr id="1073940446"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69917488" w14:textId="591A11AC" w:rsidR="0038378F" w:rsidRPr="0038378F" w:rsidRDefault="0038378F" w:rsidP="0038378F">
                            <w:pPr>
                              <w:jc w:val="center"/>
                              <w:rPr>
                                <w:rFonts w:ascii="Arial" w:hAnsi="Arial" w:cs="Arial"/>
                                <w:b/>
                                <w:color w:val="B4B4B4"/>
                                <w:sz w:val="180"/>
                              </w:rPr>
                            </w:pPr>
                            <w:r w:rsidRPr="0038378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A4C5429"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69917488" w14:textId="591A11AC" w:rsidR="0038378F" w:rsidRPr="0038378F" w:rsidRDefault="0038378F" w:rsidP="0038378F">
                      <w:pPr>
                        <w:jc w:val="center"/>
                        <w:rPr>
                          <w:rFonts w:ascii="Arial" w:hAnsi="Arial" w:cs="Arial"/>
                          <w:b/>
                          <w:color w:val="B4B4B4"/>
                          <w:sz w:val="180"/>
                        </w:rPr>
                      </w:pPr>
                      <w:r w:rsidRPr="0038378F">
                        <w:rPr>
                          <w:rFonts w:ascii="Arial" w:hAnsi="Arial" w:cs="Arial"/>
                          <w:b/>
                          <w:color w:val="B4B4B4"/>
                          <w:sz w:val="180"/>
                        </w:rPr>
                        <w:t>DRAFT</w:t>
                      </w:r>
                    </w:p>
                  </w:txbxContent>
                </v:textbox>
                <w10:wrap anchorx="page" anchory="page"/>
              </v:shape>
            </w:pict>
          </mc:Fallback>
        </mc:AlternateContent>
      </w:r>
      <w:r w:rsidR="000331AD">
        <w:fldChar w:fldCharType="begin"/>
      </w:r>
      <w:r w:rsidR="000331AD">
        <w:instrText xml:space="preserve"> TITLE   \* MERGEFORMAT </w:instrText>
      </w:r>
      <w:r w:rsidR="000331AD">
        <w:fldChar w:fldCharType="separate"/>
      </w:r>
      <w:r w:rsidR="000331AD">
        <w:t xml:space="preserve">CHCCCS009 Facilitate responsible </w:t>
      </w:r>
      <w:proofErr w:type="spellStart"/>
      <w:r w:rsidR="000331AD">
        <w:t>behaviour</w:t>
      </w:r>
      <w:proofErr w:type="spellEnd"/>
      <w:r w:rsidR="000331AD">
        <w:fldChar w:fldCharType="end"/>
      </w:r>
    </w:p>
    <w:p w14:paraId="5E901CB7" w14:textId="77777777" w:rsidR="000331AD" w:rsidRDefault="000331AD" w:rsidP="000331AD">
      <w:pPr>
        <w:pStyle w:val="Version"/>
        <w:sectPr w:rsidR="000331AD" w:rsidSect="00C03089">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59AA8F77" w14:textId="19022283" w:rsidR="0036599C" w:rsidRPr="00C03089" w:rsidRDefault="0038378F" w:rsidP="00C03089">
      <w:pPr>
        <w:pStyle w:val="SuperHeading"/>
      </w:pPr>
      <w:r>
        <w:rPr>
          <w:noProof/>
        </w:rPr>
        <w:lastRenderedPageBreak/>
        <mc:AlternateContent>
          <mc:Choice Requires="wps">
            <w:drawing>
              <wp:anchor distT="0" distB="0" distL="114300" distR="114300" simplePos="0" relativeHeight="251660288" behindDoc="1" locked="0" layoutInCell="1" allowOverlap="1" wp14:anchorId="01F2CD7E" wp14:editId="19ED2DBA">
                <wp:simplePos x="0" y="0"/>
                <wp:positionH relativeFrom="page">
                  <wp:posOffset>1270000</wp:posOffset>
                </wp:positionH>
                <wp:positionV relativeFrom="page">
                  <wp:posOffset>2540000</wp:posOffset>
                </wp:positionV>
                <wp:extent cx="5080000" cy="1270000"/>
                <wp:effectExtent l="0" t="0" r="0" b="0"/>
                <wp:wrapNone/>
                <wp:docPr id="1880177879"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ABA3842" w14:textId="3AFFFEA1" w:rsidR="0038378F" w:rsidRPr="0038378F" w:rsidRDefault="0038378F" w:rsidP="0038378F">
                            <w:pPr>
                              <w:jc w:val="center"/>
                              <w:rPr>
                                <w:rFonts w:ascii="Arial" w:hAnsi="Arial" w:cs="Arial"/>
                                <w:b/>
                                <w:color w:val="B4B4B4"/>
                                <w:sz w:val="180"/>
                              </w:rPr>
                            </w:pPr>
                            <w:r w:rsidRPr="0038378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F2CD7E"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ABA3842" w14:textId="3AFFFEA1" w:rsidR="0038378F" w:rsidRPr="0038378F" w:rsidRDefault="0038378F" w:rsidP="0038378F">
                      <w:pPr>
                        <w:jc w:val="center"/>
                        <w:rPr>
                          <w:rFonts w:ascii="Arial" w:hAnsi="Arial" w:cs="Arial"/>
                          <w:b/>
                          <w:color w:val="B4B4B4"/>
                          <w:sz w:val="180"/>
                        </w:rPr>
                      </w:pPr>
                      <w:r w:rsidRPr="0038378F">
                        <w:rPr>
                          <w:rFonts w:ascii="Arial" w:hAnsi="Arial" w:cs="Arial"/>
                          <w:b/>
                          <w:color w:val="B4B4B4"/>
                          <w:sz w:val="180"/>
                        </w:rPr>
                        <w:t>DRAFT</w:t>
                      </w:r>
                    </w:p>
                  </w:txbxContent>
                </v:textbox>
                <w10:wrap anchorx="page" anchory="page"/>
              </v:shape>
            </w:pict>
          </mc:Fallback>
        </mc:AlternateContent>
      </w:r>
      <w:r w:rsidR="000331AD">
        <w:t>CHCCCS009</w:t>
      </w:r>
      <w:r w:rsidR="5F5367EA">
        <w:t>M</w:t>
      </w:r>
      <w:r w:rsidR="000331AD">
        <w:t xml:space="preserve"> Facilitate responsible behaviour</w:t>
      </w:r>
    </w:p>
    <w:p w14:paraId="7F4EB326" w14:textId="77777777" w:rsidR="0036599C" w:rsidRPr="00C03089" w:rsidRDefault="000331AD" w:rsidP="00C03089">
      <w:pPr>
        <w:pStyle w:val="Heading1"/>
      </w:pPr>
      <w:bookmarkStart w:id="0" w:name="O_652458"/>
      <w:bookmarkEnd w:id="0"/>
      <w:r w:rsidRPr="00C03089">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36599C" w14:paraId="1E21E42F" w14:textId="77777777" w:rsidTr="0466A28B">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93BC0BA" w14:textId="77777777" w:rsidR="0036599C" w:rsidRPr="00C03089" w:rsidRDefault="000331AD" w:rsidP="00C03089">
            <w:pPr>
              <w:pStyle w:val="BodyText"/>
            </w:pPr>
            <w:r w:rsidRPr="00C03089">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45D6614" w14:textId="77777777" w:rsidR="0036599C" w:rsidRDefault="000331AD" w:rsidP="00C03089">
            <w:pPr>
              <w:pStyle w:val="BodyText"/>
              <w:rPr>
                <w:lang w:val="en-NZ"/>
              </w:rPr>
            </w:pPr>
            <w:r w:rsidRPr="00C03089">
              <w:rPr>
                <w:rStyle w:val="SpecialBold"/>
              </w:rPr>
              <w:t>Comments</w:t>
            </w:r>
          </w:p>
        </w:tc>
      </w:tr>
      <w:tr w:rsidR="0CD16A40" w14:paraId="18F6FD60" w14:textId="77777777" w:rsidTr="0466A28B">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10BF01A" w14:textId="0D70178A" w:rsidR="2F44566C" w:rsidRDefault="28D3BA36" w:rsidP="0038378F">
            <w:pPr>
              <w:pStyle w:val="BodyText"/>
            </w:pPr>
            <w:r>
              <w:t xml:space="preserve">Release </w:t>
            </w:r>
            <w:r w:rsidR="769603D2">
              <w:t>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54796C4" w14:textId="23F85A63" w:rsidR="0CD16A40" w:rsidRPr="0038378F" w:rsidRDefault="371E4A67" w:rsidP="0038378F">
            <w:pPr>
              <w:pStyle w:val="BodyText"/>
              <w:rPr>
                <w:i/>
                <w:iCs/>
                <w:szCs w:val="24"/>
              </w:rPr>
            </w:pPr>
            <w:r w:rsidRPr="0038378F">
              <w:rPr>
                <w:i/>
                <w:iCs/>
                <w:szCs w:val="24"/>
              </w:rPr>
              <w:t xml:space="preserve">CHCCCS009X Facilitate responsible behaviour </w:t>
            </w:r>
            <w:r w:rsidRPr="0466A28B">
              <w:rPr>
                <w:szCs w:val="24"/>
              </w:rPr>
              <w:t xml:space="preserve">is superseded and equivalent to </w:t>
            </w:r>
            <w:r w:rsidRPr="0038378F">
              <w:rPr>
                <w:i/>
                <w:iCs/>
                <w:szCs w:val="24"/>
              </w:rPr>
              <w:t>CHCCCS009 Facilitate responsible behaviour</w:t>
            </w:r>
          </w:p>
          <w:p w14:paraId="12470A49" w14:textId="3CAEDEDC" w:rsidR="0CD16A40" w:rsidRDefault="7A0A0251" w:rsidP="0466A28B">
            <w:pPr>
              <w:pStyle w:val="BodyText"/>
            </w:pPr>
            <w:r>
              <w:t xml:space="preserve"> Major cha</w:t>
            </w:r>
            <w:r w:rsidR="76662A8B">
              <w:t>n</w:t>
            </w:r>
            <w:r>
              <w:t>ge to performance and knowledge evidence. Minor changes to the app</w:t>
            </w:r>
            <w:r w:rsidR="38DD2C7D">
              <w:t xml:space="preserve">lication and </w:t>
            </w:r>
            <w:r>
              <w:t>performance criteria</w:t>
            </w:r>
          </w:p>
        </w:tc>
      </w:tr>
    </w:tbl>
    <w:p w14:paraId="3D7B6032" w14:textId="644688D3" w:rsidR="0466A28B" w:rsidRDefault="0466A28B"/>
    <w:p w14:paraId="103C8BA7" w14:textId="77777777" w:rsidR="0036599C" w:rsidRPr="00C03089" w:rsidRDefault="0036599C" w:rsidP="00C03089">
      <w:pPr>
        <w:pStyle w:val="BodyText"/>
      </w:pPr>
    </w:p>
    <w:p w14:paraId="7DC643DB" w14:textId="77777777" w:rsidR="0036599C" w:rsidRPr="00C03089" w:rsidRDefault="0036599C" w:rsidP="00C03089">
      <w:pPr>
        <w:pStyle w:val="AllowPageBreak"/>
      </w:pPr>
    </w:p>
    <w:p w14:paraId="3A261F9F" w14:textId="77777777" w:rsidR="0036599C" w:rsidRPr="00C03089" w:rsidRDefault="000331AD" w:rsidP="00C03089">
      <w:pPr>
        <w:pStyle w:val="Heading1"/>
      </w:pPr>
      <w:bookmarkStart w:id="1" w:name="O_652459"/>
      <w:bookmarkEnd w:id="1"/>
      <w:r w:rsidRPr="00C03089">
        <w:t>Application</w:t>
      </w:r>
    </w:p>
    <w:p w14:paraId="6397E25D" w14:textId="77777777" w:rsidR="0036599C" w:rsidRPr="00C03089" w:rsidRDefault="000331AD" w:rsidP="000331AD">
      <w:pPr>
        <w:pStyle w:val="BodyText"/>
      </w:pPr>
      <w:r>
        <w:t>This unit describes the skills and knowledge required to monitor individuals, respond to behaviours of concern, deal with conflict and support responsibility for behaviour management and change.</w:t>
      </w:r>
    </w:p>
    <w:p w14:paraId="54D3EE30" w14:textId="58618BFE" w:rsidR="0036599C" w:rsidRPr="00C03089" w:rsidRDefault="000331AD" w:rsidP="000331AD">
      <w:pPr>
        <w:pStyle w:val="BodyText"/>
      </w:pPr>
      <w:r>
        <w:t xml:space="preserve">This unit applies to workers who work directly with </w:t>
      </w:r>
      <w:r w:rsidR="5CBC1D3F">
        <w:t>people in</w:t>
      </w:r>
      <w:r>
        <w:t xml:space="preserve"> a range of community service contexts.</w:t>
      </w:r>
    </w:p>
    <w:p w14:paraId="6165908F" w14:textId="77777777" w:rsidR="0036599C" w:rsidRPr="000331AD" w:rsidRDefault="000331AD" w:rsidP="000331AD">
      <w:pPr>
        <w:pStyle w:val="BodyText"/>
        <w:rPr>
          <w:i/>
        </w:rPr>
      </w:pPr>
      <w:r w:rsidRPr="000331AD">
        <w:rPr>
          <w:rStyle w:val="Emphasis"/>
        </w:rPr>
        <w:t>The skills in this unit must be applied in accordance with Commonwealth and State/Territory legislation, Australian/New Zealand standards and industry codes of practice.</w:t>
      </w:r>
    </w:p>
    <w:p w14:paraId="1067B816" w14:textId="77777777" w:rsidR="0036599C" w:rsidRPr="00C03089" w:rsidRDefault="000331AD" w:rsidP="00C03089">
      <w:pPr>
        <w:pStyle w:val="Heading1"/>
      </w:pPr>
      <w:bookmarkStart w:id="2" w:name="O_652463"/>
      <w:bookmarkEnd w:id="2"/>
      <w:r w:rsidRPr="00C03089">
        <w:t>Elements and Performance Criteria</w:t>
      </w:r>
    </w:p>
    <w:tbl>
      <w:tblPr>
        <w:tblW w:w="8963"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CellMar>
          <w:left w:w="62" w:type="dxa"/>
          <w:right w:w="62" w:type="dxa"/>
        </w:tblCellMar>
        <w:tblLook w:val="0000" w:firstRow="0" w:lastRow="0" w:firstColumn="0" w:lastColumn="0" w:noHBand="0" w:noVBand="0"/>
      </w:tblPr>
      <w:tblGrid>
        <w:gridCol w:w="3255"/>
        <w:gridCol w:w="5708"/>
      </w:tblGrid>
      <w:tr w:rsidR="0036599C" w:rsidRPr="00C03089" w14:paraId="37C209F0" w14:textId="77777777" w:rsidTr="0466A28B">
        <w:trPr>
          <w:trHeight w:val="300"/>
          <w:tblHeader/>
        </w:trPr>
        <w:tc>
          <w:tcPr>
            <w:tcW w:w="3255" w:type="dxa"/>
            <w:tcMar>
              <w:top w:w="0" w:type="dxa"/>
              <w:left w:w="62" w:type="dxa"/>
              <w:bottom w:w="0" w:type="dxa"/>
              <w:right w:w="62" w:type="dxa"/>
            </w:tcMar>
          </w:tcPr>
          <w:p w14:paraId="760DDA50" w14:textId="77777777" w:rsidR="0036599C" w:rsidRPr="00C03089" w:rsidRDefault="000331AD" w:rsidP="00C03089">
            <w:pPr>
              <w:pStyle w:val="BodyText"/>
            </w:pPr>
            <w:r w:rsidRPr="00C03089">
              <w:rPr>
                <w:rStyle w:val="SpecialBold"/>
              </w:rPr>
              <w:t>ELEMENT</w:t>
            </w:r>
          </w:p>
        </w:tc>
        <w:tc>
          <w:tcPr>
            <w:tcW w:w="5708" w:type="dxa"/>
            <w:tcMar>
              <w:top w:w="0" w:type="dxa"/>
              <w:left w:w="62" w:type="dxa"/>
              <w:bottom w:w="0" w:type="dxa"/>
              <w:right w:w="62" w:type="dxa"/>
            </w:tcMar>
            <w:vAlign w:val="center"/>
          </w:tcPr>
          <w:p w14:paraId="0C7D235B" w14:textId="77777777" w:rsidR="0036599C" w:rsidRDefault="000331AD" w:rsidP="00C03089">
            <w:pPr>
              <w:pStyle w:val="BodyText"/>
              <w:rPr>
                <w:lang w:val="en-NZ"/>
              </w:rPr>
            </w:pPr>
            <w:r w:rsidRPr="00C03089">
              <w:rPr>
                <w:rStyle w:val="SpecialBold"/>
              </w:rPr>
              <w:t>PERFORMANCE CRITERIA</w:t>
            </w:r>
          </w:p>
        </w:tc>
      </w:tr>
      <w:tr w:rsidR="0036599C" w14:paraId="7D267D8A" w14:textId="77777777" w:rsidTr="0466A28B">
        <w:trPr>
          <w:trHeight w:val="300"/>
          <w:tblHeader/>
        </w:trPr>
        <w:tc>
          <w:tcPr>
            <w:tcW w:w="3255" w:type="dxa"/>
            <w:tcMar>
              <w:top w:w="0" w:type="dxa"/>
              <w:left w:w="62" w:type="dxa"/>
              <w:bottom w:w="0" w:type="dxa"/>
              <w:right w:w="62" w:type="dxa"/>
            </w:tcMar>
          </w:tcPr>
          <w:p w14:paraId="2A0418A7" w14:textId="77777777" w:rsidR="0036599C" w:rsidRPr="00C03089" w:rsidRDefault="000331AD" w:rsidP="00C03089">
            <w:pPr>
              <w:pStyle w:val="BodyText"/>
            </w:pPr>
            <w:r w:rsidRPr="00C03089">
              <w:rPr>
                <w:rStyle w:val="Emphasis"/>
              </w:rPr>
              <w:t>Elements define the essential outcomes</w:t>
            </w:r>
          </w:p>
        </w:tc>
        <w:tc>
          <w:tcPr>
            <w:tcW w:w="5708" w:type="dxa"/>
            <w:tcMar>
              <w:top w:w="0" w:type="dxa"/>
              <w:left w:w="62" w:type="dxa"/>
              <w:bottom w:w="0" w:type="dxa"/>
              <w:right w:w="62" w:type="dxa"/>
            </w:tcMar>
          </w:tcPr>
          <w:p w14:paraId="7A3277AF" w14:textId="77777777" w:rsidR="0036599C" w:rsidRDefault="000331AD" w:rsidP="00C03089">
            <w:pPr>
              <w:pStyle w:val="BodyText"/>
              <w:rPr>
                <w:lang w:val="en-NZ"/>
              </w:rPr>
            </w:pPr>
            <w:r w:rsidRPr="00C03089">
              <w:rPr>
                <w:rStyle w:val="Emphasis"/>
              </w:rPr>
              <w:t>Performance criteria describe the performance needed to demonstrate achievement of the element.</w:t>
            </w:r>
          </w:p>
        </w:tc>
      </w:tr>
      <w:tr w:rsidR="0036599C" w14:paraId="553175B7" w14:textId="77777777" w:rsidTr="0466A28B">
        <w:trPr>
          <w:trHeight w:val="300"/>
        </w:trPr>
        <w:tc>
          <w:tcPr>
            <w:tcW w:w="3255" w:type="dxa"/>
            <w:tcMar>
              <w:top w:w="0" w:type="dxa"/>
              <w:left w:w="62" w:type="dxa"/>
              <w:bottom w:w="0" w:type="dxa"/>
              <w:right w:w="62" w:type="dxa"/>
            </w:tcMar>
          </w:tcPr>
          <w:p w14:paraId="48AB18D5" w14:textId="315BA92B" w:rsidR="0036599C" w:rsidRDefault="000331AD" w:rsidP="00C03089">
            <w:pPr>
              <w:pStyle w:val="BodyText"/>
              <w:rPr>
                <w:lang w:val="en-NZ"/>
              </w:rPr>
            </w:pPr>
            <w:r>
              <w:t>1. Observe individuals</w:t>
            </w:r>
          </w:p>
        </w:tc>
        <w:tc>
          <w:tcPr>
            <w:tcW w:w="5708" w:type="dxa"/>
            <w:tcMar>
              <w:top w:w="0" w:type="dxa"/>
              <w:left w:w="62" w:type="dxa"/>
              <w:bottom w:w="0" w:type="dxa"/>
              <w:right w:w="62" w:type="dxa"/>
            </w:tcMar>
          </w:tcPr>
          <w:p w14:paraId="66E48D66" w14:textId="314472B4" w:rsidR="0036599C" w:rsidRPr="00C03089" w:rsidRDefault="1138882F" w:rsidP="00C03089">
            <w:pPr>
              <w:pStyle w:val="BodyText"/>
            </w:pPr>
            <w:r>
              <w:t xml:space="preserve">1.1 Use formal and informal methods to observe and monitor </w:t>
            </w:r>
            <w:r w:rsidR="2F87A193">
              <w:t xml:space="preserve">a </w:t>
            </w:r>
            <w:r w:rsidR="16674155">
              <w:t>person's</w:t>
            </w:r>
            <w:r w:rsidR="2F87A193">
              <w:t xml:space="preserve"> behaviour</w:t>
            </w:r>
          </w:p>
          <w:p w14:paraId="69118314" w14:textId="26FD6FA6" w:rsidR="0036599C" w:rsidRPr="00C03089" w:rsidRDefault="000331AD" w:rsidP="00C03089">
            <w:pPr>
              <w:pStyle w:val="BodyText"/>
            </w:pPr>
            <w:r>
              <w:t xml:space="preserve">1.2 </w:t>
            </w:r>
            <w:r w:rsidR="74599A83">
              <w:t>Identify</w:t>
            </w:r>
            <w:r>
              <w:t xml:space="preserve"> situations for potential conflict </w:t>
            </w:r>
            <w:proofErr w:type="gramStart"/>
            <w:r>
              <w:t>and  appropriate</w:t>
            </w:r>
            <w:proofErr w:type="gramEnd"/>
            <w:r>
              <w:t xml:space="preserve"> preventative and defusing strategies that can be employed</w:t>
            </w:r>
          </w:p>
          <w:p w14:paraId="5FDE8E39" w14:textId="77777777" w:rsidR="0036599C" w:rsidRPr="00C03089" w:rsidRDefault="000331AD" w:rsidP="00C03089">
            <w:pPr>
              <w:pStyle w:val="BodyText"/>
            </w:pPr>
            <w:r>
              <w:t>1.3 Evaluate the person’s behaviour and interactions in a fair, objective and consistent manner</w:t>
            </w:r>
          </w:p>
          <w:p w14:paraId="7803197D" w14:textId="1A04799C" w:rsidR="0036599C" w:rsidRPr="00C03089" w:rsidRDefault="000331AD" w:rsidP="00C03089">
            <w:pPr>
              <w:pStyle w:val="BodyText"/>
            </w:pPr>
            <w:r>
              <w:t xml:space="preserve">1.4 </w:t>
            </w:r>
            <w:r w:rsidR="4F061F2C">
              <w:t xml:space="preserve">Use available evidence and organisation policies to </w:t>
            </w:r>
            <w:r w:rsidR="78D3757A">
              <w:t xml:space="preserve">inform </w:t>
            </w:r>
            <w:r w:rsidR="4F061F2C">
              <w:t>consistent decisions</w:t>
            </w:r>
            <w:r w:rsidR="30289A5F">
              <w:t xml:space="preserve"> on actions</w:t>
            </w:r>
          </w:p>
          <w:p w14:paraId="29F5C91F" w14:textId="77777777" w:rsidR="0036599C" w:rsidRDefault="000331AD" w:rsidP="00C03089">
            <w:pPr>
              <w:pStyle w:val="BodyText"/>
              <w:rPr>
                <w:lang w:val="en-NZ"/>
              </w:rPr>
            </w:pPr>
            <w:r>
              <w:t xml:space="preserve">1.5 Seek specialist advice and make necessary referrals </w:t>
            </w:r>
          </w:p>
        </w:tc>
      </w:tr>
      <w:tr w:rsidR="0036599C" w14:paraId="4F8AF92D" w14:textId="77777777" w:rsidTr="0466A28B">
        <w:trPr>
          <w:trHeight w:val="300"/>
        </w:trPr>
        <w:tc>
          <w:tcPr>
            <w:tcW w:w="3255" w:type="dxa"/>
            <w:tcMar>
              <w:top w:w="0" w:type="dxa"/>
              <w:left w:w="62" w:type="dxa"/>
              <w:bottom w:w="0" w:type="dxa"/>
              <w:right w:w="62" w:type="dxa"/>
            </w:tcMar>
          </w:tcPr>
          <w:p w14:paraId="657DC3F2" w14:textId="77777777" w:rsidR="0036599C" w:rsidRDefault="0036599C">
            <w:pPr>
              <w:pStyle w:val="BodyText"/>
              <w:keepLines w:val="0"/>
              <w:rPr>
                <w:rFonts w:ascii="Tahoma" w:hAnsi="Tahoma"/>
                <w:sz w:val="20"/>
                <w:lang w:val="en-NZ"/>
              </w:rPr>
            </w:pPr>
          </w:p>
        </w:tc>
        <w:tc>
          <w:tcPr>
            <w:tcW w:w="5708" w:type="dxa"/>
            <w:tcMar>
              <w:top w:w="0" w:type="dxa"/>
              <w:left w:w="62" w:type="dxa"/>
              <w:bottom w:w="0" w:type="dxa"/>
              <w:right w:w="62" w:type="dxa"/>
            </w:tcMar>
          </w:tcPr>
          <w:p w14:paraId="24D30C48" w14:textId="77777777" w:rsidR="0036599C" w:rsidRDefault="0036599C" w:rsidP="00C03089">
            <w:pPr>
              <w:pStyle w:val="BodyText"/>
              <w:rPr>
                <w:lang w:val="en-NZ"/>
              </w:rPr>
            </w:pPr>
          </w:p>
        </w:tc>
      </w:tr>
      <w:tr w:rsidR="0036599C" w14:paraId="74163C31" w14:textId="77777777" w:rsidTr="0466A28B">
        <w:trPr>
          <w:trHeight w:val="300"/>
        </w:trPr>
        <w:tc>
          <w:tcPr>
            <w:tcW w:w="3255" w:type="dxa"/>
            <w:tcMar>
              <w:top w:w="0" w:type="dxa"/>
              <w:left w:w="62" w:type="dxa"/>
              <w:bottom w:w="0" w:type="dxa"/>
              <w:right w:w="62" w:type="dxa"/>
            </w:tcMar>
          </w:tcPr>
          <w:p w14:paraId="21861714" w14:textId="4734532E" w:rsidR="0036599C" w:rsidRDefault="0038378F" w:rsidP="00C03089">
            <w:pPr>
              <w:pStyle w:val="BodyText"/>
              <w:rPr>
                <w:lang w:val="en-NZ"/>
              </w:rPr>
            </w:pPr>
            <w:r>
              <w:rPr>
                <w:noProof/>
                <w:lang w:val="en-NZ"/>
              </w:rPr>
              <w:lastRenderedPageBreak/>
              <mc:AlternateContent>
                <mc:Choice Requires="wps">
                  <w:drawing>
                    <wp:anchor distT="0" distB="0" distL="114300" distR="114300" simplePos="0" relativeHeight="251661312" behindDoc="1" locked="0" layoutInCell="1" allowOverlap="1" wp14:anchorId="3D67EA1F" wp14:editId="1FAB3089">
                      <wp:simplePos x="0" y="0"/>
                      <wp:positionH relativeFrom="page">
                        <wp:posOffset>370840</wp:posOffset>
                      </wp:positionH>
                      <wp:positionV relativeFrom="page">
                        <wp:posOffset>626745</wp:posOffset>
                      </wp:positionV>
                      <wp:extent cx="5080000" cy="1270000"/>
                      <wp:effectExtent l="0" t="0" r="0" b="0"/>
                      <wp:wrapNone/>
                      <wp:docPr id="644033739"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CF0FBB9" w14:textId="0571C8A0" w:rsidR="0038378F" w:rsidRPr="0038378F" w:rsidRDefault="0038378F" w:rsidP="0038378F">
                                  <w:pPr>
                                    <w:jc w:val="center"/>
                                    <w:rPr>
                                      <w:rFonts w:ascii="Arial" w:hAnsi="Arial" w:cs="Arial"/>
                                      <w:b/>
                                      <w:color w:val="B4B4B4"/>
                                      <w:sz w:val="180"/>
                                    </w:rPr>
                                  </w:pPr>
                                  <w:r w:rsidRPr="0038378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67EA1F" id="Watermark_Page_3" o:spid="_x0000_s1028" type="#_x0000_t202" style="position:absolute;margin-left:29.2pt;margin-top:49.3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HlIsyPgAAAADgEAAA8AAABkcnMvZG93bnJldi54bWxMT01PwzAMvSPxHyIj&#13;&#10;cWPJxlfpmk4whDRxgQ0uu2WNSSsapzTZWv49Hhe4WPJ79vsoFqNvxQH72ATSMJ0oEEhVsA05De9v&#13;&#10;TxcZiJgMWdMGQg3fGGFRnp4UJrdhoDUeNskJFqGYGw11Sl0uZaxq9CZOQofE3EfovUm89k7a3gws&#13;&#10;7ls5U+pGetMQO9Smw2WN1edm7zW02+dVUpdu6lYv2zWpr1e5fBi0Pj8bH+c87ucgEo7p7wOOHTg/&#13;&#10;lBxsF/Zko2g1XGdXfKnhLrsFwXz2C+w0zI6ILAv5v0b5AwAA//8DAFBLAQItABQABgAIAAAAIQC2&#13;&#10;gziS/gAAAOEBAAATAAAAAAAAAAAAAAAAAAAAAABbQ29udGVudF9UeXBlc10ueG1sUEsBAi0AFAAG&#13;&#10;AAgAAAAhADj9If/WAAAAlAEAAAsAAAAAAAAAAAAAAAAALwEAAF9yZWxzLy5yZWxzUEsBAi0AFAAG&#13;&#10;AAgAAAAhANS0O0pSAgAApgQAAA4AAAAAAAAAAAAAAAAALgIAAGRycy9lMm9Eb2MueG1sUEsBAi0A&#13;&#10;FAAGAAgAAAAhAHlIsyPgAAAADgEAAA8AAAAAAAAAAAAAAAAArAQAAGRycy9kb3ducmV2LnhtbFBL&#13;&#10;BQYAAAAABAAEAPMAAAC5BQAAAAA=&#13;&#10;" stroked="f" strokeweight=".5pt">
                      <v:fill opacity="0"/>
                      <o:lock v:ext="edit" aspectratio="t"/>
                      <v:textbox>
                        <w:txbxContent>
                          <w:p w14:paraId="4CF0FBB9" w14:textId="0571C8A0" w:rsidR="0038378F" w:rsidRPr="0038378F" w:rsidRDefault="0038378F" w:rsidP="0038378F">
                            <w:pPr>
                              <w:jc w:val="center"/>
                              <w:rPr>
                                <w:rFonts w:ascii="Arial" w:hAnsi="Arial" w:cs="Arial"/>
                                <w:b/>
                                <w:color w:val="B4B4B4"/>
                                <w:sz w:val="180"/>
                              </w:rPr>
                            </w:pPr>
                            <w:r w:rsidRPr="0038378F">
                              <w:rPr>
                                <w:rFonts w:ascii="Arial" w:hAnsi="Arial" w:cs="Arial"/>
                                <w:b/>
                                <w:color w:val="B4B4B4"/>
                                <w:sz w:val="180"/>
                              </w:rPr>
                              <w:t>DRAFT</w:t>
                            </w:r>
                          </w:p>
                        </w:txbxContent>
                      </v:textbox>
                      <w10:wrap anchorx="page" anchory="page"/>
                    </v:shape>
                  </w:pict>
                </mc:Fallback>
              </mc:AlternateContent>
            </w:r>
          </w:p>
        </w:tc>
        <w:tc>
          <w:tcPr>
            <w:tcW w:w="5708" w:type="dxa"/>
            <w:tcMar>
              <w:top w:w="0" w:type="dxa"/>
              <w:left w:w="62" w:type="dxa"/>
              <w:bottom w:w="0" w:type="dxa"/>
              <w:right w:w="62" w:type="dxa"/>
            </w:tcMar>
          </w:tcPr>
          <w:p w14:paraId="6D446652" w14:textId="36DC8CF6" w:rsidR="0036599C" w:rsidRDefault="0036599C" w:rsidP="00C03089">
            <w:pPr>
              <w:pStyle w:val="BodyText"/>
              <w:rPr>
                <w:lang w:val="en-NZ"/>
              </w:rPr>
            </w:pPr>
          </w:p>
        </w:tc>
      </w:tr>
      <w:tr w:rsidR="0036599C" w14:paraId="36200835" w14:textId="77777777" w:rsidTr="0466A28B">
        <w:trPr>
          <w:trHeight w:val="300"/>
        </w:trPr>
        <w:tc>
          <w:tcPr>
            <w:tcW w:w="3255" w:type="dxa"/>
            <w:tcMar>
              <w:top w:w="0" w:type="dxa"/>
              <w:left w:w="62" w:type="dxa"/>
              <w:bottom w:w="0" w:type="dxa"/>
              <w:right w:w="62" w:type="dxa"/>
            </w:tcMar>
          </w:tcPr>
          <w:p w14:paraId="14100CEE" w14:textId="77777777" w:rsidR="0036599C" w:rsidRDefault="0036599C">
            <w:pPr>
              <w:pStyle w:val="BodyText"/>
              <w:keepLines w:val="0"/>
              <w:rPr>
                <w:rFonts w:ascii="Tahoma" w:hAnsi="Tahoma"/>
                <w:sz w:val="20"/>
                <w:lang w:val="en-NZ"/>
              </w:rPr>
            </w:pPr>
          </w:p>
        </w:tc>
        <w:tc>
          <w:tcPr>
            <w:tcW w:w="5708" w:type="dxa"/>
            <w:tcMar>
              <w:top w:w="0" w:type="dxa"/>
              <w:left w:w="62" w:type="dxa"/>
              <w:bottom w:w="0" w:type="dxa"/>
              <w:right w:w="62" w:type="dxa"/>
            </w:tcMar>
          </w:tcPr>
          <w:p w14:paraId="46CCB3F1" w14:textId="77777777" w:rsidR="0036599C" w:rsidRDefault="0036599C" w:rsidP="00C03089">
            <w:pPr>
              <w:pStyle w:val="BodyText"/>
              <w:rPr>
                <w:lang w:val="en-NZ"/>
              </w:rPr>
            </w:pPr>
          </w:p>
        </w:tc>
      </w:tr>
      <w:tr w:rsidR="0036599C" w14:paraId="696222B8" w14:textId="77777777" w:rsidTr="0466A28B">
        <w:trPr>
          <w:trHeight w:val="300"/>
        </w:trPr>
        <w:tc>
          <w:tcPr>
            <w:tcW w:w="3255" w:type="dxa"/>
            <w:tcMar>
              <w:top w:w="0" w:type="dxa"/>
              <w:left w:w="62" w:type="dxa"/>
              <w:bottom w:w="0" w:type="dxa"/>
              <w:right w:w="62" w:type="dxa"/>
            </w:tcMar>
          </w:tcPr>
          <w:p w14:paraId="05E7A310" w14:textId="4618971A" w:rsidR="0036599C" w:rsidRDefault="0C91EADF" w:rsidP="00C03089">
            <w:pPr>
              <w:pStyle w:val="BodyText"/>
              <w:rPr>
                <w:lang w:val="en-NZ"/>
              </w:rPr>
            </w:pPr>
            <w:r>
              <w:t>2</w:t>
            </w:r>
            <w:r w:rsidR="1138882F">
              <w:t>. Respond to behaviours of concern</w:t>
            </w:r>
          </w:p>
        </w:tc>
        <w:tc>
          <w:tcPr>
            <w:tcW w:w="5708" w:type="dxa"/>
            <w:tcMar>
              <w:top w:w="0" w:type="dxa"/>
              <w:left w:w="62" w:type="dxa"/>
              <w:bottom w:w="0" w:type="dxa"/>
              <w:right w:w="62" w:type="dxa"/>
            </w:tcMar>
          </w:tcPr>
          <w:p w14:paraId="22674D12" w14:textId="47A6C4CD" w:rsidR="0036599C" w:rsidRPr="00C03089" w:rsidRDefault="3308D873" w:rsidP="00C03089">
            <w:pPr>
              <w:pStyle w:val="BodyText"/>
            </w:pPr>
            <w:r>
              <w:t>2</w:t>
            </w:r>
            <w:r w:rsidR="1138882F">
              <w:t xml:space="preserve">.1 </w:t>
            </w:r>
            <w:r w:rsidR="2E022D29">
              <w:t>Identify</w:t>
            </w:r>
            <w:r w:rsidR="1138882F">
              <w:t xml:space="preserve"> behaviours of concern and clearly outline options and opportunities to change with positive encouragement</w:t>
            </w:r>
          </w:p>
          <w:p w14:paraId="70045E1D" w14:textId="63D8CE2D" w:rsidR="0036599C" w:rsidRPr="00C03089" w:rsidRDefault="2AFD08C1" w:rsidP="00C03089">
            <w:pPr>
              <w:pStyle w:val="BodyText"/>
            </w:pPr>
            <w:r>
              <w:t>2</w:t>
            </w:r>
            <w:r w:rsidR="1138882F">
              <w:t xml:space="preserve">.2 Confirm using clear, calm and objective language the implications of continuing behaviours of concern </w:t>
            </w:r>
          </w:p>
          <w:p w14:paraId="729B6FAD" w14:textId="50323647" w:rsidR="0036599C" w:rsidRPr="00C03089" w:rsidRDefault="1F2994EC" w:rsidP="00C03089">
            <w:pPr>
              <w:pStyle w:val="BodyText"/>
            </w:pPr>
            <w:r>
              <w:t>2</w:t>
            </w:r>
            <w:r w:rsidR="1138882F">
              <w:t xml:space="preserve">.3 Follow procedures to </w:t>
            </w:r>
            <w:r w:rsidR="171F984A">
              <w:t>provide</w:t>
            </w:r>
            <w:r w:rsidR="1138882F">
              <w:t xml:space="preserve"> </w:t>
            </w:r>
            <w:r w:rsidR="43FBF555">
              <w:t xml:space="preserve">a safe </w:t>
            </w:r>
            <w:proofErr w:type="gramStart"/>
            <w:r w:rsidR="008B597F">
              <w:t>environment</w:t>
            </w:r>
            <w:r w:rsidR="1138882F">
              <w:t xml:space="preserve">  the</w:t>
            </w:r>
            <w:proofErr w:type="gramEnd"/>
            <w:r w:rsidR="1138882F">
              <w:t xml:space="preserve"> individual, </w:t>
            </w:r>
            <w:proofErr w:type="gramStart"/>
            <w:r w:rsidR="1138882F">
              <w:t>colleagues</w:t>
            </w:r>
            <w:r w:rsidR="29A04CE8">
              <w:t xml:space="preserve">, </w:t>
            </w:r>
            <w:r w:rsidR="1138882F">
              <w:t xml:space="preserve"> others</w:t>
            </w:r>
            <w:proofErr w:type="gramEnd"/>
          </w:p>
          <w:p w14:paraId="50182453" w14:textId="6B4D87A7" w:rsidR="0036599C" w:rsidRPr="00C03089" w:rsidRDefault="38A34352" w:rsidP="00C03089">
            <w:pPr>
              <w:pStyle w:val="BodyText"/>
            </w:pPr>
            <w:r>
              <w:t>2</w:t>
            </w:r>
            <w:r w:rsidR="1138882F">
              <w:t xml:space="preserve">.4 Select strategies and responses for their potential to model and </w:t>
            </w:r>
            <w:r w:rsidR="1813C4C6">
              <w:t xml:space="preserve">provide </w:t>
            </w:r>
            <w:r w:rsidR="1138882F">
              <w:t>examples of confident assertive behaviour</w:t>
            </w:r>
          </w:p>
          <w:p w14:paraId="49367452" w14:textId="185A134C" w:rsidR="0036599C" w:rsidRPr="00C03089" w:rsidRDefault="12662D7F" w:rsidP="00C03089">
            <w:pPr>
              <w:pStyle w:val="BodyText"/>
            </w:pPr>
            <w:r>
              <w:t>2</w:t>
            </w:r>
            <w:r w:rsidR="1138882F">
              <w:t>.5 Carry out interventions based on an analysis of the situation and organisation policies and procedures</w:t>
            </w:r>
          </w:p>
          <w:p w14:paraId="49194468" w14:textId="77777777" w:rsidR="0036599C" w:rsidRDefault="0036599C" w:rsidP="00C03089">
            <w:pPr>
              <w:pStyle w:val="BodyText"/>
              <w:rPr>
                <w:lang w:val="en-NZ"/>
              </w:rPr>
            </w:pPr>
          </w:p>
        </w:tc>
      </w:tr>
      <w:tr w:rsidR="6271C258" w14:paraId="4702ADB9" w14:textId="77777777" w:rsidTr="0466A28B">
        <w:trPr>
          <w:trHeight w:val="300"/>
        </w:trPr>
        <w:tc>
          <w:tcPr>
            <w:tcW w:w="3255" w:type="dxa"/>
            <w:tcMar>
              <w:top w:w="0" w:type="dxa"/>
              <w:left w:w="62" w:type="dxa"/>
              <w:bottom w:w="0" w:type="dxa"/>
              <w:right w:w="62" w:type="dxa"/>
            </w:tcMar>
          </w:tcPr>
          <w:p w14:paraId="75C795B4" w14:textId="52A3073A" w:rsidR="6271C258" w:rsidRDefault="35979EAF" w:rsidP="6271C258">
            <w:pPr>
              <w:pStyle w:val="BodyText"/>
              <w:rPr>
                <w:lang w:val="en-NZ"/>
              </w:rPr>
            </w:pPr>
            <w:r>
              <w:t>3</w:t>
            </w:r>
            <w:r w:rsidR="6271C258">
              <w:t>. Manage conflict</w:t>
            </w:r>
          </w:p>
        </w:tc>
        <w:tc>
          <w:tcPr>
            <w:tcW w:w="5708" w:type="dxa"/>
            <w:tcMar>
              <w:top w:w="0" w:type="dxa"/>
              <w:left w:w="62" w:type="dxa"/>
              <w:bottom w:w="0" w:type="dxa"/>
              <w:right w:w="62" w:type="dxa"/>
            </w:tcMar>
          </w:tcPr>
          <w:p w14:paraId="214BBA5B" w14:textId="535913E3" w:rsidR="6271C258" w:rsidRDefault="615ACF1D" w:rsidP="6271C258">
            <w:pPr>
              <w:pStyle w:val="BodyText"/>
            </w:pPr>
            <w:r>
              <w:t>3</w:t>
            </w:r>
            <w:r w:rsidR="6271C258">
              <w:t>.1 Interact with individuals in a fair, just, humane, equitable and positive manner</w:t>
            </w:r>
          </w:p>
          <w:p w14:paraId="2A706165" w14:textId="1B5CC0D0" w:rsidR="6271C258" w:rsidRDefault="218F3D63" w:rsidP="6271C258">
            <w:pPr>
              <w:pStyle w:val="BodyText"/>
            </w:pPr>
            <w:r>
              <w:t>3</w:t>
            </w:r>
            <w:r w:rsidR="6271C258">
              <w:t>.2 Use communication strategies with individuals for effective interaction and problem solving</w:t>
            </w:r>
          </w:p>
          <w:p w14:paraId="1FFE6B4C" w14:textId="32073BAD" w:rsidR="6271C258" w:rsidRDefault="28F1DA92" w:rsidP="6271C258">
            <w:pPr>
              <w:pStyle w:val="BodyText"/>
            </w:pPr>
            <w:r>
              <w:t>3</w:t>
            </w:r>
            <w:r w:rsidR="6271C258">
              <w:t xml:space="preserve">.3 Consider cultural sensitivities </w:t>
            </w:r>
            <w:r w:rsidR="250A29E7">
              <w:t xml:space="preserve">and individual needs </w:t>
            </w:r>
            <w:r w:rsidR="6271C258">
              <w:t>and adapt style and language to accommodate</w:t>
            </w:r>
            <w:r w:rsidR="23C1F0A6">
              <w:t xml:space="preserve"> the individual</w:t>
            </w:r>
          </w:p>
          <w:p w14:paraId="743951A1" w14:textId="5A8939F5" w:rsidR="6271C258" w:rsidRDefault="77ECC7DC" w:rsidP="6271C258">
            <w:pPr>
              <w:pStyle w:val="BodyText"/>
            </w:pPr>
            <w:r>
              <w:t>3</w:t>
            </w:r>
            <w:r w:rsidR="6271C258">
              <w:t xml:space="preserve">.4 Identify potential causes of conflict and use a range of appropriate and effective defusing responses </w:t>
            </w:r>
          </w:p>
          <w:p w14:paraId="6D4C3277" w14:textId="443037D4" w:rsidR="6271C258" w:rsidRDefault="45C6398E" w:rsidP="6271C258">
            <w:pPr>
              <w:pStyle w:val="BodyText"/>
            </w:pPr>
            <w:r>
              <w:t>3</w:t>
            </w:r>
            <w:r w:rsidR="6271C258">
              <w:t>.5 Use negotiation techniques to divert and minimise behaviour</w:t>
            </w:r>
            <w:r w:rsidR="16BAD4CB">
              <w:t>s of concern</w:t>
            </w:r>
          </w:p>
          <w:p w14:paraId="5ED759D0" w14:textId="08DAA399" w:rsidR="6271C258" w:rsidRDefault="3F036182" w:rsidP="6271C258">
            <w:pPr>
              <w:pStyle w:val="BodyText"/>
              <w:rPr>
                <w:lang w:val="en-NZ"/>
              </w:rPr>
            </w:pPr>
            <w:r>
              <w:t>3</w:t>
            </w:r>
            <w:r w:rsidR="6271C258">
              <w:t>.6 Use negotiation to examine cause and effect and encourage appropriate responsibility and accountability for behaviour and its outcomes</w:t>
            </w:r>
          </w:p>
        </w:tc>
      </w:tr>
      <w:tr w:rsidR="0036599C" w:rsidRPr="00C03089" w14:paraId="1DECFA38" w14:textId="77777777" w:rsidTr="0466A28B">
        <w:trPr>
          <w:trHeight w:val="300"/>
        </w:trPr>
        <w:tc>
          <w:tcPr>
            <w:tcW w:w="3255" w:type="dxa"/>
            <w:tcMar>
              <w:top w:w="0" w:type="dxa"/>
              <w:left w:w="62" w:type="dxa"/>
              <w:bottom w:w="0" w:type="dxa"/>
              <w:right w:w="62" w:type="dxa"/>
            </w:tcMar>
          </w:tcPr>
          <w:p w14:paraId="74DADDFC" w14:textId="77777777" w:rsidR="0036599C" w:rsidRDefault="000331AD" w:rsidP="00C03089">
            <w:pPr>
              <w:pStyle w:val="BodyText"/>
              <w:rPr>
                <w:lang w:val="en-NZ"/>
              </w:rPr>
            </w:pPr>
            <w:r w:rsidRPr="00C03089">
              <w:t>4. Complete reporting requirements</w:t>
            </w:r>
          </w:p>
        </w:tc>
        <w:tc>
          <w:tcPr>
            <w:tcW w:w="5708" w:type="dxa"/>
            <w:tcMar>
              <w:top w:w="0" w:type="dxa"/>
              <w:left w:w="62" w:type="dxa"/>
              <w:bottom w:w="0" w:type="dxa"/>
              <w:right w:w="62" w:type="dxa"/>
            </w:tcMar>
          </w:tcPr>
          <w:p w14:paraId="0B82F107" w14:textId="77777777" w:rsidR="0036599C" w:rsidRPr="00C03089" w:rsidRDefault="000331AD" w:rsidP="00C03089">
            <w:pPr>
              <w:pStyle w:val="BodyText"/>
            </w:pPr>
            <w:r w:rsidRPr="00C03089">
              <w:t>4.1 Report incidents in a manner that complies with policy, procedures and legislation</w:t>
            </w:r>
          </w:p>
          <w:p w14:paraId="39656359" w14:textId="77777777" w:rsidR="0036599C" w:rsidRPr="00C03089" w:rsidRDefault="000331AD" w:rsidP="00C03089">
            <w:pPr>
              <w:pStyle w:val="BodyText"/>
            </w:pPr>
            <w:r w:rsidRPr="00C03089">
              <w:t>4.2 Prepare reports and other documentation according to organisation requirements</w:t>
            </w:r>
          </w:p>
          <w:p w14:paraId="01A123F4" w14:textId="65C721C6" w:rsidR="0036599C" w:rsidRPr="00C03089" w:rsidRDefault="0038378F" w:rsidP="00C03089">
            <w:pPr>
              <w:pStyle w:val="BodyText"/>
            </w:pPr>
            <w:r>
              <w:rPr>
                <w:noProof/>
              </w:rPr>
              <w:lastRenderedPageBreak/>
              <mc:AlternateContent>
                <mc:Choice Requires="wps">
                  <w:drawing>
                    <wp:anchor distT="0" distB="0" distL="114300" distR="114300" simplePos="0" relativeHeight="251662336" behindDoc="1" locked="0" layoutInCell="1" allowOverlap="1" wp14:anchorId="236797C0" wp14:editId="1DFB91C0">
                      <wp:simplePos x="0" y="0"/>
                      <wp:positionH relativeFrom="page">
                        <wp:posOffset>-1696085</wp:posOffset>
                      </wp:positionH>
                      <wp:positionV relativeFrom="page">
                        <wp:posOffset>626745</wp:posOffset>
                      </wp:positionV>
                      <wp:extent cx="5080000" cy="1270000"/>
                      <wp:effectExtent l="0" t="0" r="0" b="0"/>
                      <wp:wrapNone/>
                      <wp:docPr id="2060243959"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5336A3A" w14:textId="571345EB" w:rsidR="0038378F" w:rsidRPr="0038378F" w:rsidRDefault="0038378F" w:rsidP="0038378F">
                                  <w:pPr>
                                    <w:jc w:val="center"/>
                                    <w:rPr>
                                      <w:rFonts w:ascii="Arial" w:hAnsi="Arial" w:cs="Arial"/>
                                      <w:b/>
                                      <w:color w:val="B4B4B4"/>
                                      <w:sz w:val="180"/>
                                    </w:rPr>
                                  </w:pPr>
                                  <w:r w:rsidRPr="0038378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6797C0" id="Watermark_Page_4" o:spid="_x0000_s1029" type="#_x0000_t202" style="position:absolute;margin-left:-133.55pt;margin-top:49.35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B22pc/lAAAAEAEAAA8AAABkcnMvZG93bnJldi54bWxMT8tuwjAQvFfqP1hb&#13;&#10;qTewE1QeIQ5qqSqhXiiUCzeTGCeqvU5jQ9K/73JqLyvtzuw88tXgLLvqLjQeJSRjAUxj6asGjYTD&#13;&#10;59toDixEhZWyHrWEHx1gVdzf5SqrfI87fd1Hw0gEQ6Yk1DG2GeehrLVTYexbjYSdfedUpLUzvOpU&#13;&#10;T+LO8lSIKXeqQXKoVavXtS6/9hcnwR7fN1FMTGI22+MOxfcHX7/0Uj4+DK9LGs9LYFEP8e8Dbh0o&#13;&#10;PxQU7OQvWAVmJYzS6SwhroTFfAaMGE+TdAHsJCG9XXiR8/9Fil8AAAD//wMAUEsBAi0AFAAGAAgA&#13;&#10;AAAhALaDOJL+AAAA4QEAABMAAAAAAAAAAAAAAAAAAAAAAFtDb250ZW50X1R5cGVzXS54bWxQSwEC&#13;&#10;LQAUAAYACAAAACEAOP0h/9YAAACUAQAACwAAAAAAAAAAAAAAAAAvAQAAX3JlbHMvLnJlbHNQSwEC&#13;&#10;LQAUAAYACAAAACEAqwZ0n1ICAACmBAAADgAAAAAAAAAAAAAAAAAuAgAAZHJzL2Uyb0RvYy54bWxQ&#13;&#10;SwECLQAUAAYACAAAACEAHbalz+UAAAAQAQAADwAAAAAAAAAAAAAAAACsBAAAZHJzL2Rvd25yZXYu&#13;&#10;eG1sUEsFBgAAAAAEAAQA8wAAAL4FAAAAAA==&#13;&#10;" stroked="f" strokeweight=".5pt">
                      <v:fill opacity="0"/>
                      <o:lock v:ext="edit" aspectratio="t"/>
                      <v:textbox>
                        <w:txbxContent>
                          <w:p w14:paraId="05336A3A" w14:textId="571345EB" w:rsidR="0038378F" w:rsidRPr="0038378F" w:rsidRDefault="0038378F" w:rsidP="0038378F">
                            <w:pPr>
                              <w:jc w:val="center"/>
                              <w:rPr>
                                <w:rFonts w:ascii="Arial" w:hAnsi="Arial" w:cs="Arial"/>
                                <w:b/>
                                <w:color w:val="B4B4B4"/>
                                <w:sz w:val="180"/>
                              </w:rPr>
                            </w:pPr>
                            <w:r w:rsidRPr="0038378F">
                              <w:rPr>
                                <w:rFonts w:ascii="Arial" w:hAnsi="Arial" w:cs="Arial"/>
                                <w:b/>
                                <w:color w:val="B4B4B4"/>
                                <w:sz w:val="180"/>
                              </w:rPr>
                              <w:t>DRAFT</w:t>
                            </w:r>
                          </w:p>
                        </w:txbxContent>
                      </v:textbox>
                      <w10:wrap anchorx="page" anchory="page"/>
                    </v:shape>
                  </w:pict>
                </mc:Fallback>
              </mc:AlternateContent>
            </w:r>
            <w:r w:rsidR="000331AD">
              <w:t xml:space="preserve">4.3 </w:t>
            </w:r>
            <w:r w:rsidR="54550678">
              <w:t>Update documentation to maintain currency of information</w:t>
            </w:r>
          </w:p>
        </w:tc>
      </w:tr>
    </w:tbl>
    <w:p w14:paraId="27480120" w14:textId="77777777" w:rsidR="000331AD" w:rsidRDefault="000331AD" w:rsidP="00C03089">
      <w:pPr>
        <w:pStyle w:val="BodyText"/>
      </w:pPr>
    </w:p>
    <w:p w14:paraId="105FF23F" w14:textId="77777777" w:rsidR="000331AD" w:rsidRDefault="000331AD" w:rsidP="00C03089">
      <w:pPr>
        <w:pStyle w:val="BodyText"/>
      </w:pPr>
    </w:p>
    <w:p w14:paraId="4BDD0CE7" w14:textId="77777777" w:rsidR="0036599C" w:rsidRPr="00C03089" w:rsidRDefault="000331AD" w:rsidP="00C03089">
      <w:pPr>
        <w:pStyle w:val="Heading1"/>
      </w:pPr>
      <w:bookmarkStart w:id="3" w:name="O_652464"/>
      <w:bookmarkEnd w:id="3"/>
      <w:r w:rsidRPr="00C03089">
        <w:t>Foundation Skills</w:t>
      </w:r>
    </w:p>
    <w:p w14:paraId="7A44C9FA" w14:textId="77777777" w:rsidR="0036599C" w:rsidRPr="000331AD" w:rsidRDefault="000331AD" w:rsidP="000331AD">
      <w:pPr>
        <w:pStyle w:val="BodyText"/>
        <w:rPr>
          <w:i/>
        </w:rPr>
      </w:pPr>
      <w:r w:rsidRPr="000331AD">
        <w:rPr>
          <w:rStyle w:val="Emphasis"/>
        </w:rPr>
        <w:t>The Foundation Skills describe those required skills (such as language, literacy, numeracy and employment skills) that are essential to performance.</w:t>
      </w:r>
    </w:p>
    <w:p w14:paraId="3C056C10" w14:textId="77777777" w:rsidR="0036599C" w:rsidRPr="00C03089" w:rsidRDefault="000331AD" w:rsidP="000331AD">
      <w:pPr>
        <w:pStyle w:val="BodyText"/>
      </w:pPr>
      <w:r w:rsidRPr="00C03089">
        <w:t>Foundation skills essential to performance are explicit in the performance criteria of this unit of competency.</w:t>
      </w:r>
    </w:p>
    <w:p w14:paraId="370F7F66" w14:textId="77777777" w:rsidR="0036599C" w:rsidRPr="00C03089" w:rsidRDefault="000331AD" w:rsidP="00C03089">
      <w:pPr>
        <w:pStyle w:val="Heading1"/>
      </w:pPr>
      <w:bookmarkStart w:id="4" w:name="O_652466"/>
      <w:bookmarkEnd w:id="4"/>
      <w:r w:rsidRPr="00C03089">
        <w:t>Unit Mapping Information</w:t>
      </w:r>
    </w:p>
    <w:p w14:paraId="27A3F022" w14:textId="3E34CE9C" w:rsidR="000331AD" w:rsidRDefault="0E62E4E3" w:rsidP="0466A28B">
      <w:pPr>
        <w:pStyle w:val="BodyText"/>
        <w:rPr>
          <w:i/>
          <w:iCs/>
          <w:szCs w:val="24"/>
        </w:rPr>
      </w:pPr>
      <w:r w:rsidRPr="0466A28B">
        <w:rPr>
          <w:i/>
          <w:iCs/>
          <w:szCs w:val="24"/>
        </w:rPr>
        <w:t xml:space="preserve"> HCCCS009X Facilitate responsible behaviour </w:t>
      </w:r>
      <w:r w:rsidRPr="0466A28B">
        <w:rPr>
          <w:szCs w:val="24"/>
        </w:rPr>
        <w:t xml:space="preserve">is superseded and equivalent to </w:t>
      </w:r>
      <w:r w:rsidRPr="0466A28B">
        <w:rPr>
          <w:i/>
          <w:iCs/>
          <w:szCs w:val="24"/>
        </w:rPr>
        <w:t>CHCCCS009 Facilitate responsible behaviour</w:t>
      </w:r>
    </w:p>
    <w:p w14:paraId="0DA09C88" w14:textId="77777777" w:rsidR="0036599C" w:rsidRPr="00C03089" w:rsidRDefault="000331AD" w:rsidP="00C03089">
      <w:pPr>
        <w:pStyle w:val="Heading1"/>
      </w:pPr>
      <w:bookmarkStart w:id="5" w:name="O_652473"/>
      <w:bookmarkEnd w:id="5"/>
      <w:r w:rsidRPr="00C03089">
        <w:t>Links</w:t>
      </w:r>
    </w:p>
    <w:p w14:paraId="65A1C800" w14:textId="77777777" w:rsidR="0036599C" w:rsidRPr="00C03089" w:rsidRDefault="000331AD" w:rsidP="000331AD">
      <w:pPr>
        <w:pStyle w:val="BodyText"/>
      </w:pPr>
      <w:r>
        <w:t xml:space="preserve">Companion Volume implementation guides are found in </w:t>
      </w:r>
      <w:proofErr w:type="spellStart"/>
      <w:r>
        <w:t>VETNet</w:t>
      </w:r>
      <w:proofErr w:type="spellEnd"/>
      <w:r>
        <w:t xml:space="preserve"> - </w:t>
      </w:r>
      <w:hyperlink r:id="rId16" w:history="1">
        <w:r w:rsidRPr="4305234A">
          <w:rPr>
            <w:rStyle w:val="Hyperlink"/>
          </w:rPr>
          <w:t>https://vetnet.gov.au/Pages/TrainingDocs.aspx?q=5e0c25cc-3d9d-4b43-80d3-bd22cc4f1e53https://vetnet.gov.au/Pages/TrainingDocs.aspx?q=5e0c25cc-3d9d-4b43-80d3-bd22cc4f1e53</w:t>
        </w:r>
      </w:hyperlink>
    </w:p>
    <w:p w14:paraId="4093661D" w14:textId="77777777" w:rsidR="0024525C" w:rsidRDefault="0024525C" w:rsidP="0024525C">
      <w:pPr>
        <w:sectPr w:rsidR="0024525C" w:rsidSect="0024525C">
          <w:headerReference w:type="default" r:id="rId17"/>
          <w:footerReference w:type="default" r:id="rId18"/>
          <w:pgSz w:w="11908" w:h="16833"/>
          <w:pgMar w:top="1702" w:right="1418" w:bottom="1702" w:left="1418" w:header="992" w:footer="992" w:gutter="0"/>
          <w:cols w:space="720"/>
          <w:noEndnote/>
          <w:docGrid w:linePitch="299"/>
        </w:sectPr>
      </w:pPr>
    </w:p>
    <w:p w14:paraId="71C1428C" w14:textId="34B55A2A" w:rsidR="0024525C" w:rsidRDefault="0038378F" w:rsidP="001E3B50">
      <w:pPr>
        <w:pStyle w:val="Title"/>
      </w:pPr>
      <w:r>
        <w:rPr>
          <w:noProof/>
        </w:rPr>
        <w:lastRenderedPageBreak/>
        <mc:AlternateContent>
          <mc:Choice Requires="wps">
            <w:drawing>
              <wp:anchor distT="0" distB="0" distL="114300" distR="114300" simplePos="0" relativeHeight="251663360" behindDoc="1" locked="0" layoutInCell="1" allowOverlap="1" wp14:anchorId="2C50D081" wp14:editId="6363D71E">
                <wp:simplePos x="0" y="0"/>
                <wp:positionH relativeFrom="page">
                  <wp:posOffset>1270000</wp:posOffset>
                </wp:positionH>
                <wp:positionV relativeFrom="page">
                  <wp:posOffset>2539365</wp:posOffset>
                </wp:positionV>
                <wp:extent cx="5080000" cy="1270000"/>
                <wp:effectExtent l="0" t="0" r="0" b="0"/>
                <wp:wrapNone/>
                <wp:docPr id="2044152497"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F2C653F" w14:textId="08408892" w:rsidR="0038378F" w:rsidRPr="0038378F" w:rsidRDefault="0038378F" w:rsidP="0038378F">
                            <w:pPr>
                              <w:jc w:val="center"/>
                              <w:rPr>
                                <w:rFonts w:ascii="Arial" w:hAnsi="Arial" w:cs="Arial"/>
                                <w:b/>
                                <w:color w:val="B4B4B4"/>
                                <w:sz w:val="180"/>
                              </w:rPr>
                            </w:pPr>
                            <w:r w:rsidRPr="0038378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50D081" id="Watermark_Page_5" o:spid="_x0000_s1030" type="#_x0000_t202" style="position:absolute;left:0;text-align:left;margin-left:100pt;margin-top:199.95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nihuRuEAAAARAQAADwAAAGRycy9kb3ducmV2LnhtbExPTU/DMAy9I/EfIiNx&#13;&#10;Y8mYQLRrOsEQ0sSFbXDZLWtMWtE4pcnW8u9xT3Cx5Pfs91GsRt+KM/axCaRhPlMgkKpgG3IaPt5f&#13;&#10;bh5AxGTImjYQavjBCKvy8qIwuQ0D7fC8T06wCMXcaKhT6nIpY1WjN3EWOiTmPkPvTeK1d9L2ZmBx&#13;&#10;38pbpe6lNw2xQ206XNdYfe1PXkN7eN0ktXBzt3k77Eh9b+X6adD6+mp8XvJ4XIJIOKa/D5g6cH4o&#13;&#10;OdgxnMhG0WpgCy6UNCyyLAMxXTDC0FHD3QTJspD/m5S/AA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J4obkbhAAAAEQEAAA8AAAAAAAAAAAAAAAAAqwQAAGRycy9kb3ducmV2LnhtbFBL&#13;&#10;BQYAAAAABAAEAPMAAAC5BQAAAAA=&#13;&#10;" stroked="f" strokeweight=".5pt">
                <v:fill opacity="0"/>
                <o:lock v:ext="edit" aspectratio="t"/>
                <v:textbox>
                  <w:txbxContent>
                    <w:p w14:paraId="2F2C653F" w14:textId="08408892" w:rsidR="0038378F" w:rsidRPr="0038378F" w:rsidRDefault="0038378F" w:rsidP="0038378F">
                      <w:pPr>
                        <w:jc w:val="center"/>
                        <w:rPr>
                          <w:rFonts w:ascii="Arial" w:hAnsi="Arial" w:cs="Arial"/>
                          <w:b/>
                          <w:color w:val="B4B4B4"/>
                          <w:sz w:val="180"/>
                        </w:rPr>
                      </w:pPr>
                      <w:r w:rsidRPr="0038378F">
                        <w:rPr>
                          <w:rFonts w:ascii="Arial" w:hAnsi="Arial" w:cs="Arial"/>
                          <w:b/>
                          <w:color w:val="B4B4B4"/>
                          <w:sz w:val="180"/>
                        </w:rPr>
                        <w:t>DRAFT</w:t>
                      </w:r>
                    </w:p>
                  </w:txbxContent>
                </v:textbox>
                <w10:wrap anchorx="page" anchory="page"/>
              </v:shape>
            </w:pict>
          </mc:Fallback>
        </mc:AlternateContent>
      </w:r>
      <w:r w:rsidR="0024525C">
        <w:fldChar w:fldCharType="begin"/>
      </w:r>
      <w:r w:rsidR="0024525C">
        <w:instrText>TITLE   \* MERGEFORMAT</w:instrText>
      </w:r>
      <w:r w:rsidR="0024525C">
        <w:fldChar w:fldCharType="separate"/>
      </w:r>
      <w:r w:rsidR="0024525C">
        <w:t xml:space="preserve">Assessment Requirements for CHCCCS009 Facilitate responsible </w:t>
      </w:r>
      <w:proofErr w:type="spellStart"/>
      <w:r w:rsidR="0024525C">
        <w:t>behaviour</w:t>
      </w:r>
      <w:proofErr w:type="spellEnd"/>
      <w:r w:rsidR="0024525C">
        <w:fldChar w:fldCharType="end"/>
      </w:r>
    </w:p>
    <w:p w14:paraId="1E22DC43" w14:textId="77777777" w:rsidR="0024525C" w:rsidRDefault="0024525C" w:rsidP="001E3B50">
      <w:pPr>
        <w:pStyle w:val="Version"/>
        <w:sectPr w:rsidR="0024525C" w:rsidSect="0024525C">
          <w:headerReference w:type="even" r:id="rId19"/>
          <w:headerReference w:type="default" r:id="rId20"/>
          <w:footerReference w:type="even" r:id="rId21"/>
          <w:footerReference w:type="default" r:id="rId22"/>
          <w:headerReference w:type="first" r:id="rId23"/>
          <w:footerReference w:type="first" r:id="rId24"/>
          <w:pgSz w:w="11908" w:h="16833"/>
          <w:pgMar w:top="1702" w:right="1418" w:bottom="1702" w:left="1418" w:header="992" w:footer="992" w:gutter="0"/>
          <w:cols w:space="720"/>
          <w:noEndnote/>
          <w:docGrid w:linePitch="299"/>
        </w:sectPr>
      </w:pPr>
      <w:fldSimple w:instr="DOCPROPERTY  Keywords  \* MERGEFORMAT">
        <w:r>
          <w:t>Release: 1</w:t>
        </w:r>
      </w:fldSimple>
    </w:p>
    <w:p w14:paraId="3A68C34B" w14:textId="315BF2E0" w:rsidR="0024525C" w:rsidRPr="00405EBF" w:rsidRDefault="0038378F" w:rsidP="00405EBF">
      <w:pPr>
        <w:pStyle w:val="SuperHeading"/>
      </w:pPr>
      <w:r>
        <w:rPr>
          <w:noProof/>
        </w:rPr>
        <w:lastRenderedPageBreak/>
        <mc:AlternateContent>
          <mc:Choice Requires="wps">
            <w:drawing>
              <wp:anchor distT="0" distB="0" distL="114300" distR="114300" simplePos="0" relativeHeight="251664384" behindDoc="1" locked="0" layoutInCell="1" allowOverlap="1" wp14:anchorId="2F813EA9" wp14:editId="41BA5B80">
                <wp:simplePos x="0" y="0"/>
                <wp:positionH relativeFrom="page">
                  <wp:posOffset>1270000</wp:posOffset>
                </wp:positionH>
                <wp:positionV relativeFrom="page">
                  <wp:posOffset>2540000</wp:posOffset>
                </wp:positionV>
                <wp:extent cx="5080000" cy="1270000"/>
                <wp:effectExtent l="0" t="0" r="0" b="0"/>
                <wp:wrapNone/>
                <wp:docPr id="162786845"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DE190A4" w14:textId="25550DFA" w:rsidR="0038378F" w:rsidRPr="0038378F" w:rsidRDefault="0038378F" w:rsidP="0038378F">
                            <w:pPr>
                              <w:jc w:val="center"/>
                              <w:rPr>
                                <w:rFonts w:ascii="Arial" w:hAnsi="Arial" w:cs="Arial"/>
                                <w:b/>
                                <w:color w:val="B4B4B4"/>
                                <w:sz w:val="180"/>
                              </w:rPr>
                            </w:pPr>
                            <w:r w:rsidRPr="0038378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813EA9" id="Watermark_Page_6" o:spid="_x0000_s1031" type="#_x0000_t202" style="position:absolute;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3DE190A4" w14:textId="25550DFA" w:rsidR="0038378F" w:rsidRPr="0038378F" w:rsidRDefault="0038378F" w:rsidP="0038378F">
                      <w:pPr>
                        <w:jc w:val="center"/>
                        <w:rPr>
                          <w:rFonts w:ascii="Arial" w:hAnsi="Arial" w:cs="Arial"/>
                          <w:b/>
                          <w:color w:val="B4B4B4"/>
                          <w:sz w:val="180"/>
                        </w:rPr>
                      </w:pPr>
                      <w:r w:rsidRPr="0038378F">
                        <w:rPr>
                          <w:rFonts w:ascii="Arial" w:hAnsi="Arial" w:cs="Arial"/>
                          <w:b/>
                          <w:color w:val="B4B4B4"/>
                          <w:sz w:val="180"/>
                        </w:rPr>
                        <w:t>DRAFT</w:t>
                      </w:r>
                    </w:p>
                  </w:txbxContent>
                </v:textbox>
                <w10:wrap anchorx="page" anchory="page"/>
              </v:shape>
            </w:pict>
          </mc:Fallback>
        </mc:AlternateContent>
      </w:r>
      <w:r w:rsidR="0024525C">
        <w:t>Assessment Requirements for CHCCCS009</w:t>
      </w:r>
      <w:r w:rsidR="61C90C99">
        <w:t>X</w:t>
      </w:r>
      <w:r w:rsidR="0024525C">
        <w:t xml:space="preserve"> Facilitate responsible behaviour</w:t>
      </w:r>
    </w:p>
    <w:p w14:paraId="6018DCA0" w14:textId="77777777" w:rsidR="0024525C" w:rsidRPr="00405EBF" w:rsidRDefault="0024525C" w:rsidP="00405EBF">
      <w:pPr>
        <w:pStyle w:val="Heading1"/>
      </w:pPr>
      <w:bookmarkStart w:id="6" w:name="O_652468"/>
      <w:bookmarkEnd w:id="6"/>
      <w:r w:rsidRPr="00405EBF">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24525C" w14:paraId="745812C8" w14:textId="77777777" w:rsidTr="0466A28B">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4D4D1CC" w14:textId="77777777" w:rsidR="0024525C" w:rsidRPr="00405EBF" w:rsidRDefault="0024525C" w:rsidP="00405EBF">
            <w:pPr>
              <w:pStyle w:val="BodyText"/>
            </w:pPr>
            <w:r w:rsidRPr="00405EBF">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381599F" w14:textId="77777777" w:rsidR="0024525C" w:rsidRDefault="0024525C" w:rsidP="00405EBF">
            <w:pPr>
              <w:pStyle w:val="BodyText"/>
              <w:rPr>
                <w:lang w:val="en-NZ"/>
              </w:rPr>
            </w:pPr>
            <w:r w:rsidRPr="00405EBF">
              <w:rPr>
                <w:rStyle w:val="SpecialBold"/>
              </w:rPr>
              <w:t>Comments</w:t>
            </w:r>
          </w:p>
        </w:tc>
      </w:tr>
    </w:tbl>
    <w:p w14:paraId="14636A88" w14:textId="47B3B237" w:rsidR="0466A28B" w:rsidRDefault="0466A28B"/>
    <w:p w14:paraId="17FA5343" w14:textId="77777777" w:rsidR="0024525C" w:rsidRPr="00405EBF" w:rsidRDefault="0024525C" w:rsidP="00405EBF">
      <w:pPr>
        <w:pStyle w:val="BodyText"/>
      </w:pPr>
    </w:p>
    <w:p w14:paraId="7958F1DA" w14:textId="77777777" w:rsidR="0024525C" w:rsidRPr="00405EBF" w:rsidRDefault="0024525C" w:rsidP="00405EBF">
      <w:pPr>
        <w:pStyle w:val="AllowPageBreak"/>
      </w:pPr>
    </w:p>
    <w:p w14:paraId="64432118" w14:textId="77777777" w:rsidR="0024525C" w:rsidRPr="00405EBF" w:rsidRDefault="0024525C" w:rsidP="00405EBF">
      <w:pPr>
        <w:pStyle w:val="Heading1"/>
      </w:pPr>
      <w:bookmarkStart w:id="7" w:name="O_652469"/>
      <w:bookmarkEnd w:id="7"/>
      <w:r w:rsidRPr="00405EBF">
        <w:t>Performance Evidence</w:t>
      </w:r>
    </w:p>
    <w:p w14:paraId="7E597AF2" w14:textId="77777777" w:rsidR="0024525C" w:rsidRPr="00405EBF" w:rsidRDefault="0024525C" w:rsidP="001E3B50">
      <w:pPr>
        <w:pStyle w:val="BodyText"/>
      </w:pPr>
      <w:r w:rsidRPr="00405EBF">
        <w:t>The candidate must show evidence of the ability to complete tasks outlined in elements and performance criteria of this unit, manage tasks and manage contingencies in the context of the job role. There must be evidence that the candidate has:</w:t>
      </w:r>
    </w:p>
    <w:p w14:paraId="49CE7EF7" w14:textId="77777777" w:rsidR="0024525C" w:rsidRPr="00405EBF" w:rsidRDefault="3DC16C16" w:rsidP="0024525C">
      <w:pPr>
        <w:pStyle w:val="ListBullet"/>
      </w:pPr>
      <w:r>
        <w:t>recognised and responded to at least 3 different situations where behaviours of concern are present</w:t>
      </w:r>
    </w:p>
    <w:p w14:paraId="11E99689" w14:textId="0AE70F3E" w:rsidR="0024525C" w:rsidRPr="00405EBF" w:rsidRDefault="3DC16C16" w:rsidP="0024525C">
      <w:pPr>
        <w:pStyle w:val="ListBullet"/>
      </w:pPr>
      <w:r>
        <w:t xml:space="preserve">communicated effectively in at least </w:t>
      </w:r>
      <w:r w:rsidR="37C82214">
        <w:t>2</w:t>
      </w:r>
      <w:r>
        <w:t xml:space="preserve"> situation</w:t>
      </w:r>
      <w:r w:rsidR="4F501086">
        <w:t>s</w:t>
      </w:r>
      <w:r>
        <w:t xml:space="preserve"> of conflict</w:t>
      </w:r>
      <w:r w:rsidR="5F5E8DB7">
        <w:t xml:space="preserve"> and/or behaviours of concern</w:t>
      </w:r>
      <w:r>
        <w:t xml:space="preserve"> by:</w:t>
      </w:r>
    </w:p>
    <w:p w14:paraId="756798AC" w14:textId="5E8A7544" w:rsidR="0024525C" w:rsidRPr="00405EBF" w:rsidRDefault="010C097A" w:rsidP="0024525C">
      <w:pPr>
        <w:pStyle w:val="ListBullet2"/>
      </w:pPr>
      <w:r>
        <w:t>remaining calm and positive</w:t>
      </w:r>
    </w:p>
    <w:p w14:paraId="4940C037" w14:textId="040C7F01" w:rsidR="0024525C" w:rsidRPr="00405EBF" w:rsidRDefault="3DC16C16" w:rsidP="0024525C">
      <w:pPr>
        <w:pStyle w:val="ListBullet2"/>
      </w:pPr>
      <w:r>
        <w:t>engaging positively and supportively</w:t>
      </w:r>
    </w:p>
    <w:p w14:paraId="69657E5E" w14:textId="5D406575" w:rsidR="3DC16C16" w:rsidRDefault="3DC16C16" w:rsidP="4C875FF2">
      <w:pPr>
        <w:pStyle w:val="ListBullet2"/>
      </w:pPr>
      <w:r>
        <w:t xml:space="preserve">using negotiation and </w:t>
      </w:r>
      <w:r w:rsidR="6814EC47">
        <w:t>problem-solving</w:t>
      </w:r>
      <w:r>
        <w:t xml:space="preserve"> skills</w:t>
      </w:r>
      <w:r w:rsidR="327F75E2">
        <w:t xml:space="preserve"> to diffuse the situation</w:t>
      </w:r>
    </w:p>
    <w:p w14:paraId="25BC9D0C" w14:textId="397D6901" w:rsidR="0992AC1C" w:rsidRDefault="0992AC1C" w:rsidP="4C875FF2">
      <w:pPr>
        <w:pStyle w:val="ListBullet2"/>
      </w:pPr>
      <w:r>
        <w:t>d</w:t>
      </w:r>
      <w:r w:rsidR="4B8BE1C7">
        <w:t>emonstrating</w:t>
      </w:r>
      <w:r w:rsidR="3DC16C16">
        <w:t xml:space="preserve"> </w:t>
      </w:r>
      <w:r w:rsidR="4C8A7701">
        <w:t>empathy and understanding</w:t>
      </w:r>
    </w:p>
    <w:p w14:paraId="2AD034B1" w14:textId="77777777" w:rsidR="0024525C" w:rsidRPr="00405EBF" w:rsidRDefault="0024525C" w:rsidP="00405EBF">
      <w:pPr>
        <w:pStyle w:val="AllowPageBreak"/>
      </w:pPr>
    </w:p>
    <w:p w14:paraId="10822174" w14:textId="77777777" w:rsidR="0024525C" w:rsidRPr="00405EBF" w:rsidRDefault="0024525C" w:rsidP="00405EBF">
      <w:pPr>
        <w:pStyle w:val="Heading1"/>
      </w:pPr>
      <w:bookmarkStart w:id="8" w:name="O_652470"/>
      <w:bookmarkEnd w:id="8"/>
      <w:r w:rsidRPr="00405EBF">
        <w:t>Knowledge Evidence</w:t>
      </w:r>
    </w:p>
    <w:p w14:paraId="6B4A06A0" w14:textId="77777777" w:rsidR="0024525C" w:rsidRPr="00405EBF" w:rsidRDefault="0024525C" w:rsidP="001E3B50">
      <w:pPr>
        <w:pStyle w:val="BodyText"/>
      </w:pPr>
      <w:r w:rsidRPr="00405EBF">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11ED1DC4" w14:textId="567AFE7F" w:rsidR="0024525C" w:rsidRPr="00405EBF" w:rsidRDefault="0402062D" w:rsidP="0024525C">
      <w:pPr>
        <w:pStyle w:val="ListBullet"/>
      </w:pPr>
      <w:r>
        <w:t xml:space="preserve">contextualised </w:t>
      </w:r>
      <w:r w:rsidR="3DC16C16">
        <w:t>legal and ethical considerations related to addressing behaviours of concern and how these are applied in an organisation and individual practice, including:</w:t>
      </w:r>
    </w:p>
    <w:p w14:paraId="509BA26C" w14:textId="77777777" w:rsidR="0024525C" w:rsidRPr="00405EBF" w:rsidRDefault="0024525C" w:rsidP="0024525C">
      <w:pPr>
        <w:pStyle w:val="ListBullet2"/>
      </w:pPr>
      <w:r w:rsidRPr="00405EBF">
        <w:t xml:space="preserve">duty of care </w:t>
      </w:r>
    </w:p>
    <w:p w14:paraId="7DB2E83D" w14:textId="77777777" w:rsidR="0024525C" w:rsidRPr="00405EBF" w:rsidRDefault="0024525C" w:rsidP="0024525C">
      <w:pPr>
        <w:pStyle w:val="ListBullet2"/>
      </w:pPr>
      <w:r w:rsidRPr="00405EBF">
        <w:t>individual rights and equality</w:t>
      </w:r>
    </w:p>
    <w:p w14:paraId="538478A6" w14:textId="77777777" w:rsidR="0024525C" w:rsidRPr="00405EBF" w:rsidRDefault="0024525C" w:rsidP="0024525C">
      <w:pPr>
        <w:pStyle w:val="ListBullet2"/>
      </w:pPr>
      <w:r w:rsidRPr="00405EBF">
        <w:t>constraint</w:t>
      </w:r>
    </w:p>
    <w:p w14:paraId="1C156853" w14:textId="77777777" w:rsidR="0024525C" w:rsidRPr="00405EBF" w:rsidRDefault="0024525C" w:rsidP="0024525C">
      <w:pPr>
        <w:pStyle w:val="ListBullet2"/>
      </w:pPr>
      <w:r w:rsidRPr="00405EBF">
        <w:t>imprisonment</w:t>
      </w:r>
    </w:p>
    <w:p w14:paraId="7C5000D4" w14:textId="77777777" w:rsidR="0024525C" w:rsidRPr="00405EBF" w:rsidRDefault="0024525C" w:rsidP="0024525C">
      <w:pPr>
        <w:pStyle w:val="ListBullet2"/>
      </w:pPr>
      <w:r>
        <w:t>abuse</w:t>
      </w:r>
    </w:p>
    <w:p w14:paraId="1F75A905" w14:textId="197E92B7" w:rsidR="3DC16C16" w:rsidRDefault="3DC16C16" w:rsidP="4305234A">
      <w:pPr>
        <w:pStyle w:val="ListBullet"/>
        <w:rPr>
          <w:sz w:val="22"/>
        </w:rPr>
      </w:pPr>
      <w:r>
        <w:t>types of behaviours of concern</w:t>
      </w:r>
    </w:p>
    <w:p w14:paraId="51CCCF5F" w14:textId="27CF3160" w:rsidR="3DC16C16" w:rsidRDefault="25149D44" w:rsidP="4305234A">
      <w:pPr>
        <w:pStyle w:val="ListBullet"/>
        <w:ind w:left="630"/>
        <w:rPr>
          <w:sz w:val="22"/>
        </w:rPr>
      </w:pPr>
      <w:r>
        <w:t xml:space="preserve">aggression </w:t>
      </w:r>
    </w:p>
    <w:p w14:paraId="7257DF9F" w14:textId="3385E6DE" w:rsidR="25149D44" w:rsidRDefault="25149D44" w:rsidP="4305234A">
      <w:pPr>
        <w:pStyle w:val="ListBullet"/>
        <w:ind w:left="630"/>
        <w:rPr>
          <w:sz w:val="22"/>
        </w:rPr>
      </w:pPr>
      <w:r w:rsidRPr="00EE42EE">
        <w:rPr>
          <w:szCs w:val="24"/>
        </w:rPr>
        <w:t xml:space="preserve">confusion or other cognitive impairment </w:t>
      </w:r>
    </w:p>
    <w:p w14:paraId="2BFFF36D" w14:textId="39FD10DB" w:rsidR="25149D44" w:rsidRDefault="25149D44" w:rsidP="4305234A">
      <w:pPr>
        <w:pStyle w:val="ListBullet"/>
        <w:ind w:left="630"/>
        <w:rPr>
          <w:sz w:val="22"/>
        </w:rPr>
      </w:pPr>
      <w:r w:rsidRPr="00EE42EE">
        <w:rPr>
          <w:szCs w:val="24"/>
        </w:rPr>
        <w:t xml:space="preserve">intoxication </w:t>
      </w:r>
    </w:p>
    <w:p w14:paraId="517C1549" w14:textId="49B9E708" w:rsidR="25149D44" w:rsidRDefault="25149D44" w:rsidP="4305234A">
      <w:pPr>
        <w:pStyle w:val="ListBullet"/>
        <w:ind w:left="630"/>
        <w:rPr>
          <w:sz w:val="22"/>
        </w:rPr>
      </w:pPr>
      <w:r w:rsidRPr="00EE42EE">
        <w:rPr>
          <w:szCs w:val="24"/>
        </w:rPr>
        <w:t>intrusive behaviour</w:t>
      </w:r>
    </w:p>
    <w:p w14:paraId="52E585F5" w14:textId="1EDA6CFE" w:rsidR="25149D44" w:rsidRDefault="25149D44" w:rsidP="4305234A">
      <w:pPr>
        <w:pStyle w:val="ListBullet"/>
        <w:ind w:left="630"/>
        <w:rPr>
          <w:sz w:val="22"/>
        </w:rPr>
      </w:pPr>
      <w:r w:rsidRPr="00EE42EE">
        <w:rPr>
          <w:szCs w:val="24"/>
        </w:rPr>
        <w:t xml:space="preserve">manipulation </w:t>
      </w:r>
    </w:p>
    <w:p w14:paraId="30918E1B" w14:textId="3C6666DA" w:rsidR="25149D44" w:rsidRDefault="0038378F" w:rsidP="4305234A">
      <w:pPr>
        <w:pStyle w:val="ListBullet"/>
        <w:ind w:left="630"/>
        <w:rPr>
          <w:sz w:val="22"/>
        </w:rPr>
      </w:pPr>
      <w:r>
        <w:rPr>
          <w:noProof/>
          <w:szCs w:val="24"/>
        </w:rPr>
        <w:lastRenderedPageBreak/>
        <mc:AlternateContent>
          <mc:Choice Requires="wps">
            <w:drawing>
              <wp:anchor distT="0" distB="0" distL="114300" distR="114300" simplePos="0" relativeHeight="251665408" behindDoc="1" locked="0" layoutInCell="1" allowOverlap="1" wp14:anchorId="3F847EF4" wp14:editId="54E32B60">
                <wp:simplePos x="0" y="0"/>
                <wp:positionH relativeFrom="page">
                  <wp:posOffset>1270000</wp:posOffset>
                </wp:positionH>
                <wp:positionV relativeFrom="page">
                  <wp:posOffset>2540000</wp:posOffset>
                </wp:positionV>
                <wp:extent cx="5080000" cy="1270000"/>
                <wp:effectExtent l="0" t="0" r="0" b="0"/>
                <wp:wrapNone/>
                <wp:docPr id="539744649"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F2A2C6F" w14:textId="2A03DA97" w:rsidR="0038378F" w:rsidRPr="0038378F" w:rsidRDefault="0038378F" w:rsidP="0038378F">
                            <w:pPr>
                              <w:jc w:val="center"/>
                              <w:rPr>
                                <w:rFonts w:ascii="Arial" w:hAnsi="Arial" w:cs="Arial"/>
                                <w:b/>
                                <w:color w:val="B4B4B4"/>
                                <w:sz w:val="180"/>
                              </w:rPr>
                            </w:pPr>
                            <w:r w:rsidRPr="0038378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847EF4"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F2A2C6F" w14:textId="2A03DA97" w:rsidR="0038378F" w:rsidRPr="0038378F" w:rsidRDefault="0038378F" w:rsidP="0038378F">
                      <w:pPr>
                        <w:jc w:val="center"/>
                        <w:rPr>
                          <w:rFonts w:ascii="Arial" w:hAnsi="Arial" w:cs="Arial"/>
                          <w:b/>
                          <w:color w:val="B4B4B4"/>
                          <w:sz w:val="180"/>
                        </w:rPr>
                      </w:pPr>
                      <w:r w:rsidRPr="0038378F">
                        <w:rPr>
                          <w:rFonts w:ascii="Arial" w:hAnsi="Arial" w:cs="Arial"/>
                          <w:b/>
                          <w:color w:val="B4B4B4"/>
                          <w:sz w:val="180"/>
                        </w:rPr>
                        <w:t>DRAFT</w:t>
                      </w:r>
                    </w:p>
                  </w:txbxContent>
                </v:textbox>
                <w10:wrap anchorx="page" anchory="page"/>
              </v:shape>
            </w:pict>
          </mc:Fallback>
        </mc:AlternateContent>
      </w:r>
      <w:r w:rsidR="25149D44" w:rsidRPr="00EE42EE">
        <w:rPr>
          <w:szCs w:val="24"/>
        </w:rPr>
        <w:t xml:space="preserve">noisiness </w:t>
      </w:r>
    </w:p>
    <w:p w14:paraId="10386E93" w14:textId="5E0A11E5" w:rsidR="25149D44" w:rsidRDefault="25149D44" w:rsidP="4305234A">
      <w:pPr>
        <w:pStyle w:val="ListBullet"/>
        <w:ind w:left="630"/>
        <w:rPr>
          <w:sz w:val="22"/>
        </w:rPr>
      </w:pPr>
      <w:r w:rsidRPr="00EE42EE">
        <w:rPr>
          <w:szCs w:val="24"/>
        </w:rPr>
        <w:t xml:space="preserve">self-destructive behaviour </w:t>
      </w:r>
    </w:p>
    <w:p w14:paraId="392DF827" w14:textId="56368B4B" w:rsidR="25149D44" w:rsidRDefault="25149D44" w:rsidP="4305234A">
      <w:pPr>
        <w:pStyle w:val="ListBullet"/>
        <w:ind w:left="630"/>
        <w:rPr>
          <w:sz w:val="22"/>
        </w:rPr>
      </w:pPr>
      <w:r w:rsidRPr="00EE42EE">
        <w:rPr>
          <w:szCs w:val="24"/>
        </w:rPr>
        <w:t xml:space="preserve">verbal offensiveness </w:t>
      </w:r>
    </w:p>
    <w:p w14:paraId="6E573767" w14:textId="4A69A84B" w:rsidR="25149D44" w:rsidRDefault="25149D44" w:rsidP="4305234A">
      <w:pPr>
        <w:pStyle w:val="ListBullet"/>
        <w:ind w:left="630"/>
        <w:rPr>
          <w:sz w:val="22"/>
        </w:rPr>
      </w:pPr>
      <w:r w:rsidRPr="00EE42EE">
        <w:rPr>
          <w:szCs w:val="24"/>
        </w:rPr>
        <w:t>wandering</w:t>
      </w:r>
    </w:p>
    <w:p w14:paraId="243CCC90" w14:textId="52A600DF" w:rsidR="0024525C" w:rsidRPr="00405EBF" w:rsidRDefault="3DC16C16" w:rsidP="0024525C">
      <w:pPr>
        <w:pStyle w:val="ListBullet"/>
      </w:pPr>
      <w:r>
        <w:t xml:space="preserve">underlying reasons and </w:t>
      </w:r>
      <w:r w:rsidR="224F10ED">
        <w:t>potential triggers</w:t>
      </w:r>
      <w:r w:rsidR="53F1A918">
        <w:t xml:space="preserve"> for behaviours of concern</w:t>
      </w:r>
    </w:p>
    <w:p w14:paraId="687F9013" w14:textId="6479A74E" w:rsidR="0024525C" w:rsidRPr="00405EBF" w:rsidRDefault="224F10ED" w:rsidP="0024525C">
      <w:pPr>
        <w:pStyle w:val="ListBullet"/>
      </w:pPr>
      <w:r>
        <w:t>techniques and strategies employed to address behaviours of concern</w:t>
      </w:r>
      <w:r w:rsidR="4A9DB5DF">
        <w:t xml:space="preserve"> </w:t>
      </w:r>
    </w:p>
    <w:p w14:paraId="4B807A6B" w14:textId="4D727975" w:rsidR="0024525C" w:rsidRPr="00405EBF" w:rsidRDefault="0024525C" w:rsidP="0024525C">
      <w:pPr>
        <w:pStyle w:val="ListBullet"/>
      </w:pPr>
      <w:r>
        <w:t>cultural practices</w:t>
      </w:r>
      <w:r w:rsidR="5DE39A01">
        <w:t>,</w:t>
      </w:r>
      <w:r>
        <w:t xml:space="preserve"> customs</w:t>
      </w:r>
      <w:r w:rsidR="52478A36">
        <w:t xml:space="preserve"> and individual needs</w:t>
      </w:r>
      <w:r>
        <w:t xml:space="preserve"> of the service users’ population and their impact on behaviour in the </w:t>
      </w:r>
      <w:r w:rsidR="0F447912">
        <w:t>environment</w:t>
      </w:r>
    </w:p>
    <w:p w14:paraId="1AE52700" w14:textId="77777777" w:rsidR="0024525C" w:rsidRPr="00405EBF" w:rsidRDefault="0024525C" w:rsidP="0024525C">
      <w:pPr>
        <w:pStyle w:val="ListBullet"/>
      </w:pPr>
      <w:r>
        <w:t>principles of effective communication for conflict management</w:t>
      </w:r>
    </w:p>
    <w:p w14:paraId="6415F374" w14:textId="77777777" w:rsidR="0024525C" w:rsidRPr="00405EBF" w:rsidRDefault="0024525C" w:rsidP="0024525C">
      <w:pPr>
        <w:pStyle w:val="ListBullet"/>
      </w:pPr>
      <w:r>
        <w:t>principles of responding to human behaviour relating to violence, aggression and suicide</w:t>
      </w:r>
    </w:p>
    <w:p w14:paraId="39299BC8" w14:textId="77777777" w:rsidR="0024525C" w:rsidRPr="00405EBF" w:rsidRDefault="0024525C" w:rsidP="0024525C">
      <w:pPr>
        <w:pStyle w:val="ListBullet"/>
      </w:pPr>
      <w:r>
        <w:t>reporting procedures for incidents and accidents</w:t>
      </w:r>
    </w:p>
    <w:p w14:paraId="0C4A1E0D" w14:textId="77777777" w:rsidR="0024525C" w:rsidRPr="00405EBF" w:rsidRDefault="0024525C" w:rsidP="0024525C">
      <w:pPr>
        <w:pStyle w:val="ListBullet"/>
      </w:pPr>
      <w:r>
        <w:t>specific statutory requirements related to treatment of people with special needs and requiring special support</w:t>
      </w:r>
    </w:p>
    <w:p w14:paraId="126F9CC3" w14:textId="77777777" w:rsidR="0024525C" w:rsidRPr="00405EBF" w:rsidRDefault="0024525C" w:rsidP="0024525C">
      <w:pPr>
        <w:pStyle w:val="ListBullet"/>
      </w:pPr>
      <w:r>
        <w:t>specialist services and referral options</w:t>
      </w:r>
    </w:p>
    <w:p w14:paraId="5EDD959E" w14:textId="77777777" w:rsidR="0024525C" w:rsidRPr="00405EBF" w:rsidRDefault="0024525C" w:rsidP="0024525C">
      <w:pPr>
        <w:pStyle w:val="ListBullet"/>
      </w:pPr>
      <w:r>
        <w:t>critical incident procedures</w:t>
      </w:r>
    </w:p>
    <w:p w14:paraId="75C1B1C0" w14:textId="77777777" w:rsidR="0024525C" w:rsidRPr="00405EBF" w:rsidRDefault="0024525C" w:rsidP="00405EBF">
      <w:pPr>
        <w:pStyle w:val="AllowPageBreak"/>
      </w:pPr>
    </w:p>
    <w:p w14:paraId="22CD0D69" w14:textId="77777777" w:rsidR="0024525C" w:rsidRPr="00405EBF" w:rsidRDefault="0024525C" w:rsidP="00405EBF">
      <w:pPr>
        <w:pStyle w:val="Heading1"/>
      </w:pPr>
      <w:bookmarkStart w:id="9" w:name="O_652471"/>
      <w:bookmarkEnd w:id="9"/>
      <w:r w:rsidRPr="00405EBF">
        <w:t>Assessment Conditions</w:t>
      </w:r>
    </w:p>
    <w:p w14:paraId="2F8835F5" w14:textId="77777777" w:rsidR="0024525C" w:rsidRPr="00405EBF" w:rsidRDefault="0024525C" w:rsidP="001E3B50">
      <w:pPr>
        <w:pStyle w:val="BodyText"/>
      </w:pPr>
      <w:r w:rsidRPr="00405EBF">
        <w:t xml:space="preserve">Skills must have been demonstrated in the workplace or in a simulated environment that reflects workplace conditions. The following conditions must be met for this unit: </w:t>
      </w:r>
    </w:p>
    <w:p w14:paraId="178AD66B" w14:textId="77777777" w:rsidR="0024525C" w:rsidRPr="00405EBF" w:rsidRDefault="0024525C" w:rsidP="0024525C">
      <w:pPr>
        <w:pStyle w:val="ListBullet"/>
      </w:pPr>
      <w:r>
        <w:t>interactions with people with a range of needs</w:t>
      </w:r>
    </w:p>
    <w:p w14:paraId="44507540" w14:textId="77777777" w:rsidR="0024525C" w:rsidRPr="00405EBF" w:rsidRDefault="0024525C" w:rsidP="0024525C">
      <w:pPr>
        <w:pStyle w:val="ListBullet"/>
      </w:pPr>
      <w:r>
        <w:t>typical workplace reporting processes</w:t>
      </w:r>
    </w:p>
    <w:p w14:paraId="5DAF02CC" w14:textId="77777777" w:rsidR="0024525C" w:rsidRPr="00405EBF" w:rsidRDefault="0024525C" w:rsidP="0024525C">
      <w:pPr>
        <w:pStyle w:val="ListBullet"/>
      </w:pPr>
      <w:r>
        <w:t>links to other services</w:t>
      </w:r>
    </w:p>
    <w:p w14:paraId="1E0B3131" w14:textId="77777777" w:rsidR="0024525C" w:rsidRPr="00405EBF" w:rsidRDefault="0024525C" w:rsidP="00405EBF">
      <w:pPr>
        <w:pStyle w:val="BodyText"/>
      </w:pPr>
    </w:p>
    <w:p w14:paraId="2E6AD98D" w14:textId="3BAA6C40" w:rsidR="0024525C" w:rsidRPr="00405EBF" w:rsidRDefault="0024525C" w:rsidP="001E3B50">
      <w:pPr>
        <w:pStyle w:val="BodyText"/>
      </w:pPr>
      <w:r>
        <w:t xml:space="preserve">Assessors must satisfy the </w:t>
      </w:r>
      <w:r w:rsidR="000507C7">
        <w:t xml:space="preserve">current </w:t>
      </w:r>
      <w:r>
        <w:t>Standards for Registered Training Organisations (RTOs)/AQTF mandatory competency requirements for assessors.</w:t>
      </w:r>
    </w:p>
    <w:p w14:paraId="5428CB44" w14:textId="77777777" w:rsidR="0024525C" w:rsidRPr="00405EBF" w:rsidRDefault="0024525C" w:rsidP="00405EBF">
      <w:pPr>
        <w:pStyle w:val="Heading1"/>
      </w:pPr>
      <w:bookmarkStart w:id="10" w:name="O_652474"/>
      <w:bookmarkEnd w:id="10"/>
      <w:r w:rsidRPr="00405EBF">
        <w:t>Links</w:t>
      </w:r>
    </w:p>
    <w:p w14:paraId="3C0ACFC3" w14:textId="77777777" w:rsidR="0024525C" w:rsidRPr="00405EBF" w:rsidRDefault="0024525C" w:rsidP="001E3B50">
      <w:pPr>
        <w:pStyle w:val="BodyText"/>
      </w:pPr>
      <w:r>
        <w:t xml:space="preserve">Companion Volume implementation guides are found in </w:t>
      </w:r>
      <w:proofErr w:type="spellStart"/>
      <w:r>
        <w:t>VETNet</w:t>
      </w:r>
      <w:proofErr w:type="spellEnd"/>
      <w:r>
        <w:t xml:space="preserve"> - </w:t>
      </w:r>
      <w:hyperlink r:id="rId25" w:history="1">
        <w:r w:rsidRPr="4305234A">
          <w:rPr>
            <w:rStyle w:val="Hyperlink"/>
          </w:rPr>
          <w:t>https://vetnet.gov.au/Pages/TrainingDocs.aspx?q=5e0c25cc-3d9d-4b43-80d3-bd22cc4f1e53https://vetnet.gov.au/Pages/TrainingDocs.aspx?q=5e0c25cc-3d9d-4b43-80d3-bd22cc4f1e53</w:t>
        </w:r>
      </w:hyperlink>
    </w:p>
    <w:p w14:paraId="05D14070" w14:textId="77777777" w:rsidR="0024525C" w:rsidRDefault="0024525C" w:rsidP="00405EBF">
      <w:pPr>
        <w:sectPr w:rsidR="0024525C" w:rsidSect="0024525C">
          <w:headerReference w:type="default" r:id="rId26"/>
          <w:footerReference w:type="default" r:id="rId27"/>
          <w:pgSz w:w="11908" w:h="16833"/>
          <w:pgMar w:top="1702" w:right="1418" w:bottom="1702" w:left="1418" w:header="992" w:footer="992" w:gutter="0"/>
          <w:cols w:space="720"/>
          <w:noEndnote/>
          <w:docGrid w:linePitch="299"/>
        </w:sectPr>
      </w:pPr>
    </w:p>
    <w:p w14:paraId="0A82837E" w14:textId="77777777" w:rsidR="0036599C" w:rsidRPr="00C03089" w:rsidRDefault="0036599C" w:rsidP="00C03089"/>
    <w:sectPr w:rsidR="0036599C" w:rsidRPr="00C03089" w:rsidSect="0024525C">
      <w:type w:val="continuous"/>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7885E1" w14:textId="77777777" w:rsidR="00864CB7" w:rsidRDefault="00864CB7" w:rsidP="00C03089">
      <w:r>
        <w:separator/>
      </w:r>
    </w:p>
  </w:endnote>
  <w:endnote w:type="continuationSeparator" w:id="0">
    <w:p w14:paraId="12C906E0" w14:textId="77777777" w:rsidR="00864CB7" w:rsidRDefault="00864CB7" w:rsidP="00C03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4B192" w14:textId="77777777" w:rsidR="0038378F" w:rsidRDefault="0038378F">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3EACD" w14:textId="77777777" w:rsidR="0038378F" w:rsidRDefault="0038378F">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CE6CE" w14:textId="77777777" w:rsidR="0038378F" w:rsidRDefault="0038378F">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2EFD3" w14:textId="14079890" w:rsidR="000331AD" w:rsidRDefault="000331AD">
    <w:pPr>
      <w:pStyle w:val="Footer"/>
      <w:framePr w:wrap="around"/>
    </w:pPr>
    <w:fldSimple w:instr="DOCPROPERTY  Subject  \* MERGEFORMAT"/>
    <w:r w:rsidR="4C875FF2">
      <w:t>Draft</w:t>
    </w:r>
    <w:r>
      <w:tab/>
    </w:r>
    <w:r w:rsidR="4C875FF2">
      <w:t xml:space="preserve">Page </w:t>
    </w:r>
    <w:r w:rsidRPr="4C875FF2">
      <w:rPr>
        <w:noProof/>
      </w:rPr>
      <w:fldChar w:fldCharType="begin"/>
    </w:r>
    <w:r>
      <w:instrText xml:space="preserve"> PAGE  \* Arabic  \* MERGEFORMAT </w:instrText>
    </w:r>
    <w:r w:rsidRPr="4C875FF2">
      <w:fldChar w:fldCharType="separate"/>
    </w:r>
    <w:r w:rsidR="4C875FF2" w:rsidRPr="4C875FF2">
      <w:rPr>
        <w:noProof/>
      </w:rPr>
      <w:t>2</w:t>
    </w:r>
    <w:r w:rsidRPr="4C875FF2">
      <w:rPr>
        <w:noProof/>
      </w:rPr>
      <w:fldChar w:fldCharType="end"/>
    </w:r>
    <w:r w:rsidR="4C875FF2">
      <w:t xml:space="preserve"> of </w:t>
    </w:r>
    <w:r w:rsidRPr="4C875FF2">
      <w:rPr>
        <w:noProof/>
      </w:rPr>
      <w:fldChar w:fldCharType="begin"/>
    </w:r>
    <w:r w:rsidRPr="4C875FF2">
      <w:rPr>
        <w:noProof/>
      </w:rPr>
      <w:instrText xml:space="preserve"> NUMPAGES  \* Arabic  \* MERGEFORMAT </w:instrText>
    </w:r>
    <w:r w:rsidRPr="4C875FF2">
      <w:rPr>
        <w:noProof/>
      </w:rPr>
      <w:fldChar w:fldCharType="separate"/>
    </w:r>
    <w:r w:rsidR="4C875FF2" w:rsidRPr="4C875FF2">
      <w:rPr>
        <w:noProof/>
      </w:rPr>
      <w:t>4</w:t>
    </w:r>
    <w:r w:rsidRPr="4C875FF2">
      <w:rPr>
        <w:noProof/>
      </w:rPr>
      <w:fldChar w:fldCharType="end"/>
    </w:r>
  </w:p>
  <w:p w14:paraId="75973C0E" w14:textId="3B2780EC" w:rsidR="000331AD" w:rsidRDefault="6271C258" w:rsidP="00C03089">
    <w:pPr>
      <w:pStyle w:val="Footer"/>
      <w:framePr w:wrap="around"/>
    </w:pPr>
    <w:r>
      <w:t xml:space="preserve">© Commonwealth of Australia, </w:t>
    </w:r>
    <w:r w:rsidR="000331AD">
      <w:fldChar w:fldCharType="begin"/>
    </w:r>
    <w:r w:rsidR="000331AD">
      <w:instrText xml:space="preserve"> DATE  \@ "yyyy"  \* MERGEFORMAT </w:instrText>
    </w:r>
    <w:r w:rsidR="000331AD">
      <w:fldChar w:fldCharType="separate"/>
    </w:r>
    <w:r w:rsidR="008926AD">
      <w:rPr>
        <w:noProof/>
      </w:rPr>
      <w:t>2025</w:t>
    </w:r>
    <w:r w:rsidR="000331AD">
      <w:fldChar w:fldCharType="end"/>
    </w:r>
    <w:r w:rsidRPr="6271C258">
      <w:rPr>
        <w:noProof/>
      </w:rPr>
      <w:t>5</w:t>
    </w:r>
    <w:r w:rsidR="000331AD">
      <w:tab/>
    </w:r>
    <w:fldSimple w:instr="DOCPROPERTY  Author  \* MERGEFORMAT"/>
    <w:r>
      <w:t>HumanAbility</w:t>
    </w:r>
  </w:p>
  <w:p w14:paraId="45E7CD16" w14:textId="77777777" w:rsidR="000331AD" w:rsidRDefault="000331AD" w:rsidP="00C03089">
    <w:pPr>
      <w:pStyle w:val="Footer"/>
      <w:framePr w:wrap="around"/>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9AB6C" w14:textId="77777777" w:rsidR="0024525C" w:rsidRDefault="0024525C">
    <w:pPr>
      <w:pStyle w:val="Footer"/>
      <w:framePr w:wrap="arou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99101" w14:textId="77777777" w:rsidR="0024525C" w:rsidRPr="001E3B50" w:rsidRDefault="0024525C" w:rsidP="001E3B50">
    <w:pPr>
      <w:pStyle w:val="BodyTex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C641B" w14:textId="77777777" w:rsidR="0024525C" w:rsidRDefault="0024525C">
    <w:pPr>
      <w:pStyle w:val="Footer"/>
      <w:framePr w:wrap="arou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40CE1" w14:textId="1957DA30" w:rsidR="0024525C" w:rsidRDefault="0024525C">
    <w:pPr>
      <w:pStyle w:val="Footer"/>
      <w:framePr w:wrap="around"/>
    </w:pPr>
    <w:fldSimple w:instr="DOCPROPERTY  Subject  \* MERGEFORMAT"/>
    <w:r w:rsidR="77994629">
      <w:t>Draft</w:t>
    </w:r>
    <w:r>
      <w:tab/>
    </w:r>
    <w:r w:rsidR="77994629">
      <w:t xml:space="preserve">Page </w:t>
    </w:r>
    <w:r w:rsidRPr="77994629">
      <w:rPr>
        <w:noProof/>
      </w:rPr>
      <w:fldChar w:fldCharType="begin"/>
    </w:r>
    <w:r>
      <w:instrText xml:space="preserve"> PAGE  \* Arabic  \* MERGEFORMAT </w:instrText>
    </w:r>
    <w:r w:rsidRPr="77994629">
      <w:fldChar w:fldCharType="separate"/>
    </w:r>
    <w:r w:rsidR="77994629" w:rsidRPr="77994629">
      <w:rPr>
        <w:noProof/>
      </w:rPr>
      <w:t>2</w:t>
    </w:r>
    <w:r w:rsidRPr="77994629">
      <w:rPr>
        <w:noProof/>
      </w:rPr>
      <w:fldChar w:fldCharType="end"/>
    </w:r>
    <w:r w:rsidR="77994629">
      <w:t xml:space="preserve"> of </w:t>
    </w:r>
    <w:r w:rsidRPr="77994629">
      <w:rPr>
        <w:noProof/>
      </w:rPr>
      <w:fldChar w:fldCharType="begin"/>
    </w:r>
    <w:r w:rsidRPr="77994629">
      <w:rPr>
        <w:noProof/>
      </w:rPr>
      <w:instrText xml:space="preserve"> NUMPAGES  \* Arabic  \* MERGEFORMAT </w:instrText>
    </w:r>
    <w:r w:rsidRPr="77994629">
      <w:rPr>
        <w:noProof/>
      </w:rPr>
      <w:fldChar w:fldCharType="separate"/>
    </w:r>
    <w:r w:rsidR="77994629" w:rsidRPr="77994629">
      <w:rPr>
        <w:noProof/>
      </w:rPr>
      <w:t>3</w:t>
    </w:r>
    <w:r w:rsidRPr="77994629">
      <w:rPr>
        <w:noProof/>
      </w:rPr>
      <w:fldChar w:fldCharType="end"/>
    </w:r>
  </w:p>
  <w:p w14:paraId="74FEEFE6" w14:textId="2DAF33F2" w:rsidR="0024525C" w:rsidRDefault="6271C258" w:rsidP="6271C258">
    <w:pPr>
      <w:pStyle w:val="Footer"/>
      <w:framePr w:wrap="around"/>
      <w:rPr>
        <w:color w:val="0078D4"/>
        <w:szCs w:val="16"/>
      </w:rPr>
    </w:pPr>
    <w:r>
      <w:t xml:space="preserve">© Commonwealth of Australia, </w:t>
    </w:r>
    <w:r w:rsidR="0024525C">
      <w:fldChar w:fldCharType="begin"/>
    </w:r>
    <w:r w:rsidR="0024525C">
      <w:instrText xml:space="preserve"> DATE  \@ "yyyy"  \* MERGEFORMAT </w:instrText>
    </w:r>
    <w:r w:rsidR="0024525C">
      <w:fldChar w:fldCharType="separate"/>
    </w:r>
    <w:r w:rsidR="008926AD">
      <w:rPr>
        <w:noProof/>
      </w:rPr>
      <w:t>2025</w:t>
    </w:r>
    <w:r w:rsidR="0024525C">
      <w:fldChar w:fldCharType="end"/>
    </w:r>
    <w:r w:rsidRPr="6271C258">
      <w:rPr>
        <w:noProof/>
      </w:rPr>
      <w:t>5</w:t>
    </w:r>
    <w:r w:rsidR="0024525C">
      <w:tab/>
    </w:r>
    <w:fldSimple w:instr="DOCPROPERTY  Author  \* MERGEFORMAT"/>
    <w:r w:rsidRPr="6271C258">
      <w:rPr>
        <w:color w:val="0078D4"/>
        <w:szCs w:val="16"/>
      </w:rPr>
      <w:t xml:space="preserve"> HumanAbility</w:t>
    </w:r>
  </w:p>
  <w:p w14:paraId="7346346D" w14:textId="77777777" w:rsidR="0024525C" w:rsidRDefault="0024525C" w:rsidP="00405EBF">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23B842" w14:textId="77777777" w:rsidR="00864CB7" w:rsidRDefault="00864CB7" w:rsidP="00C03089">
      <w:r>
        <w:separator/>
      </w:r>
    </w:p>
  </w:footnote>
  <w:footnote w:type="continuationSeparator" w:id="0">
    <w:p w14:paraId="795162B6" w14:textId="77777777" w:rsidR="00864CB7" w:rsidRDefault="00864CB7" w:rsidP="00C030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AF633" w14:textId="77777777" w:rsidR="0038378F" w:rsidRDefault="0038378F">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7A32F" w14:textId="77777777" w:rsidR="000331AD" w:rsidRDefault="000331AD"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298B548E" wp14:editId="613789ED">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59EC0270" w14:textId="77777777" w:rsidR="00C03089" w:rsidRPr="000331AD" w:rsidRDefault="00C03089" w:rsidP="000331AD">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7E38C" w14:textId="77777777" w:rsidR="0038378F" w:rsidRDefault="0038378F">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7A5BA" w14:textId="77777777" w:rsidR="000331AD" w:rsidRPr="002D2AF8" w:rsidRDefault="000331AD" w:rsidP="00C03089">
    <w:pPr>
      <w:pStyle w:val="Header"/>
      <w:framePr w:wrap="around"/>
    </w:pPr>
    <w:fldSimple w:instr="TITLE   \* MERGEFORMAT">
      <w:r>
        <w:t>CHCCCS009 Facilitate responsible behaviour</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115D9A4E" w14:textId="77777777" w:rsidR="000331AD" w:rsidRDefault="000331AD" w:rsidP="00C03089">
    <w:pPr>
      <w:pStyle w:val="Header"/>
      <w:framePr w:wrap="around"/>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1BEEF" w14:textId="77777777" w:rsidR="0024525C" w:rsidRDefault="0024525C">
    <w:pPr>
      <w:pStyle w:val="Header"/>
      <w:framePr w:wrap="aroun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F99CF" w14:textId="77777777" w:rsidR="0024525C" w:rsidRDefault="0024525C" w:rsidP="00900329">
    <w:pPr>
      <w:pStyle w:val="ListBullet4"/>
      <w:numPr>
        <w:ilvl w:val="0"/>
        <w:numId w:val="0"/>
      </w:numPr>
    </w:pPr>
    <w:r>
      <w:rPr>
        <w:noProof/>
        <w:lang w:eastAsia="en-AU"/>
      </w:rPr>
      <w:drawing>
        <wp:anchor distT="0" distB="0" distL="114300" distR="114300" simplePos="0" relativeHeight="251661312" behindDoc="1" locked="0" layoutInCell="1" allowOverlap="1" wp14:anchorId="700015B8" wp14:editId="4E4E2EBA">
          <wp:simplePos x="0" y="0"/>
          <wp:positionH relativeFrom="margin">
            <wp:align>center</wp:align>
          </wp:positionH>
          <wp:positionV relativeFrom="margin">
            <wp:align>center</wp:align>
          </wp:positionV>
          <wp:extent cx="7732800" cy="10900800"/>
          <wp:effectExtent l="0" t="0" r="0" b="0"/>
          <wp:wrapNone/>
          <wp:docPr id="375343820"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1FFC4FED" w14:textId="77777777" w:rsidR="0024525C" w:rsidRPr="001E3B50" w:rsidRDefault="0024525C" w:rsidP="001E3B50">
    <w:pPr>
      <w:pStyle w:val="BodyTex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2B2C5" w14:textId="77777777" w:rsidR="0024525C" w:rsidRDefault="0024525C">
    <w:pPr>
      <w:pStyle w:val="Header"/>
      <w:framePr w:wrap="aroun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98612" w14:textId="77777777" w:rsidR="0024525C" w:rsidRPr="002D2AF8" w:rsidRDefault="0024525C" w:rsidP="00405EBF">
    <w:pPr>
      <w:pStyle w:val="Header"/>
      <w:framePr w:wrap="around"/>
    </w:pPr>
    <w:fldSimple w:instr="TITLE   \* MERGEFORMAT">
      <w:r>
        <w:t>Assessment Requirements for CHCCCS009 Facilitate responsible behaviour</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70094371" w14:textId="77777777" w:rsidR="0024525C" w:rsidRDefault="0024525C" w:rsidP="00405EBF">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15:restartNumberingAfterBreak="0">
    <w:nsid w:val="7CF72802"/>
    <w:multiLevelType w:val="hybridMultilevel"/>
    <w:tmpl w:val="898AF0E2"/>
    <w:lvl w:ilvl="0" w:tplc="A4F6E760">
      <w:start w:val="1"/>
      <w:numFmt w:val="bullet"/>
      <w:lvlText w:val=""/>
      <w:lvlJc w:val="left"/>
      <w:pPr>
        <w:ind w:left="720" w:hanging="360"/>
      </w:pPr>
      <w:rPr>
        <w:rFonts w:ascii="Symbol" w:hAnsi="Symbol" w:hint="default"/>
      </w:rPr>
    </w:lvl>
    <w:lvl w:ilvl="1" w:tplc="11C2C4B8">
      <w:start w:val="1"/>
      <w:numFmt w:val="bullet"/>
      <w:lvlText w:val="o"/>
      <w:lvlJc w:val="left"/>
      <w:pPr>
        <w:ind w:left="1440" w:hanging="360"/>
      </w:pPr>
      <w:rPr>
        <w:rFonts w:ascii="Courier New" w:hAnsi="Courier New" w:hint="default"/>
      </w:rPr>
    </w:lvl>
    <w:lvl w:ilvl="2" w:tplc="64161FBE">
      <w:start w:val="1"/>
      <w:numFmt w:val="bullet"/>
      <w:lvlText w:val=""/>
      <w:lvlJc w:val="left"/>
      <w:pPr>
        <w:ind w:left="2160" w:hanging="360"/>
      </w:pPr>
      <w:rPr>
        <w:rFonts w:ascii="Wingdings" w:hAnsi="Wingdings" w:hint="default"/>
      </w:rPr>
    </w:lvl>
    <w:lvl w:ilvl="3" w:tplc="3E24567E">
      <w:start w:val="1"/>
      <w:numFmt w:val="bullet"/>
      <w:lvlText w:val=""/>
      <w:lvlJc w:val="left"/>
      <w:pPr>
        <w:ind w:left="2880" w:hanging="360"/>
      </w:pPr>
      <w:rPr>
        <w:rFonts w:ascii="Symbol" w:hAnsi="Symbol" w:hint="default"/>
      </w:rPr>
    </w:lvl>
    <w:lvl w:ilvl="4" w:tplc="97647C6E">
      <w:start w:val="1"/>
      <w:numFmt w:val="bullet"/>
      <w:lvlText w:val="o"/>
      <w:lvlJc w:val="left"/>
      <w:pPr>
        <w:ind w:left="3600" w:hanging="360"/>
      </w:pPr>
      <w:rPr>
        <w:rFonts w:ascii="Courier New" w:hAnsi="Courier New" w:hint="default"/>
      </w:rPr>
    </w:lvl>
    <w:lvl w:ilvl="5" w:tplc="0E2AA086">
      <w:start w:val="1"/>
      <w:numFmt w:val="bullet"/>
      <w:lvlText w:val=""/>
      <w:lvlJc w:val="left"/>
      <w:pPr>
        <w:ind w:left="4320" w:hanging="360"/>
      </w:pPr>
      <w:rPr>
        <w:rFonts w:ascii="Wingdings" w:hAnsi="Wingdings" w:hint="default"/>
      </w:rPr>
    </w:lvl>
    <w:lvl w:ilvl="6" w:tplc="9CC6D2BE">
      <w:start w:val="1"/>
      <w:numFmt w:val="bullet"/>
      <w:lvlText w:val=""/>
      <w:lvlJc w:val="left"/>
      <w:pPr>
        <w:ind w:left="5040" w:hanging="360"/>
      </w:pPr>
      <w:rPr>
        <w:rFonts w:ascii="Symbol" w:hAnsi="Symbol" w:hint="default"/>
      </w:rPr>
    </w:lvl>
    <w:lvl w:ilvl="7" w:tplc="49883D22">
      <w:start w:val="1"/>
      <w:numFmt w:val="bullet"/>
      <w:lvlText w:val="o"/>
      <w:lvlJc w:val="left"/>
      <w:pPr>
        <w:ind w:left="5760" w:hanging="360"/>
      </w:pPr>
      <w:rPr>
        <w:rFonts w:ascii="Courier New" w:hAnsi="Courier New" w:hint="default"/>
      </w:rPr>
    </w:lvl>
    <w:lvl w:ilvl="8" w:tplc="8F3EB29E">
      <w:start w:val="1"/>
      <w:numFmt w:val="bullet"/>
      <w:lvlText w:val=""/>
      <w:lvlJc w:val="left"/>
      <w:pPr>
        <w:ind w:left="6480" w:hanging="360"/>
      </w:pPr>
      <w:rPr>
        <w:rFonts w:ascii="Wingdings" w:hAnsi="Wingdings" w:hint="default"/>
      </w:rPr>
    </w:lvl>
  </w:abstractNum>
  <w:abstractNum w:abstractNumId="13"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76291736">
    <w:abstractNumId w:val="12"/>
  </w:num>
  <w:num w:numId="2" w16cid:durableId="1613704112">
    <w:abstractNumId w:val="4"/>
  </w:num>
  <w:num w:numId="3" w16cid:durableId="115416295">
    <w:abstractNumId w:val="3"/>
  </w:num>
  <w:num w:numId="4" w16cid:durableId="286014653">
    <w:abstractNumId w:val="2"/>
  </w:num>
  <w:num w:numId="5" w16cid:durableId="5600779">
    <w:abstractNumId w:val="1"/>
  </w:num>
  <w:num w:numId="6" w16cid:durableId="679819594">
    <w:abstractNumId w:val="0"/>
  </w:num>
  <w:num w:numId="7" w16cid:durableId="2088913623">
    <w:abstractNumId w:val="11"/>
  </w:num>
  <w:num w:numId="8" w16cid:durableId="152373619">
    <w:abstractNumId w:val="8"/>
  </w:num>
  <w:num w:numId="9" w16cid:durableId="1352952196">
    <w:abstractNumId w:val="13"/>
  </w:num>
  <w:num w:numId="10" w16cid:durableId="574701665">
    <w:abstractNumId w:val="6"/>
  </w:num>
  <w:num w:numId="11" w16cid:durableId="477189141">
    <w:abstractNumId w:val="9"/>
  </w:num>
  <w:num w:numId="12" w16cid:durableId="583958240">
    <w:abstractNumId w:val="7"/>
  </w:num>
  <w:num w:numId="13" w16cid:durableId="1317877653">
    <w:abstractNumId w:val="5"/>
  </w:num>
  <w:num w:numId="14" w16cid:durableId="6272476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089"/>
    <w:rsid w:val="000063C1"/>
    <w:rsid w:val="000331AD"/>
    <w:rsid w:val="000507C7"/>
    <w:rsid w:val="0024525C"/>
    <w:rsid w:val="00271449"/>
    <w:rsid w:val="0036599C"/>
    <w:rsid w:val="00371C5B"/>
    <w:rsid w:val="0038378F"/>
    <w:rsid w:val="0064322D"/>
    <w:rsid w:val="0070066A"/>
    <w:rsid w:val="00770904"/>
    <w:rsid w:val="00864CB7"/>
    <w:rsid w:val="008926AD"/>
    <w:rsid w:val="008B597F"/>
    <w:rsid w:val="009E62E3"/>
    <w:rsid w:val="00C03089"/>
    <w:rsid w:val="00EE42EE"/>
    <w:rsid w:val="010C097A"/>
    <w:rsid w:val="01215003"/>
    <w:rsid w:val="0177CFBD"/>
    <w:rsid w:val="01783BDF"/>
    <w:rsid w:val="01DE2E3A"/>
    <w:rsid w:val="02073FAC"/>
    <w:rsid w:val="0402062D"/>
    <w:rsid w:val="0408AD95"/>
    <w:rsid w:val="0412532F"/>
    <w:rsid w:val="0439A469"/>
    <w:rsid w:val="0466A28B"/>
    <w:rsid w:val="04AC1ECB"/>
    <w:rsid w:val="04FCDED9"/>
    <w:rsid w:val="04FD3450"/>
    <w:rsid w:val="054B2A67"/>
    <w:rsid w:val="0561C9DA"/>
    <w:rsid w:val="06E203E8"/>
    <w:rsid w:val="06FD5DFC"/>
    <w:rsid w:val="074F21DB"/>
    <w:rsid w:val="0760F192"/>
    <w:rsid w:val="08E4AB67"/>
    <w:rsid w:val="09066407"/>
    <w:rsid w:val="090ECB3E"/>
    <w:rsid w:val="0992AC1C"/>
    <w:rsid w:val="099330E6"/>
    <w:rsid w:val="0B1E4E2C"/>
    <w:rsid w:val="0B40CD45"/>
    <w:rsid w:val="0B41248F"/>
    <w:rsid w:val="0B865198"/>
    <w:rsid w:val="0C91EADF"/>
    <w:rsid w:val="0CD16A40"/>
    <w:rsid w:val="0CFD15C2"/>
    <w:rsid w:val="0DA5A9CC"/>
    <w:rsid w:val="0DE1AAC0"/>
    <w:rsid w:val="0E0F6C6B"/>
    <w:rsid w:val="0E62E4E3"/>
    <w:rsid w:val="0E76DA3A"/>
    <w:rsid w:val="0EE8F769"/>
    <w:rsid w:val="0F447912"/>
    <w:rsid w:val="10133E36"/>
    <w:rsid w:val="107B1348"/>
    <w:rsid w:val="110B6397"/>
    <w:rsid w:val="112BCEB1"/>
    <w:rsid w:val="1138882F"/>
    <w:rsid w:val="11EDA179"/>
    <w:rsid w:val="11F66735"/>
    <w:rsid w:val="12662D7F"/>
    <w:rsid w:val="12E19E17"/>
    <w:rsid w:val="12EEC32A"/>
    <w:rsid w:val="133D369F"/>
    <w:rsid w:val="13BA3F6E"/>
    <w:rsid w:val="13F496D0"/>
    <w:rsid w:val="14717887"/>
    <w:rsid w:val="15B157D3"/>
    <w:rsid w:val="16674155"/>
    <w:rsid w:val="16BAD4CB"/>
    <w:rsid w:val="171F984A"/>
    <w:rsid w:val="175175A1"/>
    <w:rsid w:val="17A2CD23"/>
    <w:rsid w:val="17FA5183"/>
    <w:rsid w:val="1813C4C6"/>
    <w:rsid w:val="1936D288"/>
    <w:rsid w:val="1989EEDD"/>
    <w:rsid w:val="1A129ECB"/>
    <w:rsid w:val="1A296970"/>
    <w:rsid w:val="1C422C91"/>
    <w:rsid w:val="1C7CBAE0"/>
    <w:rsid w:val="1CB45297"/>
    <w:rsid w:val="1CBBFF3A"/>
    <w:rsid w:val="1D4DF870"/>
    <w:rsid w:val="1DEF1DAA"/>
    <w:rsid w:val="1F2994EC"/>
    <w:rsid w:val="200818EB"/>
    <w:rsid w:val="200A4BAD"/>
    <w:rsid w:val="20A4D115"/>
    <w:rsid w:val="2125F667"/>
    <w:rsid w:val="2143131E"/>
    <w:rsid w:val="214C4C0B"/>
    <w:rsid w:val="215555E8"/>
    <w:rsid w:val="218F3D63"/>
    <w:rsid w:val="21979205"/>
    <w:rsid w:val="21AE0BD2"/>
    <w:rsid w:val="222E7D6B"/>
    <w:rsid w:val="224F10ED"/>
    <w:rsid w:val="22E6A497"/>
    <w:rsid w:val="238D0DE4"/>
    <w:rsid w:val="23C1F0A6"/>
    <w:rsid w:val="23CE2880"/>
    <w:rsid w:val="24E1BCA2"/>
    <w:rsid w:val="250A29E7"/>
    <w:rsid w:val="25149D44"/>
    <w:rsid w:val="25900B81"/>
    <w:rsid w:val="25956719"/>
    <w:rsid w:val="25BA2750"/>
    <w:rsid w:val="2803B8D2"/>
    <w:rsid w:val="280B81EA"/>
    <w:rsid w:val="28D3BA36"/>
    <w:rsid w:val="28E359C6"/>
    <w:rsid w:val="28F1DA92"/>
    <w:rsid w:val="29A04CE8"/>
    <w:rsid w:val="2ABE0EF7"/>
    <w:rsid w:val="2AFD08C1"/>
    <w:rsid w:val="2B016D18"/>
    <w:rsid w:val="2B534C2F"/>
    <w:rsid w:val="2B6E826D"/>
    <w:rsid w:val="2CAAB2D5"/>
    <w:rsid w:val="2D3E85AD"/>
    <w:rsid w:val="2D8EA62B"/>
    <w:rsid w:val="2DD74037"/>
    <w:rsid w:val="2E022D29"/>
    <w:rsid w:val="2E13173B"/>
    <w:rsid w:val="2E20D937"/>
    <w:rsid w:val="2E31B9F5"/>
    <w:rsid w:val="2F2056FF"/>
    <w:rsid w:val="2F44566C"/>
    <w:rsid w:val="2F4D0B04"/>
    <w:rsid w:val="2F6A7C0B"/>
    <w:rsid w:val="2F87A193"/>
    <w:rsid w:val="2F967CCF"/>
    <w:rsid w:val="2FBDA66C"/>
    <w:rsid w:val="2FD20A91"/>
    <w:rsid w:val="30270839"/>
    <w:rsid w:val="30289A5F"/>
    <w:rsid w:val="31471200"/>
    <w:rsid w:val="32049B52"/>
    <w:rsid w:val="324B928E"/>
    <w:rsid w:val="32659D58"/>
    <w:rsid w:val="3266247F"/>
    <w:rsid w:val="327F75E2"/>
    <w:rsid w:val="3308D873"/>
    <w:rsid w:val="34108BCA"/>
    <w:rsid w:val="34245C23"/>
    <w:rsid w:val="342B51E4"/>
    <w:rsid w:val="3436DF64"/>
    <w:rsid w:val="349D9060"/>
    <w:rsid w:val="34B8729A"/>
    <w:rsid w:val="3586C267"/>
    <w:rsid w:val="35979EAF"/>
    <w:rsid w:val="35F84179"/>
    <w:rsid w:val="3607EC76"/>
    <w:rsid w:val="371E4A67"/>
    <w:rsid w:val="373C54A5"/>
    <w:rsid w:val="378C0C2F"/>
    <w:rsid w:val="37C82214"/>
    <w:rsid w:val="37F2B0A9"/>
    <w:rsid w:val="38A34352"/>
    <w:rsid w:val="38C7E1EE"/>
    <w:rsid w:val="38DD2C7D"/>
    <w:rsid w:val="396CC7D7"/>
    <w:rsid w:val="3A5E64C9"/>
    <w:rsid w:val="3A78AE01"/>
    <w:rsid w:val="3A90C902"/>
    <w:rsid w:val="3AFCE8EA"/>
    <w:rsid w:val="3B2942CF"/>
    <w:rsid w:val="3BEE59D7"/>
    <w:rsid w:val="3C947621"/>
    <w:rsid w:val="3D981F5A"/>
    <w:rsid w:val="3DC16C16"/>
    <w:rsid w:val="3E089EA3"/>
    <w:rsid w:val="3E12CD9B"/>
    <w:rsid w:val="3E7B4654"/>
    <w:rsid w:val="3EF69AD2"/>
    <w:rsid w:val="3F036182"/>
    <w:rsid w:val="3F258425"/>
    <w:rsid w:val="3F4CA38E"/>
    <w:rsid w:val="40AB71C5"/>
    <w:rsid w:val="40EEAB8A"/>
    <w:rsid w:val="4111D667"/>
    <w:rsid w:val="41333CB6"/>
    <w:rsid w:val="4155405F"/>
    <w:rsid w:val="427A794E"/>
    <w:rsid w:val="4305234A"/>
    <w:rsid w:val="43F5012B"/>
    <w:rsid w:val="43FBF555"/>
    <w:rsid w:val="45249356"/>
    <w:rsid w:val="458B13D0"/>
    <w:rsid w:val="45C6398E"/>
    <w:rsid w:val="47A3CB85"/>
    <w:rsid w:val="47C1F892"/>
    <w:rsid w:val="47CC1F25"/>
    <w:rsid w:val="497F14E6"/>
    <w:rsid w:val="498758C4"/>
    <w:rsid w:val="4A9DB5DF"/>
    <w:rsid w:val="4B8BE1C7"/>
    <w:rsid w:val="4C29838E"/>
    <w:rsid w:val="4C4E6885"/>
    <w:rsid w:val="4C875FF2"/>
    <w:rsid w:val="4C8A7701"/>
    <w:rsid w:val="4CCED701"/>
    <w:rsid w:val="4D54E800"/>
    <w:rsid w:val="4D762A03"/>
    <w:rsid w:val="4E07F35D"/>
    <w:rsid w:val="4E0A45C0"/>
    <w:rsid w:val="4E0DAB1C"/>
    <w:rsid w:val="4E11F9FF"/>
    <w:rsid w:val="4E9BCF1A"/>
    <w:rsid w:val="4ECFD02B"/>
    <w:rsid w:val="4F061F2C"/>
    <w:rsid w:val="4F501086"/>
    <w:rsid w:val="4F9C15D7"/>
    <w:rsid w:val="4FC28D4C"/>
    <w:rsid w:val="505CB50F"/>
    <w:rsid w:val="506D2D9B"/>
    <w:rsid w:val="5126D787"/>
    <w:rsid w:val="512AA65A"/>
    <w:rsid w:val="518EFADB"/>
    <w:rsid w:val="519BB9DC"/>
    <w:rsid w:val="51A3A38C"/>
    <w:rsid w:val="52148D4C"/>
    <w:rsid w:val="52478A36"/>
    <w:rsid w:val="52A43211"/>
    <w:rsid w:val="52BB204C"/>
    <w:rsid w:val="5323DDFC"/>
    <w:rsid w:val="53F1A918"/>
    <w:rsid w:val="540614A0"/>
    <w:rsid w:val="54550678"/>
    <w:rsid w:val="555A819A"/>
    <w:rsid w:val="5573B293"/>
    <w:rsid w:val="55EEF8D3"/>
    <w:rsid w:val="566892C1"/>
    <w:rsid w:val="568220D4"/>
    <w:rsid w:val="56BE4687"/>
    <w:rsid w:val="572E59F1"/>
    <w:rsid w:val="57B15BA1"/>
    <w:rsid w:val="58394807"/>
    <w:rsid w:val="5890B40E"/>
    <w:rsid w:val="58CEBC03"/>
    <w:rsid w:val="58CF19D1"/>
    <w:rsid w:val="5921B4F8"/>
    <w:rsid w:val="5A8B2381"/>
    <w:rsid w:val="5AA2344A"/>
    <w:rsid w:val="5AB965EC"/>
    <w:rsid w:val="5BC60421"/>
    <w:rsid w:val="5C5671B6"/>
    <w:rsid w:val="5C590C12"/>
    <w:rsid w:val="5CBC1D3F"/>
    <w:rsid w:val="5DB8287E"/>
    <w:rsid w:val="5DE39A01"/>
    <w:rsid w:val="5DFEADBD"/>
    <w:rsid w:val="5EF02FC0"/>
    <w:rsid w:val="5EFB1D86"/>
    <w:rsid w:val="5F5367EA"/>
    <w:rsid w:val="5F5E8DB7"/>
    <w:rsid w:val="5FC05C2D"/>
    <w:rsid w:val="5FF3E989"/>
    <w:rsid w:val="6082A0A6"/>
    <w:rsid w:val="60A45131"/>
    <w:rsid w:val="6149B063"/>
    <w:rsid w:val="615ACF1D"/>
    <w:rsid w:val="616FB1E0"/>
    <w:rsid w:val="61923C4A"/>
    <w:rsid w:val="61B3C3FF"/>
    <w:rsid w:val="61C90C99"/>
    <w:rsid w:val="625D6E85"/>
    <w:rsid w:val="6269CB31"/>
    <w:rsid w:val="6271C258"/>
    <w:rsid w:val="62D68118"/>
    <w:rsid w:val="63330B16"/>
    <w:rsid w:val="63401C2D"/>
    <w:rsid w:val="659ADA6D"/>
    <w:rsid w:val="66774284"/>
    <w:rsid w:val="66DAECF6"/>
    <w:rsid w:val="67E180C0"/>
    <w:rsid w:val="67E5E546"/>
    <w:rsid w:val="6814EC47"/>
    <w:rsid w:val="68388376"/>
    <w:rsid w:val="68C40318"/>
    <w:rsid w:val="690756F7"/>
    <w:rsid w:val="690D0C67"/>
    <w:rsid w:val="6A62D7AF"/>
    <w:rsid w:val="6A7C83A1"/>
    <w:rsid w:val="6C096529"/>
    <w:rsid w:val="6C9656DD"/>
    <w:rsid w:val="6CE63581"/>
    <w:rsid w:val="6D52C2DA"/>
    <w:rsid w:val="6D6D16F5"/>
    <w:rsid w:val="6EBF16EA"/>
    <w:rsid w:val="6ED810B9"/>
    <w:rsid w:val="6F2B22CF"/>
    <w:rsid w:val="6F8305F1"/>
    <w:rsid w:val="6FB15F83"/>
    <w:rsid w:val="6FE29FF4"/>
    <w:rsid w:val="70B4E78F"/>
    <w:rsid w:val="715366BA"/>
    <w:rsid w:val="71D05BEF"/>
    <w:rsid w:val="721BF6AE"/>
    <w:rsid w:val="729E9A41"/>
    <w:rsid w:val="72E1B941"/>
    <w:rsid w:val="72F53129"/>
    <w:rsid w:val="74599A83"/>
    <w:rsid w:val="74E23E39"/>
    <w:rsid w:val="7528E348"/>
    <w:rsid w:val="759B24CE"/>
    <w:rsid w:val="76662A8B"/>
    <w:rsid w:val="769603D2"/>
    <w:rsid w:val="77994629"/>
    <w:rsid w:val="77ECC7DC"/>
    <w:rsid w:val="78D3757A"/>
    <w:rsid w:val="792241AE"/>
    <w:rsid w:val="792DCC9D"/>
    <w:rsid w:val="79579283"/>
    <w:rsid w:val="796DBDD3"/>
    <w:rsid w:val="79F9977B"/>
    <w:rsid w:val="7A0A0251"/>
    <w:rsid w:val="7A5D71CE"/>
    <w:rsid w:val="7A974D70"/>
    <w:rsid w:val="7AB99F2D"/>
    <w:rsid w:val="7B12E95E"/>
    <w:rsid w:val="7B3D08F7"/>
    <w:rsid w:val="7B480D4A"/>
    <w:rsid w:val="7B9494E0"/>
    <w:rsid w:val="7B9EA661"/>
    <w:rsid w:val="7CA7B6B2"/>
    <w:rsid w:val="7CC2C86A"/>
    <w:rsid w:val="7D97D1AC"/>
    <w:rsid w:val="7DA3D7F4"/>
    <w:rsid w:val="7DC0C043"/>
    <w:rsid w:val="7DCB0D0F"/>
    <w:rsid w:val="7E142A5A"/>
    <w:rsid w:val="7E5EF40B"/>
    <w:rsid w:val="7F05EDF2"/>
    <w:rsid w:val="7F11AD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6081A95"/>
  <w14:defaultImageDpi w14:val="96"/>
  <w15:docId w15:val="{71A36E07-09C7-3349-AC87-55BE9C49E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089"/>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C03089"/>
    <w:pPr>
      <w:spacing w:before="360" w:after="60"/>
      <w:outlineLvl w:val="0"/>
    </w:pPr>
    <w:rPr>
      <w:sz w:val="32"/>
    </w:rPr>
  </w:style>
  <w:style w:type="paragraph" w:styleId="Heading2">
    <w:name w:val="heading 2"/>
    <w:basedOn w:val="HeadingBase"/>
    <w:next w:val="BodyText"/>
    <w:link w:val="Heading2Char"/>
    <w:qFormat/>
    <w:rsid w:val="00C03089"/>
    <w:pPr>
      <w:keepLines/>
      <w:spacing w:before="240" w:after="120"/>
      <w:outlineLvl w:val="1"/>
    </w:pPr>
    <w:rPr>
      <w:sz w:val="28"/>
      <w:szCs w:val="40"/>
    </w:rPr>
  </w:style>
  <w:style w:type="paragraph" w:styleId="Heading3">
    <w:name w:val="heading 3"/>
    <w:basedOn w:val="HeadingBase"/>
    <w:next w:val="BodyText"/>
    <w:link w:val="Heading3Char"/>
    <w:qFormat/>
    <w:rsid w:val="00C03089"/>
    <w:pPr>
      <w:spacing w:before="180" w:after="120"/>
      <w:outlineLvl w:val="2"/>
    </w:pPr>
    <w:rPr>
      <w:spacing w:val="-10"/>
      <w:kern w:val="32"/>
    </w:rPr>
  </w:style>
  <w:style w:type="paragraph" w:styleId="Heading4">
    <w:name w:val="heading 4"/>
    <w:basedOn w:val="HeadingBase"/>
    <w:next w:val="BodyText"/>
    <w:link w:val="Heading4Char"/>
    <w:qFormat/>
    <w:rsid w:val="00C03089"/>
    <w:pPr>
      <w:spacing w:before="160" w:after="120"/>
      <w:outlineLvl w:val="3"/>
    </w:pPr>
    <w:rPr>
      <w:sz w:val="22"/>
    </w:rPr>
  </w:style>
  <w:style w:type="paragraph" w:styleId="Heading5">
    <w:name w:val="heading 5"/>
    <w:basedOn w:val="HeadingBase"/>
    <w:next w:val="Normal"/>
    <w:link w:val="Heading5Char"/>
    <w:qFormat/>
    <w:rsid w:val="00C03089"/>
    <w:pPr>
      <w:spacing w:before="80"/>
      <w:outlineLvl w:val="4"/>
    </w:pPr>
    <w:rPr>
      <w:color w:val="918585"/>
      <w:sz w:val="20"/>
    </w:rPr>
  </w:style>
  <w:style w:type="paragraph" w:styleId="Heading6">
    <w:name w:val="heading 6"/>
    <w:basedOn w:val="HeadingBase"/>
    <w:next w:val="Normal"/>
    <w:link w:val="Heading6Char"/>
    <w:qFormat/>
    <w:rsid w:val="00C03089"/>
    <w:pPr>
      <w:spacing w:before="60"/>
      <w:outlineLvl w:val="5"/>
    </w:pPr>
    <w:rPr>
      <w:color w:val="918585"/>
      <w:sz w:val="20"/>
    </w:rPr>
  </w:style>
  <w:style w:type="paragraph" w:styleId="Heading7">
    <w:name w:val="heading 7"/>
    <w:basedOn w:val="Normal"/>
    <w:next w:val="Normal"/>
    <w:link w:val="Heading7Char"/>
    <w:qFormat/>
    <w:rsid w:val="00C03089"/>
    <w:pPr>
      <w:ind w:left="720"/>
      <w:outlineLvl w:val="6"/>
    </w:pPr>
    <w:rPr>
      <w:i/>
    </w:rPr>
  </w:style>
  <w:style w:type="paragraph" w:styleId="Heading8">
    <w:name w:val="heading 8"/>
    <w:basedOn w:val="Normal"/>
    <w:next w:val="Normal"/>
    <w:link w:val="Heading8Char"/>
    <w:qFormat/>
    <w:rsid w:val="00C03089"/>
    <w:pPr>
      <w:ind w:left="720"/>
      <w:outlineLvl w:val="7"/>
    </w:pPr>
    <w:rPr>
      <w:i/>
    </w:rPr>
  </w:style>
  <w:style w:type="paragraph" w:styleId="Heading9">
    <w:name w:val="heading 9"/>
    <w:basedOn w:val="Normal"/>
    <w:next w:val="Normal"/>
    <w:link w:val="Heading9Char"/>
    <w:qFormat/>
    <w:rsid w:val="00C03089"/>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03089"/>
    <w:rPr>
      <w:rFonts w:ascii="Times New Roman" w:eastAsia="Times New Roman" w:hAnsi="Times New Roman" w:cs="Times New Roman"/>
      <w:b/>
      <w:sz w:val="32"/>
      <w:szCs w:val="20"/>
      <w:lang w:eastAsia="en-US"/>
    </w:rPr>
  </w:style>
  <w:style w:type="paragraph" w:styleId="BodyText">
    <w:name w:val="Body Text"/>
    <w:basedOn w:val="Normal"/>
    <w:link w:val="BodyTextChar"/>
    <w:rsid w:val="00C03089"/>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C03089"/>
    <w:rPr>
      <w:rFonts w:ascii="Times New Roman" w:eastAsia="Times New Roman" w:hAnsi="Times New Roman" w:cs="Times New Roman"/>
      <w:sz w:val="24"/>
      <w:lang w:eastAsia="en-US"/>
    </w:rPr>
  </w:style>
  <w:style w:type="character" w:customStyle="1" w:styleId="SpecialBold">
    <w:name w:val="Special Bold"/>
    <w:basedOn w:val="DefaultParagraphFont"/>
    <w:rsid w:val="00C03089"/>
    <w:rPr>
      <w:b/>
      <w:spacing w:val="0"/>
    </w:rPr>
  </w:style>
  <w:style w:type="character" w:styleId="Emphasis">
    <w:name w:val="Emphasis"/>
    <w:basedOn w:val="DefaultParagraphFont"/>
    <w:qFormat/>
    <w:rsid w:val="00C03089"/>
    <w:rPr>
      <w:i/>
    </w:rPr>
  </w:style>
  <w:style w:type="paragraph" w:customStyle="1" w:styleId="SuperHeading">
    <w:name w:val="SuperHeading"/>
    <w:basedOn w:val="Normal"/>
    <w:rsid w:val="00C03089"/>
    <w:pPr>
      <w:spacing w:before="240" w:after="120"/>
      <w:outlineLvl w:val="0"/>
    </w:pPr>
    <w:rPr>
      <w:rFonts w:ascii="Times New Roman" w:hAnsi="Times New Roman"/>
      <w:b/>
      <w:sz w:val="32"/>
    </w:rPr>
  </w:style>
  <w:style w:type="paragraph" w:customStyle="1" w:styleId="AllowPageBreak">
    <w:name w:val="AllowPageBreak"/>
    <w:rsid w:val="00C03089"/>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C03089"/>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C03089"/>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C03089"/>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C03089"/>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C03089"/>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C03089"/>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C03089"/>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C03089"/>
    <w:rPr>
      <w:rFonts w:ascii="Courier New" w:eastAsia="Times New Roman" w:hAnsi="Courier New" w:cs="Times New Roman"/>
      <w:i/>
      <w:szCs w:val="20"/>
      <w:lang w:eastAsia="en-US"/>
    </w:rPr>
  </w:style>
  <w:style w:type="paragraph" w:customStyle="1" w:styleId="HeadingBase">
    <w:name w:val="Heading Base"/>
    <w:rsid w:val="00C03089"/>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C03089"/>
    <w:pPr>
      <w:tabs>
        <w:tab w:val="right" w:leader="dot" w:pos="9072"/>
      </w:tabs>
      <w:ind w:left="567"/>
    </w:pPr>
    <w:rPr>
      <w:szCs w:val="22"/>
    </w:rPr>
  </w:style>
  <w:style w:type="paragraph" w:customStyle="1" w:styleId="TOCBase">
    <w:name w:val="TOC Base"/>
    <w:rsid w:val="00C03089"/>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C03089"/>
    <w:pPr>
      <w:tabs>
        <w:tab w:val="right" w:leader="dot" w:pos="9072"/>
      </w:tabs>
      <w:spacing w:before="40" w:after="40"/>
      <w:ind w:left="284"/>
    </w:pPr>
    <w:rPr>
      <w:rFonts w:ascii="Times New Roman" w:hAnsi="Times New Roman"/>
    </w:rPr>
  </w:style>
  <w:style w:type="paragraph" w:styleId="TOC1">
    <w:name w:val="toc 1"/>
    <w:basedOn w:val="TOCBase"/>
    <w:next w:val="Normal"/>
    <w:rsid w:val="00C03089"/>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C03089"/>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C03089"/>
    <w:rPr>
      <w:rFonts w:ascii="Times New Roman" w:eastAsia="Times New Roman" w:hAnsi="Times New Roman" w:cs="Times New Roman"/>
      <w:sz w:val="16"/>
      <w:lang w:eastAsia="en-US"/>
    </w:rPr>
  </w:style>
  <w:style w:type="paragraph" w:styleId="Title">
    <w:name w:val="Title"/>
    <w:basedOn w:val="HeadingBase"/>
    <w:link w:val="TitleChar"/>
    <w:qFormat/>
    <w:rsid w:val="00C03089"/>
    <w:pPr>
      <w:spacing w:before="5040"/>
      <w:jc w:val="center"/>
    </w:pPr>
    <w:rPr>
      <w:sz w:val="48"/>
      <w:szCs w:val="72"/>
      <w:lang w:val="en-US"/>
    </w:rPr>
  </w:style>
  <w:style w:type="character" w:customStyle="1" w:styleId="TitleChar">
    <w:name w:val="Title Char"/>
    <w:basedOn w:val="DefaultParagraphFont"/>
    <w:link w:val="Title"/>
    <w:rsid w:val="00C03089"/>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C03089"/>
    <w:pPr>
      <w:tabs>
        <w:tab w:val="left" w:pos="3600"/>
        <w:tab w:val="left" w:pos="3958"/>
      </w:tabs>
    </w:pPr>
  </w:style>
  <w:style w:type="paragraph" w:styleId="List">
    <w:name w:val="List"/>
    <w:basedOn w:val="BodyText"/>
    <w:next w:val="BodyText"/>
    <w:rsid w:val="00C03089"/>
    <w:pPr>
      <w:tabs>
        <w:tab w:val="left" w:pos="340"/>
      </w:tabs>
      <w:spacing w:before="60" w:after="60"/>
      <w:ind w:left="340" w:hanging="340"/>
    </w:pPr>
  </w:style>
  <w:style w:type="paragraph" w:styleId="ListBullet">
    <w:name w:val="List Bullet"/>
    <w:basedOn w:val="List"/>
    <w:rsid w:val="00C03089"/>
    <w:pPr>
      <w:numPr>
        <w:numId w:val="11"/>
      </w:numPr>
      <w:tabs>
        <w:tab w:val="clear" w:pos="340"/>
      </w:tabs>
      <w:spacing w:before="40" w:after="40"/>
    </w:pPr>
  </w:style>
  <w:style w:type="paragraph" w:customStyle="1" w:styleId="Note">
    <w:name w:val="Note"/>
    <w:basedOn w:val="BodyText"/>
    <w:rsid w:val="00C03089"/>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C03089"/>
    <w:pPr>
      <w:framePr w:wrap="auto" w:hAnchor="text" w:y="6049"/>
    </w:pPr>
    <w:rPr>
      <w:color w:val="000000"/>
      <w:sz w:val="40"/>
    </w:rPr>
  </w:style>
  <w:style w:type="paragraph" w:customStyle="1" w:styleId="TOCTitle">
    <w:name w:val="TOCTitle"/>
    <w:basedOn w:val="Heading1"/>
    <w:rsid w:val="00C03089"/>
    <w:pPr>
      <w:spacing w:after="240"/>
      <w:jc w:val="center"/>
      <w:outlineLvl w:val="9"/>
    </w:pPr>
    <w:rPr>
      <w:caps/>
    </w:rPr>
  </w:style>
  <w:style w:type="paragraph" w:customStyle="1" w:styleId="Version">
    <w:name w:val="Version"/>
    <w:rsid w:val="00C03089"/>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C03089"/>
    <w:pPr>
      <w:numPr>
        <w:numId w:val="12"/>
      </w:numPr>
      <w:tabs>
        <w:tab w:val="clear" w:pos="680"/>
      </w:tabs>
    </w:pPr>
  </w:style>
  <w:style w:type="paragraph" w:styleId="Index1">
    <w:name w:val="index 1"/>
    <w:basedOn w:val="Normal"/>
    <w:next w:val="Normal"/>
    <w:semiHidden/>
    <w:rsid w:val="00C03089"/>
    <w:pPr>
      <w:keepNext w:val="0"/>
      <w:tabs>
        <w:tab w:val="right" w:pos="4176"/>
      </w:tabs>
      <w:ind w:left="198" w:hanging="198"/>
    </w:pPr>
    <w:rPr>
      <w:rFonts w:ascii="Garamond" w:hAnsi="Garamond"/>
    </w:rPr>
  </w:style>
  <w:style w:type="paragraph" w:styleId="IndexHeading">
    <w:name w:val="index heading"/>
    <w:basedOn w:val="Normal"/>
    <w:next w:val="Index1"/>
    <w:semiHidden/>
    <w:rsid w:val="00C03089"/>
    <w:pPr>
      <w:spacing w:before="120" w:after="120"/>
    </w:pPr>
    <w:rPr>
      <w:rFonts w:ascii="Arial" w:hAnsi="Arial"/>
      <w:b/>
      <w:color w:val="918585"/>
      <w:sz w:val="24"/>
    </w:rPr>
  </w:style>
  <w:style w:type="paragraph" w:styleId="Header">
    <w:name w:val="header"/>
    <w:basedOn w:val="Normal"/>
    <w:link w:val="HeaderChar"/>
    <w:rsid w:val="00C03089"/>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C03089"/>
    <w:rPr>
      <w:rFonts w:ascii="Times New Roman" w:eastAsia="Times New Roman" w:hAnsi="Times New Roman" w:cs="Times New Roman"/>
      <w:sz w:val="16"/>
      <w:szCs w:val="20"/>
      <w:lang w:val="en-GB" w:eastAsia="en-US"/>
    </w:rPr>
  </w:style>
  <w:style w:type="paragraph" w:customStyle="1" w:styleId="Chapter">
    <w:name w:val="Chapter"/>
    <w:basedOn w:val="Normal"/>
    <w:rsid w:val="00C03089"/>
    <w:pPr>
      <w:spacing w:before="240"/>
    </w:pPr>
    <w:rPr>
      <w:rFonts w:ascii="Times New Roman" w:hAnsi="Times New Roman"/>
      <w:smallCaps/>
      <w:spacing w:val="80"/>
      <w:sz w:val="28"/>
    </w:rPr>
  </w:style>
  <w:style w:type="paragraph" w:customStyle="1" w:styleId="InChapter">
    <w:name w:val="InChapter"/>
    <w:basedOn w:val="Heading3"/>
    <w:rsid w:val="00C03089"/>
    <w:pPr>
      <w:spacing w:after="240"/>
      <w:outlineLvl w:val="9"/>
    </w:pPr>
    <w:rPr>
      <w:noProof/>
    </w:rPr>
  </w:style>
  <w:style w:type="paragraph" w:styleId="Index2">
    <w:name w:val="index 2"/>
    <w:basedOn w:val="Normal"/>
    <w:next w:val="Normal"/>
    <w:semiHidden/>
    <w:rsid w:val="00C03089"/>
    <w:pPr>
      <w:tabs>
        <w:tab w:val="right" w:pos="4176"/>
      </w:tabs>
      <w:ind w:left="568" w:hanging="284"/>
    </w:pPr>
    <w:rPr>
      <w:rFonts w:ascii="Garamond" w:hAnsi="Garamond"/>
    </w:rPr>
  </w:style>
  <w:style w:type="paragraph" w:customStyle="1" w:styleId="Byline">
    <w:name w:val="Byline"/>
    <w:rsid w:val="00C03089"/>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C03089"/>
    <w:pPr>
      <w:tabs>
        <w:tab w:val="clear" w:pos="3600"/>
        <w:tab w:val="clear" w:pos="3958"/>
      </w:tabs>
      <w:jc w:val="right"/>
    </w:pPr>
  </w:style>
  <w:style w:type="paragraph" w:styleId="Caption">
    <w:name w:val="caption"/>
    <w:basedOn w:val="BodyText"/>
    <w:next w:val="Normal"/>
    <w:qFormat/>
    <w:rsid w:val="00C03089"/>
    <w:pPr>
      <w:framePr w:w="2268" w:hSpace="181" w:vSpace="181" w:wrap="around" w:vAnchor="text" w:hAnchor="page" w:x="1135" w:y="285" w:anchorLock="1"/>
    </w:pPr>
    <w:rPr>
      <w:i/>
    </w:rPr>
  </w:style>
  <w:style w:type="paragraph" w:customStyle="1" w:styleId="MiniTOCTitle">
    <w:name w:val="MiniTOCTitle"/>
    <w:basedOn w:val="Heading4"/>
    <w:rsid w:val="00C03089"/>
    <w:pPr>
      <w:spacing w:before="240"/>
      <w:outlineLvl w:val="9"/>
    </w:pPr>
    <w:rPr>
      <w:noProof/>
      <w:sz w:val="24"/>
    </w:rPr>
  </w:style>
  <w:style w:type="paragraph" w:customStyle="1" w:styleId="MiniTOCItem">
    <w:name w:val="MiniTOCItem"/>
    <w:basedOn w:val="ListBullet"/>
    <w:rsid w:val="00C03089"/>
    <w:pPr>
      <w:numPr>
        <w:numId w:val="0"/>
      </w:numPr>
      <w:tabs>
        <w:tab w:val="right" w:leader="dot" w:pos="6521"/>
      </w:tabs>
      <w:spacing w:before="0" w:after="0"/>
    </w:pPr>
  </w:style>
  <w:style w:type="paragraph" w:customStyle="1" w:styleId="TOFTitle">
    <w:name w:val="TOFTitle"/>
    <w:basedOn w:val="TOCTitle"/>
    <w:rsid w:val="00C03089"/>
  </w:style>
  <w:style w:type="paragraph" w:styleId="TableofFigures">
    <w:name w:val="table of figures"/>
    <w:basedOn w:val="Normal"/>
    <w:next w:val="Normal"/>
    <w:semiHidden/>
    <w:rsid w:val="00C03089"/>
    <w:pPr>
      <w:tabs>
        <w:tab w:val="right" w:leader="dot" w:pos="9072"/>
      </w:tabs>
      <w:ind w:left="970" w:hanging="403"/>
    </w:pPr>
    <w:rPr>
      <w:rFonts w:ascii="Times New Roman" w:hAnsi="Times New Roman"/>
      <w:b/>
    </w:rPr>
  </w:style>
  <w:style w:type="paragraph" w:styleId="ListNumber">
    <w:name w:val="List Number"/>
    <w:basedOn w:val="List"/>
    <w:rsid w:val="00C03089"/>
    <w:pPr>
      <w:numPr>
        <w:numId w:val="14"/>
      </w:numPr>
      <w:tabs>
        <w:tab w:val="clear" w:pos="340"/>
      </w:tabs>
    </w:pPr>
  </w:style>
  <w:style w:type="character" w:customStyle="1" w:styleId="WingdingSymbols">
    <w:name w:val="Wingding Symbols"/>
    <w:rsid w:val="00C03089"/>
    <w:rPr>
      <w:rFonts w:ascii="Wingdings" w:hAnsi="Wingdings"/>
    </w:rPr>
  </w:style>
  <w:style w:type="paragraph" w:customStyle="1" w:styleId="TableHeading">
    <w:name w:val="Table Heading"/>
    <w:basedOn w:val="HeadingBase"/>
    <w:rsid w:val="00C03089"/>
    <w:pPr>
      <w:keepLines/>
      <w:pBdr>
        <w:bottom w:val="single" w:sz="6" w:space="1" w:color="918585"/>
      </w:pBdr>
      <w:spacing w:before="240"/>
    </w:pPr>
  </w:style>
  <w:style w:type="character" w:customStyle="1" w:styleId="HotSpot">
    <w:name w:val="HotSpot"/>
    <w:rsid w:val="00C03089"/>
    <w:rPr>
      <w:color w:val="0033CC"/>
      <w:u w:val="none"/>
    </w:rPr>
  </w:style>
  <w:style w:type="paragraph" w:customStyle="1" w:styleId="BodyTextRight">
    <w:name w:val="Body Text Right"/>
    <w:basedOn w:val="BodyText"/>
    <w:rsid w:val="00C03089"/>
    <w:pPr>
      <w:spacing w:before="0" w:after="0"/>
      <w:jc w:val="right"/>
    </w:pPr>
  </w:style>
  <w:style w:type="paragraph" w:styleId="Index3">
    <w:name w:val="index 3"/>
    <w:basedOn w:val="ListNumber2"/>
    <w:next w:val="Normal"/>
    <w:semiHidden/>
    <w:rsid w:val="00C03089"/>
    <w:pPr>
      <w:numPr>
        <w:numId w:val="0"/>
      </w:numPr>
      <w:tabs>
        <w:tab w:val="right" w:leader="dot" w:pos="4176"/>
      </w:tabs>
    </w:pPr>
  </w:style>
  <w:style w:type="paragraph" w:styleId="ListNumber2">
    <w:name w:val="List Number 2"/>
    <w:basedOn w:val="List2"/>
    <w:rsid w:val="00C03089"/>
    <w:pPr>
      <w:numPr>
        <w:numId w:val="9"/>
      </w:numPr>
      <w:tabs>
        <w:tab w:val="clear" w:pos="1060"/>
      </w:tabs>
    </w:pPr>
  </w:style>
  <w:style w:type="paragraph" w:customStyle="1" w:styleId="MarginNote">
    <w:name w:val="Margin Note"/>
    <w:basedOn w:val="BodyText"/>
    <w:rsid w:val="00C03089"/>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C03089"/>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C03089"/>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C03089"/>
    <w:rPr>
      <w:sz w:val="32"/>
    </w:rPr>
  </w:style>
  <w:style w:type="paragraph" w:customStyle="1" w:styleId="HeadingProcedure">
    <w:name w:val="Heading Procedure"/>
    <w:basedOn w:val="HeadingBase"/>
    <w:next w:val="Normal"/>
    <w:rsid w:val="00C03089"/>
    <w:pPr>
      <w:tabs>
        <w:tab w:val="left" w:pos="0"/>
      </w:tabs>
      <w:spacing w:before="120" w:after="60"/>
    </w:pPr>
    <w:rPr>
      <w:i/>
      <w:color w:val="918585"/>
      <w:sz w:val="22"/>
    </w:rPr>
  </w:style>
  <w:style w:type="paragraph" w:customStyle="1" w:styleId="TableBodyText">
    <w:name w:val="Table Body Text"/>
    <w:basedOn w:val="BodyText"/>
    <w:rsid w:val="00C03089"/>
    <w:pPr>
      <w:spacing w:before="60" w:after="60"/>
    </w:pPr>
  </w:style>
  <w:style w:type="paragraph" w:styleId="ListContinue">
    <w:name w:val="List Continue"/>
    <w:basedOn w:val="List"/>
    <w:rsid w:val="00C03089"/>
    <w:pPr>
      <w:ind w:firstLine="0"/>
    </w:pPr>
  </w:style>
  <w:style w:type="paragraph" w:customStyle="1" w:styleId="ListNote">
    <w:name w:val="List Note"/>
    <w:basedOn w:val="List"/>
    <w:rsid w:val="00C03089"/>
    <w:pPr>
      <w:pBdr>
        <w:top w:val="single" w:sz="6" w:space="2" w:color="918585"/>
        <w:bottom w:val="single" w:sz="6" w:space="2" w:color="918585"/>
      </w:pBdr>
      <w:tabs>
        <w:tab w:val="left" w:pos="1021"/>
      </w:tabs>
      <w:ind w:firstLine="0"/>
    </w:pPr>
  </w:style>
  <w:style w:type="paragraph" w:customStyle="1" w:styleId="Warning">
    <w:name w:val="Warning"/>
    <w:basedOn w:val="BodyText"/>
    <w:rsid w:val="00C03089"/>
    <w:pPr>
      <w:shd w:val="clear" w:color="auto" w:fill="D9D9D9"/>
      <w:tabs>
        <w:tab w:val="left" w:pos="992"/>
      </w:tabs>
      <w:ind w:left="119" w:right="119"/>
    </w:pPr>
    <w:rPr>
      <w:sz w:val="20"/>
    </w:rPr>
  </w:style>
  <w:style w:type="paragraph" w:customStyle="1" w:styleId="MarginIcons">
    <w:name w:val="Margin Icons"/>
    <w:basedOn w:val="BodyText"/>
    <w:rsid w:val="00C03089"/>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C03089"/>
    <w:rPr>
      <w:rFonts w:ascii="Courier New" w:hAnsi="Courier New"/>
    </w:rPr>
  </w:style>
  <w:style w:type="paragraph" w:customStyle="1" w:styleId="NoteBullet">
    <w:name w:val="Note Bullet"/>
    <w:basedOn w:val="Note"/>
    <w:rsid w:val="00C03089"/>
    <w:pPr>
      <w:tabs>
        <w:tab w:val="clear" w:pos="680"/>
      </w:tabs>
      <w:spacing w:before="60" w:after="60"/>
    </w:pPr>
  </w:style>
  <w:style w:type="paragraph" w:customStyle="1" w:styleId="SubHeading2">
    <w:name w:val="SubHeading2"/>
    <w:basedOn w:val="HeadingBase"/>
    <w:rsid w:val="00C03089"/>
    <w:pPr>
      <w:spacing w:before="240" w:after="60"/>
    </w:pPr>
    <w:rPr>
      <w:sz w:val="20"/>
    </w:rPr>
  </w:style>
  <w:style w:type="paragraph" w:customStyle="1" w:styleId="SubHeading1">
    <w:name w:val="SubHeading1"/>
    <w:basedOn w:val="HeadingBase"/>
    <w:rsid w:val="00C03089"/>
    <w:pPr>
      <w:spacing w:before="240" w:after="60"/>
    </w:pPr>
    <w:rPr>
      <w:color w:val="918585"/>
      <w:sz w:val="22"/>
    </w:rPr>
  </w:style>
  <w:style w:type="paragraph" w:customStyle="1" w:styleId="SideHeading">
    <w:name w:val="Side Heading"/>
    <w:basedOn w:val="HeadingBase"/>
    <w:rsid w:val="00C03089"/>
    <w:pPr>
      <w:framePr w:w="2268" w:h="567" w:hSpace="181" w:vSpace="181" w:wrap="around" w:vAnchor="text" w:hAnchor="page" w:x="1419" w:y="370" w:anchorLock="1"/>
    </w:pPr>
    <w:rPr>
      <w:sz w:val="22"/>
    </w:rPr>
  </w:style>
  <w:style w:type="paragraph" w:customStyle="1" w:styleId="TableListBullet">
    <w:name w:val="Table List Bullet"/>
    <w:basedOn w:val="ListBullet"/>
    <w:rsid w:val="00C03089"/>
    <w:pPr>
      <w:numPr>
        <w:numId w:val="10"/>
      </w:numPr>
    </w:pPr>
  </w:style>
  <w:style w:type="paragraph" w:styleId="PlainText">
    <w:name w:val="Plain Text"/>
    <w:basedOn w:val="Normal"/>
    <w:link w:val="PlainTextChar"/>
    <w:rsid w:val="00C03089"/>
    <w:rPr>
      <w:sz w:val="20"/>
    </w:rPr>
  </w:style>
  <w:style w:type="character" w:customStyle="1" w:styleId="PlainTextChar">
    <w:name w:val="Plain Text Char"/>
    <w:basedOn w:val="DefaultParagraphFont"/>
    <w:link w:val="PlainText"/>
    <w:rsid w:val="00C03089"/>
    <w:rPr>
      <w:rFonts w:ascii="Courier New" w:eastAsia="Times New Roman" w:hAnsi="Courier New" w:cs="Times New Roman"/>
      <w:sz w:val="20"/>
      <w:szCs w:val="20"/>
      <w:lang w:eastAsia="en-US"/>
    </w:rPr>
  </w:style>
  <w:style w:type="character" w:customStyle="1" w:styleId="MenuOption">
    <w:name w:val="Menu Option"/>
    <w:basedOn w:val="DefaultParagraphFont"/>
    <w:rsid w:val="00C03089"/>
    <w:rPr>
      <w:b/>
      <w:smallCaps/>
    </w:rPr>
  </w:style>
  <w:style w:type="paragraph" w:customStyle="1" w:styleId="TableListNumber">
    <w:name w:val="Table List Number"/>
    <w:basedOn w:val="ListNumber"/>
    <w:rsid w:val="00C03089"/>
    <w:pPr>
      <w:numPr>
        <w:numId w:val="0"/>
      </w:numPr>
    </w:pPr>
  </w:style>
  <w:style w:type="paragraph" w:styleId="TOC4">
    <w:name w:val="toc 4"/>
    <w:basedOn w:val="TOCBase"/>
    <w:next w:val="Normal"/>
    <w:semiHidden/>
    <w:rsid w:val="00C03089"/>
    <w:pPr>
      <w:tabs>
        <w:tab w:val="right" w:leader="dot" w:pos="9071"/>
      </w:tabs>
      <w:ind w:left="1701"/>
    </w:pPr>
  </w:style>
  <w:style w:type="paragraph" w:customStyle="1" w:styleId="ListAlpha">
    <w:name w:val="List Alpha"/>
    <w:basedOn w:val="List"/>
    <w:rsid w:val="00C03089"/>
    <w:pPr>
      <w:numPr>
        <w:numId w:val="8"/>
      </w:numPr>
    </w:pPr>
  </w:style>
  <w:style w:type="paragraph" w:customStyle="1" w:styleId="ListAlpha2">
    <w:name w:val="List Alpha 2"/>
    <w:basedOn w:val="List2"/>
    <w:rsid w:val="00C03089"/>
    <w:pPr>
      <w:numPr>
        <w:numId w:val="7"/>
      </w:numPr>
    </w:pPr>
  </w:style>
  <w:style w:type="paragraph" w:styleId="List2">
    <w:name w:val="List 2"/>
    <w:basedOn w:val="BodyText"/>
    <w:rsid w:val="00C03089"/>
    <w:pPr>
      <w:tabs>
        <w:tab w:val="left" w:pos="680"/>
      </w:tabs>
      <w:spacing w:before="60" w:after="60"/>
      <w:ind w:left="680" w:hanging="340"/>
    </w:pPr>
  </w:style>
  <w:style w:type="paragraph" w:styleId="List3">
    <w:name w:val="List 3"/>
    <w:basedOn w:val="BodyText"/>
    <w:rsid w:val="00C03089"/>
    <w:pPr>
      <w:tabs>
        <w:tab w:val="left" w:pos="1021"/>
      </w:tabs>
      <w:spacing w:before="60" w:after="60"/>
      <w:ind w:left="1020" w:hanging="340"/>
    </w:pPr>
  </w:style>
  <w:style w:type="paragraph" w:styleId="List4">
    <w:name w:val="List 4"/>
    <w:basedOn w:val="BodyText"/>
    <w:rsid w:val="00C03089"/>
    <w:pPr>
      <w:tabs>
        <w:tab w:val="left" w:pos="1361"/>
      </w:tabs>
      <w:spacing w:before="60" w:after="60"/>
      <w:ind w:left="1361" w:hanging="340"/>
    </w:pPr>
  </w:style>
  <w:style w:type="paragraph" w:styleId="List5">
    <w:name w:val="List 5"/>
    <w:basedOn w:val="BodyText"/>
    <w:rsid w:val="00C03089"/>
    <w:pPr>
      <w:tabs>
        <w:tab w:val="left" w:pos="1701"/>
      </w:tabs>
      <w:spacing w:before="60" w:after="60"/>
      <w:ind w:left="1701" w:hanging="340"/>
    </w:pPr>
  </w:style>
  <w:style w:type="paragraph" w:styleId="ListBullet3">
    <w:name w:val="List Bullet 3"/>
    <w:basedOn w:val="List3"/>
    <w:rsid w:val="00C03089"/>
    <w:pPr>
      <w:numPr>
        <w:numId w:val="13"/>
      </w:numPr>
      <w:tabs>
        <w:tab w:val="clear" w:pos="1021"/>
      </w:tabs>
      <w:ind w:left="1037" w:hanging="357"/>
    </w:pPr>
  </w:style>
  <w:style w:type="paragraph" w:styleId="ListBullet4">
    <w:name w:val="List Bullet 4"/>
    <w:basedOn w:val="List4"/>
    <w:rsid w:val="00C03089"/>
    <w:pPr>
      <w:numPr>
        <w:numId w:val="2"/>
      </w:numPr>
      <w:tabs>
        <w:tab w:val="clear" w:pos="1361"/>
      </w:tabs>
    </w:pPr>
  </w:style>
  <w:style w:type="paragraph" w:styleId="ListBullet5">
    <w:name w:val="List Bullet 5"/>
    <w:basedOn w:val="List5"/>
    <w:rsid w:val="00C03089"/>
    <w:pPr>
      <w:numPr>
        <w:numId w:val="3"/>
      </w:numPr>
    </w:pPr>
  </w:style>
  <w:style w:type="paragraph" w:styleId="ListContinue2">
    <w:name w:val="List Continue 2"/>
    <w:basedOn w:val="List2"/>
    <w:rsid w:val="00C03089"/>
    <w:pPr>
      <w:ind w:firstLine="0"/>
    </w:pPr>
  </w:style>
  <w:style w:type="paragraph" w:styleId="ListContinue3">
    <w:name w:val="List Continue 3"/>
    <w:basedOn w:val="List3"/>
    <w:rsid w:val="00C03089"/>
    <w:pPr>
      <w:ind w:left="1021" w:firstLine="0"/>
    </w:pPr>
  </w:style>
  <w:style w:type="paragraph" w:styleId="ListContinue4">
    <w:name w:val="List Continue 4"/>
    <w:basedOn w:val="List4"/>
    <w:rsid w:val="00C03089"/>
    <w:pPr>
      <w:ind w:firstLine="0"/>
    </w:pPr>
  </w:style>
  <w:style w:type="paragraph" w:styleId="ListContinue5">
    <w:name w:val="List Continue 5"/>
    <w:basedOn w:val="List5"/>
    <w:rsid w:val="00C03089"/>
    <w:pPr>
      <w:ind w:firstLine="0"/>
    </w:pPr>
  </w:style>
  <w:style w:type="paragraph" w:styleId="ListNumber3">
    <w:name w:val="List Number 3"/>
    <w:basedOn w:val="List3"/>
    <w:rsid w:val="00C03089"/>
    <w:pPr>
      <w:numPr>
        <w:numId w:val="4"/>
      </w:numPr>
    </w:pPr>
  </w:style>
  <w:style w:type="paragraph" w:styleId="ListNumber4">
    <w:name w:val="List Number 4"/>
    <w:basedOn w:val="List4"/>
    <w:rsid w:val="00C03089"/>
    <w:pPr>
      <w:numPr>
        <w:numId w:val="5"/>
      </w:numPr>
    </w:pPr>
  </w:style>
  <w:style w:type="paragraph" w:styleId="ListNumber5">
    <w:name w:val="List Number 5"/>
    <w:basedOn w:val="List5"/>
    <w:rsid w:val="00C03089"/>
    <w:pPr>
      <w:numPr>
        <w:numId w:val="6"/>
      </w:numPr>
    </w:pPr>
  </w:style>
  <w:style w:type="paragraph" w:styleId="BlockText">
    <w:name w:val="Block Text"/>
    <w:basedOn w:val="Normal"/>
    <w:rsid w:val="00C03089"/>
    <w:pPr>
      <w:spacing w:after="120"/>
      <w:ind w:left="1440" w:right="1440"/>
    </w:pPr>
  </w:style>
  <w:style w:type="character" w:customStyle="1" w:styleId="Subscript">
    <w:name w:val="Subscript"/>
    <w:basedOn w:val="DefaultParagraphFont"/>
    <w:rsid w:val="00C03089"/>
    <w:rPr>
      <w:sz w:val="16"/>
      <w:vertAlign w:val="subscript"/>
    </w:rPr>
  </w:style>
  <w:style w:type="character" w:customStyle="1" w:styleId="Superscript">
    <w:name w:val="Superscript"/>
    <w:basedOn w:val="DefaultParagraphFont"/>
    <w:rsid w:val="00C03089"/>
    <w:rPr>
      <w:sz w:val="16"/>
      <w:vertAlign w:val="superscript"/>
    </w:rPr>
  </w:style>
  <w:style w:type="character" w:customStyle="1" w:styleId="Symbols">
    <w:name w:val="Symbols"/>
    <w:basedOn w:val="DefaultParagraphFont"/>
    <w:rsid w:val="00C03089"/>
    <w:rPr>
      <w:rFonts w:ascii="Symbol" w:hAnsi="Symbol"/>
    </w:rPr>
  </w:style>
  <w:style w:type="character" w:customStyle="1" w:styleId="MenuOptions">
    <w:name w:val="Menu Options"/>
    <w:basedOn w:val="DefaultParagraphFont"/>
    <w:rsid w:val="00C03089"/>
    <w:rPr>
      <w:rFonts w:ascii="Arial Narrow" w:hAnsi="Arial Narrow"/>
      <w:smallCaps/>
    </w:rPr>
  </w:style>
  <w:style w:type="character" w:customStyle="1" w:styleId="Buttons">
    <w:name w:val="Buttons"/>
    <w:basedOn w:val="DefaultParagraphFont"/>
    <w:rsid w:val="00C03089"/>
    <w:rPr>
      <w:b/>
    </w:rPr>
  </w:style>
  <w:style w:type="character" w:customStyle="1" w:styleId="Underlined">
    <w:name w:val="Underlined"/>
    <w:basedOn w:val="DefaultParagraphFont"/>
    <w:rsid w:val="00C03089"/>
    <w:rPr>
      <w:u w:val="single"/>
    </w:rPr>
  </w:style>
  <w:style w:type="paragraph" w:customStyle="1" w:styleId="TableBodyTextRight">
    <w:name w:val="Table Body Text Right"/>
    <w:basedOn w:val="TableBodyText"/>
    <w:rsid w:val="00C03089"/>
    <w:pPr>
      <w:widowControl w:val="0"/>
      <w:autoSpaceDE w:val="0"/>
      <w:autoSpaceDN w:val="0"/>
      <w:adjustRightInd w:val="0"/>
      <w:jc w:val="right"/>
    </w:pPr>
    <w:rPr>
      <w:rFonts w:cs="Arial"/>
      <w:szCs w:val="18"/>
    </w:rPr>
  </w:style>
  <w:style w:type="paragraph" w:customStyle="1" w:styleId="CopyrightText">
    <w:name w:val="Copyright Text"/>
    <w:basedOn w:val="BodyText"/>
    <w:rsid w:val="00C03089"/>
    <w:rPr>
      <w:sz w:val="18"/>
    </w:rPr>
  </w:style>
  <w:style w:type="paragraph" w:customStyle="1" w:styleId="BodySmallRight">
    <w:name w:val="Body Small Right"/>
    <w:basedOn w:val="BodyTextRight"/>
    <w:rsid w:val="00C03089"/>
    <w:rPr>
      <w:sz w:val="18"/>
      <w:szCs w:val="18"/>
    </w:rPr>
  </w:style>
  <w:style w:type="paragraph" w:customStyle="1" w:styleId="MarginEdition">
    <w:name w:val="Margin Edition"/>
    <w:basedOn w:val="MarginNote"/>
    <w:rsid w:val="00C03089"/>
    <w:pPr>
      <w:spacing w:before="0" w:after="0"/>
    </w:pPr>
    <w:rPr>
      <w:rFonts w:ascii="Times New Roman" w:hAnsi="Times New Roman"/>
      <w:color w:val="999999"/>
    </w:rPr>
  </w:style>
  <w:style w:type="paragraph" w:customStyle="1" w:styleId="Spacer">
    <w:name w:val="Spacer"/>
    <w:basedOn w:val="Normal"/>
    <w:rsid w:val="00C03089"/>
    <w:rPr>
      <w:sz w:val="2"/>
      <w:szCs w:val="2"/>
    </w:rPr>
  </w:style>
  <w:style w:type="character" w:customStyle="1" w:styleId="Small">
    <w:name w:val="Small"/>
    <w:basedOn w:val="DefaultParagraphFont"/>
    <w:rsid w:val="00C03089"/>
    <w:rPr>
      <w:sz w:val="16"/>
    </w:rPr>
  </w:style>
  <w:style w:type="paragraph" w:customStyle="1" w:styleId="WideTable">
    <w:name w:val="Wide Table"/>
    <w:basedOn w:val="Normal"/>
    <w:rsid w:val="00C03089"/>
    <w:pPr>
      <w:ind w:left="-1418"/>
    </w:pPr>
    <w:rPr>
      <w:sz w:val="2"/>
      <w:szCs w:val="2"/>
    </w:rPr>
  </w:style>
  <w:style w:type="character" w:styleId="PageNumber">
    <w:name w:val="page number"/>
    <w:basedOn w:val="DefaultParagraphFont"/>
    <w:rsid w:val="00C03089"/>
  </w:style>
  <w:style w:type="paragraph" w:styleId="Quote">
    <w:name w:val="Quote"/>
    <w:basedOn w:val="Heading1"/>
    <w:link w:val="QuoteChar"/>
    <w:qFormat/>
    <w:rsid w:val="00C03089"/>
    <w:rPr>
      <w:b w:val="0"/>
      <w:sz w:val="72"/>
      <w:szCs w:val="72"/>
      <w:lang w:val="en-NZ"/>
    </w:rPr>
  </w:style>
  <w:style w:type="character" w:customStyle="1" w:styleId="QuoteChar">
    <w:name w:val="Quote Char"/>
    <w:basedOn w:val="DefaultParagraphFont"/>
    <w:link w:val="Quote"/>
    <w:rsid w:val="00C03089"/>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C03089"/>
    <w:pPr>
      <w:pageBreakBefore/>
    </w:pPr>
  </w:style>
  <w:style w:type="paragraph" w:customStyle="1" w:styleId="Border">
    <w:name w:val="Border"/>
    <w:basedOn w:val="Normal"/>
    <w:qFormat/>
    <w:rsid w:val="00C03089"/>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C03089"/>
    <w:rPr>
      <w:b/>
      <w:bCs/>
      <w:i/>
      <w:iCs/>
      <w:color w:val="auto"/>
    </w:rPr>
  </w:style>
  <w:style w:type="paragraph" w:styleId="IntenseQuote">
    <w:name w:val="Intense Quote"/>
    <w:basedOn w:val="Normal"/>
    <w:next w:val="Normal"/>
    <w:link w:val="IntenseQuoteChar"/>
    <w:uiPriority w:val="30"/>
    <w:qFormat/>
    <w:rsid w:val="00C03089"/>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C03089"/>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C03089"/>
    <w:rPr>
      <w:smallCaps/>
      <w:color w:val="auto"/>
      <w:u w:val="single"/>
    </w:rPr>
  </w:style>
  <w:style w:type="character" w:styleId="IntenseReference">
    <w:name w:val="Intense Reference"/>
    <w:basedOn w:val="DefaultParagraphFont"/>
    <w:uiPriority w:val="32"/>
    <w:qFormat/>
    <w:rsid w:val="00C03089"/>
    <w:rPr>
      <w:b/>
      <w:bCs/>
      <w:smallCaps/>
      <w:color w:val="auto"/>
      <w:spacing w:val="5"/>
      <w:u w:val="single"/>
    </w:rPr>
  </w:style>
  <w:style w:type="paragraph" w:customStyle="1" w:styleId="2ColumnHeading">
    <w:name w:val="2Column Heading"/>
    <w:basedOn w:val="BodyText"/>
    <w:qFormat/>
    <w:rsid w:val="00C03089"/>
    <w:pPr>
      <w:spacing w:after="60"/>
      <w:ind w:left="-2268"/>
    </w:pPr>
    <w:rPr>
      <w:b/>
    </w:rPr>
  </w:style>
  <w:style w:type="paragraph" w:customStyle="1" w:styleId="Heading1TOC">
    <w:name w:val="Heading1 TOC"/>
    <w:basedOn w:val="Normal"/>
    <w:qFormat/>
    <w:rsid w:val="00C03089"/>
    <w:pPr>
      <w:spacing w:before="240" w:after="120"/>
    </w:pPr>
    <w:rPr>
      <w:rFonts w:ascii="Times New Roman" w:hAnsi="Times New Roman"/>
      <w:b/>
      <w:sz w:val="32"/>
    </w:rPr>
  </w:style>
  <w:style w:type="paragraph" w:customStyle="1" w:styleId="Heading2TOC">
    <w:name w:val="Heading2 TOC"/>
    <w:basedOn w:val="Normal"/>
    <w:qFormat/>
    <w:rsid w:val="00C03089"/>
    <w:pPr>
      <w:spacing w:before="240" w:after="60"/>
    </w:pPr>
    <w:rPr>
      <w:rFonts w:ascii="Times New Roman" w:hAnsi="Times New Roman"/>
      <w:b/>
      <w:sz w:val="28"/>
    </w:rPr>
  </w:style>
  <w:style w:type="character" w:customStyle="1" w:styleId="Underline">
    <w:name w:val="Underline"/>
    <w:basedOn w:val="DefaultParagraphFont"/>
    <w:qFormat/>
    <w:rsid w:val="00C03089"/>
    <w:rPr>
      <w:u w:val="single"/>
    </w:rPr>
  </w:style>
  <w:style w:type="character" w:customStyle="1" w:styleId="BoldandItalics">
    <w:name w:val="Bold and Italics"/>
    <w:qFormat/>
    <w:rsid w:val="00C03089"/>
    <w:rPr>
      <w:b/>
      <w:i/>
      <w:u w:val="none"/>
    </w:rPr>
  </w:style>
  <w:style w:type="paragraph" w:styleId="BalloonText">
    <w:name w:val="Balloon Text"/>
    <w:basedOn w:val="Normal"/>
    <w:link w:val="BalloonTextChar"/>
    <w:rsid w:val="00C03089"/>
    <w:rPr>
      <w:rFonts w:ascii="Tahoma" w:hAnsi="Tahoma" w:cs="Tahoma"/>
      <w:sz w:val="16"/>
      <w:szCs w:val="16"/>
    </w:rPr>
  </w:style>
  <w:style w:type="character" w:customStyle="1" w:styleId="BalloonTextChar">
    <w:name w:val="Balloon Text Char"/>
    <w:basedOn w:val="DefaultParagraphFont"/>
    <w:link w:val="BalloonText"/>
    <w:rsid w:val="00C03089"/>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C03089"/>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C03089"/>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C03089"/>
    <w:rPr>
      <w:b/>
      <w:color w:val="660033"/>
      <w:spacing w:val="0"/>
    </w:rPr>
  </w:style>
  <w:style w:type="paragraph" w:customStyle="1" w:styleId="Nameditemlist">
    <w:name w:val="Named item list"/>
    <w:basedOn w:val="BodyText"/>
    <w:qFormat/>
    <w:rsid w:val="00C03089"/>
    <w:pPr>
      <w:tabs>
        <w:tab w:val="left" w:pos="2835"/>
      </w:tabs>
      <w:ind w:left="2835" w:hanging="2835"/>
    </w:pPr>
  </w:style>
  <w:style w:type="paragraph" w:customStyle="1" w:styleId="BodyTextnopadding">
    <w:name w:val="Body Text no padding"/>
    <w:basedOn w:val="BodyText"/>
    <w:qFormat/>
    <w:rsid w:val="00C03089"/>
    <w:pPr>
      <w:spacing w:before="0" w:after="0"/>
    </w:pPr>
  </w:style>
  <w:style w:type="paragraph" w:customStyle="1" w:styleId="BodyTextBold">
    <w:name w:val="Body Text Bold"/>
    <w:basedOn w:val="BodyText"/>
    <w:qFormat/>
    <w:rsid w:val="00C03089"/>
    <w:rPr>
      <w:b/>
    </w:rPr>
  </w:style>
  <w:style w:type="character" w:styleId="Hyperlink">
    <w:name w:val="Hyperlink"/>
    <w:basedOn w:val="DefaultParagraphFont"/>
    <w:uiPriority w:val="99"/>
    <w:unhideWhenUsed/>
    <w:rsid w:val="000331AD"/>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4305234A"/>
    <w:pPr>
      <w:ind w:left="720"/>
      <w:contextualSpacing/>
    </w:pPr>
  </w:style>
  <w:style w:type="paragraph" w:styleId="Revision">
    <w:name w:val="Revision"/>
    <w:hidden/>
    <w:uiPriority w:val="99"/>
    <w:semiHidden/>
    <w:rsid w:val="00EE42EE"/>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s://vetnet.gov.au/Pages/TrainingDocs.aspx?q=5e0c25cc-3d9d-4b43-80d3-bd22cc4f1e53" TargetMode="Externa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oter" Target="footer7.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8.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Nil</Prerequisites>
    <AfterTCmeetingdetailedchanges xmlns="0636ec6b-8206-478c-8177-07849c24e2db">- PC1.4 updated
- PC3.3 updated
- PE updated
- KE updated</AfterTCmeetingdetailedchanges>
    <CurrentCode xmlns="0636ec6b-8206-478c-8177-07849c24e2db">CHCCCS009</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Initial QA completed</AfterQAdetailedchanges>
    <Equivalence xmlns="0636ec6b-8206-478c-8177-07849c24e2db">Non-equivalent</Equivalence>
    <Pre_x002d_draftdetailedchanges xmlns="0636ec6b-8206-478c-8177-07849c24e2db">Modification History
As per changes to unit.
Application
Minor edit – removal of additional space between words.
Elements and performance criteria
PC1.1 – provided clarity on what to observe.
PC1.2 – grammatical change from recognise to identify.
PC1.4 – reworded for clarity and removal of the word ensure.
E3 moved to E2 – change in sequence as respond to behaviours should be before manage conflict as per Eleanor
PC2.1 – Grammatical change to reduce risk during delivery
PC2.3 – reworded for clarity.
PC2.4 – reworded for clarity. 
PC3.1 – grammatical change.
PC3.5 – removal of aggressive behaviors and replaced with generalised statement as students may experience more behaviours of concern.
PC4.3 – reworded for clarity.
Performance Evidence
PE2 – additional evidence to provide clarity on what is expected during managing conflict situations.
Knowledge Evidence
KE1 – added “contextualised” to wording to ensure application suits varied contexts of delivery.
KE2 – List added to identify behaviours of concern
KE3 - split to allow for further expansion on detail.
KE4 – new KE from KE3 split.
KE5 – grammatical edit
Assessment conditions
Deletion of assessor conditions.
Assessment conditions
Deletion of assessor conditions.</Pre_x002d_draftdetailedchanges>
    <Changetype xmlns="0636ec6b-8206-478c-8177-07849c24e2db">Major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stephane.elmosnino@humanability.com.au</DisplayName>
        <AccountId>14</AccountId>
        <AccountType/>
      </UserInfo>
    </Reviewedby>
    <Uploaded xmlns="0636ec6b-8206-478c-8177-07849c24e2db">false</Uploaded>
  </documentManagement>
</p:properties>
</file>

<file path=customXml/itemProps1.xml><?xml version="1.0" encoding="utf-8"?>
<ds:datastoreItem xmlns:ds="http://schemas.openxmlformats.org/officeDocument/2006/customXml" ds:itemID="{EBA1BB37-5EC5-43C1-8CC3-FC8FD158FFDF}">
  <ds:schemaRefs>
    <ds:schemaRef ds:uri="http://schemas.microsoft.com/sharepoint/v3/contenttype/forms"/>
  </ds:schemaRefs>
</ds:datastoreItem>
</file>

<file path=customXml/itemProps2.xml><?xml version="1.0" encoding="utf-8"?>
<ds:datastoreItem xmlns:ds="http://schemas.openxmlformats.org/officeDocument/2006/customXml" ds:itemID="{47864842-EE37-4CA7-A0E0-AB9BB6D48E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0CEAB8-F03A-4112-8BE9-E8D031F049DC}">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1033</Words>
  <Characters>5892</Characters>
  <Application>Microsoft Office Word</Application>
  <DocSecurity>0</DocSecurity>
  <Lines>49</Lines>
  <Paragraphs>13</Paragraphs>
  <ScaleCrop>false</ScaleCrop>
  <Company>Author-it Software Corporation Ltd.</Company>
  <LinksUpToDate>false</LinksUpToDate>
  <CharactersWithSpaces>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CHCCCS009 Facilitate responsible behaviour</dc:title>
  <dc:subject>Approved</dc:subject>
  <dc:creator>SkillsIQ</dc:creator>
  <cp:keywords>Release: 1</cp:keywords>
  <dc:description>Review Date: 12 April 2008</dc:description>
  <cp:lastModifiedBy>Kate De Clercq</cp:lastModifiedBy>
  <cp:revision>2</cp:revision>
  <dcterms:created xsi:type="dcterms:W3CDTF">2025-09-01T00:53:00Z</dcterms:created>
  <dcterms:modified xsi:type="dcterms:W3CDTF">2025-09-01T00:53:00Z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1769800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