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A2212C" w14:textId="6B3EA7F4" w:rsidR="0025106F" w:rsidRDefault="00EA3A64" w:rsidP="0025106F">
      <w:pPr>
        <w:pStyle w:val="Title"/>
      </w:pPr>
      <w:r>
        <w:rPr>
          <w:noProof/>
        </w:rPr>
        <mc:AlternateContent>
          <mc:Choice Requires="wps">
            <w:drawing>
              <wp:anchor distT="0" distB="0" distL="114300" distR="114300" simplePos="0" relativeHeight="251659264" behindDoc="1" locked="0" layoutInCell="1" allowOverlap="1" wp14:anchorId="5DBE1CE5" wp14:editId="492F3F17">
                <wp:simplePos x="0" y="0"/>
                <wp:positionH relativeFrom="page">
                  <wp:posOffset>1270000</wp:posOffset>
                </wp:positionH>
                <wp:positionV relativeFrom="page">
                  <wp:posOffset>2539365</wp:posOffset>
                </wp:positionV>
                <wp:extent cx="5080000" cy="1270000"/>
                <wp:effectExtent l="0" t="0" r="0" b="0"/>
                <wp:wrapNone/>
                <wp:docPr id="2035234973"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283B9EA6" w14:textId="3494247B" w:rsidR="00EA3A64" w:rsidRPr="00EA3A64" w:rsidRDefault="00EA3A64" w:rsidP="00EA3A64">
                            <w:pPr>
                              <w:jc w:val="center"/>
                              <w:rPr>
                                <w:rFonts w:ascii="Arial" w:hAnsi="Arial" w:cs="Arial"/>
                                <w:b/>
                                <w:color w:val="B4B4B4"/>
                                <w:sz w:val="180"/>
                              </w:rPr>
                            </w:pPr>
                            <w:r w:rsidRPr="00EA3A64">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DBE1CE5"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283B9EA6" w14:textId="3494247B" w:rsidR="00EA3A64" w:rsidRPr="00EA3A64" w:rsidRDefault="00EA3A64" w:rsidP="00EA3A64">
                      <w:pPr>
                        <w:jc w:val="center"/>
                        <w:rPr>
                          <w:rFonts w:ascii="Arial" w:hAnsi="Arial" w:cs="Arial"/>
                          <w:b/>
                          <w:color w:val="B4B4B4"/>
                          <w:sz w:val="180"/>
                        </w:rPr>
                      </w:pPr>
                      <w:r w:rsidRPr="00EA3A64">
                        <w:rPr>
                          <w:rFonts w:ascii="Arial" w:hAnsi="Arial" w:cs="Arial"/>
                          <w:b/>
                          <w:color w:val="B4B4B4"/>
                          <w:sz w:val="180"/>
                        </w:rPr>
                        <w:t>DRAFT</w:t>
                      </w:r>
                    </w:p>
                  </w:txbxContent>
                </v:textbox>
                <w10:wrap anchorx="page" anchory="page"/>
              </v:shape>
            </w:pict>
          </mc:Fallback>
        </mc:AlternateContent>
      </w:r>
      <w:fldSimple w:instr="TITLE   \* MERGEFORMAT">
        <w:r w:rsidR="0025106F">
          <w:t>CHCCCS030 Determine and respond to carer needs</w:t>
        </w:r>
      </w:fldSimple>
    </w:p>
    <w:p w14:paraId="28DF6635" w14:textId="77777777" w:rsidR="0025106F" w:rsidRDefault="0025106F" w:rsidP="0025106F">
      <w:pPr>
        <w:pStyle w:val="Version"/>
        <w:sectPr w:rsidR="0025106F" w:rsidSect="00502741">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DOCPROPERTY  Keywords  \* MERGEFORMAT">
        <w:r>
          <w:t>Release: 1</w:t>
        </w:r>
      </w:fldSimple>
    </w:p>
    <w:p w14:paraId="1D60D533" w14:textId="1BFE5EC5" w:rsidR="000E686B" w:rsidRPr="00502741" w:rsidRDefault="00EA3A64" w:rsidP="00502741">
      <w:pPr>
        <w:pStyle w:val="SuperHeading"/>
      </w:pPr>
      <w:r>
        <w:rPr>
          <w:noProof/>
        </w:rPr>
        <w:lastRenderedPageBreak/>
        <mc:AlternateContent>
          <mc:Choice Requires="wps">
            <w:drawing>
              <wp:anchor distT="0" distB="0" distL="114300" distR="114300" simplePos="0" relativeHeight="251660288" behindDoc="1" locked="0" layoutInCell="1" allowOverlap="1" wp14:anchorId="08866A96" wp14:editId="66CABF60">
                <wp:simplePos x="0" y="0"/>
                <wp:positionH relativeFrom="page">
                  <wp:posOffset>1270000</wp:posOffset>
                </wp:positionH>
                <wp:positionV relativeFrom="page">
                  <wp:posOffset>2540000</wp:posOffset>
                </wp:positionV>
                <wp:extent cx="5080000" cy="1270000"/>
                <wp:effectExtent l="0" t="0" r="0" b="0"/>
                <wp:wrapNone/>
                <wp:docPr id="1514917814"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106EE0A" w14:textId="0B1CAB2E" w:rsidR="00EA3A64" w:rsidRPr="00EA3A64" w:rsidRDefault="00EA3A64" w:rsidP="00EA3A64">
                            <w:pPr>
                              <w:jc w:val="center"/>
                              <w:rPr>
                                <w:rFonts w:ascii="Arial" w:hAnsi="Arial" w:cs="Arial"/>
                                <w:b/>
                                <w:color w:val="B4B4B4"/>
                                <w:sz w:val="180"/>
                              </w:rPr>
                            </w:pPr>
                            <w:r w:rsidRPr="00EA3A64">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866A96"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5106EE0A" w14:textId="0B1CAB2E" w:rsidR="00EA3A64" w:rsidRPr="00EA3A64" w:rsidRDefault="00EA3A64" w:rsidP="00EA3A64">
                      <w:pPr>
                        <w:jc w:val="center"/>
                        <w:rPr>
                          <w:rFonts w:ascii="Arial" w:hAnsi="Arial" w:cs="Arial"/>
                          <w:b/>
                          <w:color w:val="B4B4B4"/>
                          <w:sz w:val="180"/>
                        </w:rPr>
                      </w:pPr>
                      <w:r w:rsidRPr="00EA3A64">
                        <w:rPr>
                          <w:rFonts w:ascii="Arial" w:hAnsi="Arial" w:cs="Arial"/>
                          <w:b/>
                          <w:color w:val="B4B4B4"/>
                          <w:sz w:val="180"/>
                        </w:rPr>
                        <w:t>DRAFT</w:t>
                      </w:r>
                    </w:p>
                  </w:txbxContent>
                </v:textbox>
                <w10:wrap anchorx="page" anchory="page"/>
              </v:shape>
            </w:pict>
          </mc:Fallback>
        </mc:AlternateContent>
      </w:r>
      <w:r w:rsidR="0025106F" w:rsidRPr="00502741">
        <w:t>CHCCCS030 Determine and respond to carer needs</w:t>
      </w:r>
    </w:p>
    <w:p w14:paraId="26DFC61E" w14:textId="77777777" w:rsidR="000E686B" w:rsidRPr="00502741" w:rsidRDefault="0025106F" w:rsidP="00502741">
      <w:pPr>
        <w:pStyle w:val="Heading1"/>
      </w:pPr>
      <w:bookmarkStart w:id="0" w:name="O_811488"/>
      <w:bookmarkEnd w:id="0"/>
      <w:r w:rsidRPr="00502741">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0E686B" w14:paraId="2A12741B" w14:textId="77777777" w:rsidTr="2E8D91DA">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1C03666" w14:textId="77777777" w:rsidR="000E686B" w:rsidRPr="00502741" w:rsidRDefault="0025106F" w:rsidP="00502741">
            <w:pPr>
              <w:pStyle w:val="BodyText"/>
            </w:pPr>
            <w:r w:rsidRPr="00502741">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5F3EE86" w14:textId="77777777" w:rsidR="000E686B" w:rsidRDefault="0025106F" w:rsidP="00502741">
            <w:pPr>
              <w:pStyle w:val="BodyText"/>
              <w:rPr>
                <w:lang w:val="en-NZ"/>
              </w:rPr>
            </w:pPr>
            <w:r w:rsidRPr="00502741">
              <w:rPr>
                <w:rStyle w:val="SpecialBold"/>
              </w:rPr>
              <w:t>Comments</w:t>
            </w:r>
          </w:p>
        </w:tc>
      </w:tr>
      <w:tr w:rsidR="2E8D91DA" w14:paraId="46E21672" w14:textId="77777777" w:rsidTr="2E8D91DA">
        <w:trPr>
          <w:trHeight w:val="300"/>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464F3C07" w14:textId="06BDE33B" w:rsidR="4A05CBD8" w:rsidRDefault="4A05CBD8" w:rsidP="00EA3A64">
            <w:pPr>
              <w:pStyle w:val="BodyText"/>
            </w:pPr>
            <w:r>
              <w:t>Release 2</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12AD9CC2" w14:textId="0D4A4493" w:rsidR="2E8D91DA" w:rsidRDefault="2E8D91DA" w:rsidP="00EA3A64">
            <w:pPr>
              <w:pStyle w:val="BodyText"/>
            </w:pPr>
          </w:p>
        </w:tc>
      </w:tr>
      <w:tr w:rsidR="000E686B" w:rsidRPr="00502741" w14:paraId="01C8B77B" w14:textId="77777777" w:rsidTr="2E8D91DA">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0FCF92A" w14:textId="77777777" w:rsidR="000E686B" w:rsidRDefault="0025106F" w:rsidP="00502741">
            <w:pPr>
              <w:pStyle w:val="BodyText"/>
              <w:rPr>
                <w:lang w:val="en-NZ"/>
              </w:rPr>
            </w:pPr>
            <w:r w:rsidRPr="00502741">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3EF936E" w14:textId="77777777" w:rsidR="000E686B" w:rsidRPr="00502741" w:rsidRDefault="0025106F" w:rsidP="00502741">
            <w:pPr>
              <w:pStyle w:val="BodyText"/>
            </w:pPr>
            <w:r w:rsidRPr="00502741">
              <w:t xml:space="preserve">This version was released in </w:t>
            </w:r>
            <w:r w:rsidRPr="00502741">
              <w:rPr>
                <w:rStyle w:val="Emphasis"/>
              </w:rPr>
              <w:t>CHC Community Services Training Package release 3.0</w:t>
            </w:r>
            <w:r w:rsidRPr="00502741">
              <w:t xml:space="preserve"> and meets the requirements of the 2012 Standards for Training Packages.</w:t>
            </w:r>
          </w:p>
          <w:p w14:paraId="38F7AE44" w14:textId="77777777" w:rsidR="000E686B" w:rsidRPr="00502741" w:rsidRDefault="000E686B" w:rsidP="00502741">
            <w:pPr>
              <w:pStyle w:val="BodyText"/>
            </w:pPr>
          </w:p>
          <w:p w14:paraId="10E52F3D" w14:textId="77777777" w:rsidR="000E686B" w:rsidRPr="00502741" w:rsidRDefault="0025106F" w:rsidP="00502741">
            <w:pPr>
              <w:pStyle w:val="BodyText"/>
            </w:pPr>
            <w:r w:rsidRPr="00502741">
              <w:t>Merged CHCRCP402A/CHCRCP403A. Significant changes to the elements and performance criteria. New evidence requirements for assessment including volume and frequency requirements. Significant change to knowledge evidence.</w:t>
            </w:r>
          </w:p>
          <w:p w14:paraId="4351E40B" w14:textId="77777777" w:rsidR="000E686B" w:rsidRPr="00502741" w:rsidRDefault="000E686B" w:rsidP="00502741">
            <w:pPr>
              <w:pStyle w:val="BodyText"/>
            </w:pPr>
          </w:p>
          <w:p w14:paraId="37A64C45" w14:textId="77777777" w:rsidR="000E686B" w:rsidRPr="00502741" w:rsidRDefault="0025106F" w:rsidP="00502741">
            <w:pPr>
              <w:pStyle w:val="BodyText"/>
            </w:pPr>
            <w:r w:rsidRPr="00502741">
              <w:t>Supersedes CHCRCP402A/CHCRCP403A</w:t>
            </w:r>
          </w:p>
        </w:tc>
      </w:tr>
    </w:tbl>
    <w:p w14:paraId="0C3396F2" w14:textId="77777777" w:rsidR="000E686B" w:rsidRPr="00502741" w:rsidRDefault="000E686B" w:rsidP="00502741">
      <w:pPr>
        <w:pStyle w:val="BodyText"/>
      </w:pPr>
    </w:p>
    <w:p w14:paraId="32326A4E" w14:textId="77777777" w:rsidR="000E686B" w:rsidRPr="00502741" w:rsidRDefault="000E686B" w:rsidP="00502741">
      <w:pPr>
        <w:pStyle w:val="AllowPageBreak"/>
      </w:pPr>
    </w:p>
    <w:p w14:paraId="5324F922" w14:textId="77777777" w:rsidR="000E686B" w:rsidRPr="00502741" w:rsidRDefault="0025106F" w:rsidP="00502741">
      <w:pPr>
        <w:pStyle w:val="Heading1"/>
      </w:pPr>
      <w:bookmarkStart w:id="1" w:name="O_811489"/>
      <w:bookmarkEnd w:id="1"/>
      <w:r w:rsidRPr="00502741">
        <w:t>Application</w:t>
      </w:r>
    </w:p>
    <w:p w14:paraId="4C7670E5" w14:textId="77777777" w:rsidR="000E686B" w:rsidRPr="00502741" w:rsidRDefault="0025106F" w:rsidP="0025106F">
      <w:pPr>
        <w:pStyle w:val="BodyText"/>
      </w:pPr>
      <w:r w:rsidRPr="00502741">
        <w:t>This unit describes the skills and knowledge required to establish the needs of carers and work collaboratively with them to develop and monitor carer support plans using a strengths-based, person-centred approach.</w:t>
      </w:r>
    </w:p>
    <w:p w14:paraId="76D5D3C2" w14:textId="77777777" w:rsidR="000E686B" w:rsidRPr="00502741" w:rsidRDefault="0025106F" w:rsidP="0025106F">
      <w:pPr>
        <w:pStyle w:val="BodyText"/>
      </w:pPr>
      <w:r w:rsidRPr="00502741">
        <w:t>This unit applies to individuals working in carer support roles according to established organisation procedures. They may or may not be working with the care recipient.</w:t>
      </w:r>
    </w:p>
    <w:p w14:paraId="0429C020" w14:textId="77777777" w:rsidR="000E686B" w:rsidRPr="0025106F" w:rsidRDefault="0025106F" w:rsidP="0025106F">
      <w:pPr>
        <w:pStyle w:val="BodyText"/>
        <w:rPr>
          <w:i/>
        </w:rPr>
      </w:pPr>
      <w:r w:rsidRPr="0025106F">
        <w:rPr>
          <w:rStyle w:val="Emphasis"/>
        </w:rPr>
        <w:t>The skills in this unit must be applied in accordance with Commonwealth and State/Territory legislation, Australian/New Zealand Standards and industry codes of practice.</w:t>
      </w:r>
    </w:p>
    <w:p w14:paraId="50BC4ED6" w14:textId="77777777" w:rsidR="000E686B" w:rsidRPr="00502741" w:rsidRDefault="0025106F" w:rsidP="00502741">
      <w:pPr>
        <w:pStyle w:val="Heading1"/>
      </w:pPr>
      <w:bookmarkStart w:id="2" w:name="O_811493"/>
      <w:bookmarkEnd w:id="2"/>
      <w:r w:rsidRPr="00502741">
        <w:t>Elements and Performance Criteria</w:t>
      </w:r>
    </w:p>
    <w:tbl>
      <w:tblPr>
        <w:tblW w:w="0" w:type="auto"/>
        <w:tblLayout w:type="fixed"/>
        <w:tblCellMar>
          <w:left w:w="62" w:type="dxa"/>
          <w:right w:w="62" w:type="dxa"/>
        </w:tblCellMar>
        <w:tblLook w:val="0000" w:firstRow="0" w:lastRow="0" w:firstColumn="0" w:lastColumn="0" w:noHBand="0" w:noVBand="0"/>
      </w:tblPr>
      <w:tblGrid>
        <w:gridCol w:w="3227"/>
        <w:gridCol w:w="34"/>
        <w:gridCol w:w="5670"/>
      </w:tblGrid>
      <w:tr w:rsidR="000E686B" w:rsidRPr="00502741" w14:paraId="6A2E91B0" w14:textId="77777777" w:rsidTr="3469D552">
        <w:trPr>
          <w:tblHeader/>
        </w:trPr>
        <w:tc>
          <w:tcPr>
            <w:tcW w:w="3227" w:type="dxa"/>
            <w:tcBorders>
              <w:top w:val="nil"/>
              <w:left w:val="nil"/>
              <w:bottom w:val="nil"/>
              <w:right w:val="nil"/>
            </w:tcBorders>
            <w:tcMar>
              <w:top w:w="0" w:type="dxa"/>
              <w:left w:w="62" w:type="dxa"/>
              <w:bottom w:w="0" w:type="dxa"/>
              <w:right w:w="62" w:type="dxa"/>
            </w:tcMar>
          </w:tcPr>
          <w:p w14:paraId="63293EF5" w14:textId="77777777" w:rsidR="000E686B" w:rsidRPr="00502741" w:rsidRDefault="0025106F" w:rsidP="00502741">
            <w:pPr>
              <w:pStyle w:val="BodyText"/>
            </w:pPr>
            <w:r w:rsidRPr="00502741">
              <w:rPr>
                <w:rStyle w:val="SpecialBold"/>
              </w:rPr>
              <w:t>ELEMENT</w:t>
            </w:r>
          </w:p>
        </w:tc>
        <w:tc>
          <w:tcPr>
            <w:tcW w:w="5704" w:type="dxa"/>
            <w:gridSpan w:val="2"/>
            <w:tcBorders>
              <w:top w:val="nil"/>
              <w:left w:val="nil"/>
              <w:bottom w:val="nil"/>
              <w:right w:val="nil"/>
            </w:tcBorders>
            <w:tcMar>
              <w:top w:w="0" w:type="dxa"/>
              <w:left w:w="62" w:type="dxa"/>
              <w:bottom w:w="0" w:type="dxa"/>
              <w:right w:w="62" w:type="dxa"/>
            </w:tcMar>
          </w:tcPr>
          <w:p w14:paraId="40612754" w14:textId="77777777" w:rsidR="000E686B" w:rsidRDefault="0025106F" w:rsidP="00502741">
            <w:pPr>
              <w:pStyle w:val="BodyText"/>
              <w:rPr>
                <w:lang w:val="en-NZ"/>
              </w:rPr>
            </w:pPr>
            <w:r w:rsidRPr="00502741">
              <w:rPr>
                <w:rStyle w:val="SpecialBold"/>
              </w:rPr>
              <w:t>PERFORMANCE CRITERIA</w:t>
            </w:r>
          </w:p>
        </w:tc>
      </w:tr>
      <w:tr w:rsidR="000E686B" w14:paraId="7901F238" w14:textId="77777777" w:rsidTr="3469D552">
        <w:tc>
          <w:tcPr>
            <w:tcW w:w="3261" w:type="dxa"/>
            <w:gridSpan w:val="2"/>
            <w:tcBorders>
              <w:top w:val="nil"/>
              <w:left w:val="nil"/>
              <w:bottom w:val="nil"/>
              <w:right w:val="nil"/>
            </w:tcBorders>
            <w:tcMar>
              <w:top w:w="0" w:type="dxa"/>
              <w:left w:w="62" w:type="dxa"/>
              <w:bottom w:w="0" w:type="dxa"/>
              <w:right w:w="62" w:type="dxa"/>
            </w:tcMar>
          </w:tcPr>
          <w:p w14:paraId="1797F46B" w14:textId="77777777" w:rsidR="000E686B" w:rsidRPr="00502741" w:rsidRDefault="0025106F" w:rsidP="00502741">
            <w:pPr>
              <w:pStyle w:val="BodyText"/>
            </w:pPr>
            <w:r w:rsidRPr="00502741">
              <w:rPr>
                <w:rStyle w:val="Emphasis"/>
              </w:rPr>
              <w:t>Elements define the essential outcomes</w:t>
            </w:r>
          </w:p>
        </w:tc>
        <w:tc>
          <w:tcPr>
            <w:tcW w:w="5670" w:type="dxa"/>
            <w:tcBorders>
              <w:top w:val="nil"/>
              <w:left w:val="nil"/>
              <w:bottom w:val="nil"/>
              <w:right w:val="nil"/>
            </w:tcBorders>
            <w:tcMar>
              <w:top w:w="0" w:type="dxa"/>
              <w:left w:w="62" w:type="dxa"/>
              <w:bottom w:w="0" w:type="dxa"/>
              <w:right w:w="62" w:type="dxa"/>
            </w:tcMar>
          </w:tcPr>
          <w:p w14:paraId="3B885A6E" w14:textId="5C1BE23B" w:rsidR="000E686B" w:rsidRDefault="0025106F" w:rsidP="3469D552">
            <w:pPr>
              <w:pStyle w:val="BodyText"/>
              <w:rPr>
                <w:rStyle w:val="Emphasis"/>
                <w:lang w:val="en-NZ"/>
              </w:rPr>
            </w:pPr>
            <w:r w:rsidRPr="3469D552">
              <w:rPr>
                <w:rStyle w:val="Emphasis"/>
              </w:rPr>
              <w:t>Performance criteria describe the performance needed to demonstrate achievement of the element.</w:t>
            </w:r>
          </w:p>
        </w:tc>
      </w:tr>
      <w:tr w:rsidR="000E686B" w14:paraId="7ED3F325" w14:textId="77777777" w:rsidTr="3469D552">
        <w:tc>
          <w:tcPr>
            <w:tcW w:w="3227" w:type="dxa"/>
            <w:tcBorders>
              <w:top w:val="nil"/>
              <w:left w:val="nil"/>
              <w:bottom w:val="nil"/>
              <w:right w:val="nil"/>
            </w:tcBorders>
            <w:tcMar>
              <w:top w:w="0" w:type="dxa"/>
              <w:left w:w="62" w:type="dxa"/>
              <w:bottom w:w="0" w:type="dxa"/>
              <w:right w:w="62" w:type="dxa"/>
            </w:tcMar>
          </w:tcPr>
          <w:p w14:paraId="5AB63A64" w14:textId="77777777" w:rsidR="000E686B" w:rsidRDefault="0025106F" w:rsidP="00502741">
            <w:pPr>
              <w:pStyle w:val="BodyText"/>
              <w:rPr>
                <w:lang w:val="en-NZ"/>
              </w:rPr>
            </w:pPr>
            <w:r w:rsidRPr="00502741">
              <w:t>1. Work with the carer to establish their needs</w:t>
            </w:r>
          </w:p>
        </w:tc>
        <w:tc>
          <w:tcPr>
            <w:tcW w:w="5704" w:type="dxa"/>
            <w:gridSpan w:val="2"/>
            <w:tcBorders>
              <w:top w:val="nil"/>
              <w:left w:val="nil"/>
              <w:bottom w:val="nil"/>
              <w:right w:val="nil"/>
            </w:tcBorders>
            <w:tcMar>
              <w:top w:w="0" w:type="dxa"/>
              <w:left w:w="62" w:type="dxa"/>
              <w:bottom w:w="0" w:type="dxa"/>
              <w:right w:w="62" w:type="dxa"/>
            </w:tcMar>
          </w:tcPr>
          <w:p w14:paraId="1BEAE553" w14:textId="77777777" w:rsidR="000E686B" w:rsidRPr="00502741" w:rsidRDefault="0025106F" w:rsidP="00502741">
            <w:pPr>
              <w:pStyle w:val="BodyText"/>
            </w:pPr>
            <w:r w:rsidRPr="00502741">
              <w:t>1.1 Establish a rapport with the carer through an open, empathic and confident manner</w:t>
            </w:r>
          </w:p>
          <w:p w14:paraId="1D6C5036" w14:textId="77777777" w:rsidR="000E686B" w:rsidRPr="00502741" w:rsidRDefault="0025106F" w:rsidP="00502741">
            <w:pPr>
              <w:pStyle w:val="BodyText"/>
            </w:pPr>
            <w:r w:rsidRPr="00502741">
              <w:t xml:space="preserve">1.2 Outline the assessment process and explain how information will be used </w:t>
            </w:r>
          </w:p>
          <w:p w14:paraId="5F4DDDCA" w14:textId="55D657D4" w:rsidR="000E686B" w:rsidRPr="00502741" w:rsidRDefault="00EA3A64" w:rsidP="00502741">
            <w:pPr>
              <w:pStyle w:val="BodyText"/>
            </w:pPr>
            <w:r>
              <w:rPr>
                <w:noProof/>
              </w:rPr>
              <w:lastRenderedPageBreak/>
              <mc:AlternateContent>
                <mc:Choice Requires="wps">
                  <w:drawing>
                    <wp:anchor distT="0" distB="0" distL="114300" distR="114300" simplePos="0" relativeHeight="251661312" behindDoc="1" locked="0" layoutInCell="1" allowOverlap="1" wp14:anchorId="1AF44133" wp14:editId="069C1BFF">
                      <wp:simplePos x="0" y="0"/>
                      <wp:positionH relativeFrom="page">
                        <wp:posOffset>-1678940</wp:posOffset>
                      </wp:positionH>
                      <wp:positionV relativeFrom="page">
                        <wp:posOffset>1135380</wp:posOffset>
                      </wp:positionV>
                      <wp:extent cx="5080000" cy="1270000"/>
                      <wp:effectExtent l="0" t="0" r="0" b="0"/>
                      <wp:wrapNone/>
                      <wp:docPr id="549372947"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60DD28BF" w14:textId="2DEAC0FB" w:rsidR="00EA3A64" w:rsidRPr="00EA3A64" w:rsidRDefault="00EA3A64" w:rsidP="00EA3A64">
                                  <w:pPr>
                                    <w:jc w:val="center"/>
                                    <w:rPr>
                                      <w:rFonts w:ascii="Arial" w:hAnsi="Arial" w:cs="Arial"/>
                                      <w:b/>
                                      <w:color w:val="B4B4B4"/>
                                      <w:sz w:val="180"/>
                                    </w:rPr>
                                  </w:pPr>
                                  <w:r w:rsidRPr="00EA3A64">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F44133" id="Watermark_Page_3" o:spid="_x0000_s1028" type="#_x0000_t202" style="position:absolute;margin-left:-132.2pt;margin-top:89.4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NBLtNfkAAAAEQEAAA8AAABkcnMvZG93bnJldi54bWxMTz1vwjAQ3Sv1P1hX&#13;&#10;qRvYEEhRiINaqkqoC4WysJnEOFHtcxobkv77HlO7nHT33r2PfDU4y666C41HCZOxAKax9FWDRsLh&#13;&#10;8220ABaiwkpZj1rCjw6wKu7vcpVVvsedvu6jYSSCIVMS6hjbjPNQ1tqpMPatRsLOvnMq0toZXnWq&#13;&#10;J3Fn+VSIlDvVIDnUqtXrWpdf+4uTYI/vmygSMzGb7XGH4vuDr196KR8fhtcljeclsKiH+PcBtw6U&#13;&#10;HwoKdvIXrAKzEkbTdDYjLiFPC2pClHkyT4GdJCS3Cy9y/r9J8QsAAP//AwBQSwECLQAUAAYACAAA&#13;&#10;ACEAtoM4kv4AAADhAQAAEwAAAAAAAAAAAAAAAAAAAAAAW0NvbnRlbnRfVHlwZXNdLnhtbFBLAQIt&#13;&#10;ABQABgAIAAAAIQA4/SH/1gAAAJQBAAALAAAAAAAAAAAAAAAAAC8BAABfcmVscy8ucmVsc1BLAQIt&#13;&#10;ABQABgAIAAAAIQDUtDtKUgIAAKYEAAAOAAAAAAAAAAAAAAAAAC4CAABkcnMvZTJvRG9jLnhtbFBL&#13;&#10;AQItABQABgAIAAAAIQDQS7TX5AAAABEBAAAPAAAAAAAAAAAAAAAAAKwEAABkcnMvZG93bnJldi54&#13;&#10;bWxQSwUGAAAAAAQABADzAAAAvQUAAAAA&#13;&#10;" stroked="f" strokeweight=".5pt">
                      <v:fill opacity="0"/>
                      <o:lock v:ext="edit" aspectratio="t"/>
                      <v:textbox>
                        <w:txbxContent>
                          <w:p w14:paraId="60DD28BF" w14:textId="2DEAC0FB" w:rsidR="00EA3A64" w:rsidRPr="00EA3A64" w:rsidRDefault="00EA3A64" w:rsidP="00EA3A64">
                            <w:pPr>
                              <w:jc w:val="center"/>
                              <w:rPr>
                                <w:rFonts w:ascii="Arial" w:hAnsi="Arial" w:cs="Arial"/>
                                <w:b/>
                                <w:color w:val="B4B4B4"/>
                                <w:sz w:val="180"/>
                              </w:rPr>
                            </w:pPr>
                            <w:r w:rsidRPr="00EA3A64">
                              <w:rPr>
                                <w:rFonts w:ascii="Arial" w:hAnsi="Arial" w:cs="Arial"/>
                                <w:b/>
                                <w:color w:val="B4B4B4"/>
                                <w:sz w:val="180"/>
                              </w:rPr>
                              <w:t>DRAFT</w:t>
                            </w:r>
                          </w:p>
                        </w:txbxContent>
                      </v:textbox>
                      <w10:wrap anchorx="page" anchory="page"/>
                    </v:shape>
                  </w:pict>
                </mc:Fallback>
              </mc:AlternateContent>
            </w:r>
            <w:r w:rsidR="0025106F" w:rsidRPr="00502741">
              <w:t>1.3 Use active listening to gather information that enables assessment of needs and allocation of priorities</w:t>
            </w:r>
          </w:p>
          <w:p w14:paraId="494274BC" w14:textId="77777777" w:rsidR="000E686B" w:rsidRPr="00502741" w:rsidRDefault="0025106F" w:rsidP="00502741">
            <w:pPr>
              <w:pStyle w:val="BodyText"/>
            </w:pPr>
            <w:r w:rsidRPr="00502741">
              <w:t>1.4 Use communication that shows understanding and respect for individual differences and needs and right to self-determination</w:t>
            </w:r>
          </w:p>
          <w:p w14:paraId="15852EC9" w14:textId="77777777" w:rsidR="000E686B" w:rsidRPr="00502741" w:rsidRDefault="0025106F" w:rsidP="00502741">
            <w:pPr>
              <w:pStyle w:val="BodyText"/>
            </w:pPr>
            <w:r w:rsidRPr="00502741">
              <w:t xml:space="preserve">1.5 Focus discussion on the care relationship rather than the individual </w:t>
            </w:r>
          </w:p>
          <w:p w14:paraId="31608A5F" w14:textId="77777777" w:rsidR="000E686B" w:rsidRPr="00502741" w:rsidRDefault="0025106F" w:rsidP="00502741">
            <w:pPr>
              <w:pStyle w:val="BodyText"/>
            </w:pPr>
            <w:r w:rsidRPr="00502741">
              <w:t>1.6 Complete the assessment process according to organisation procedures and tools</w:t>
            </w:r>
          </w:p>
          <w:p w14:paraId="5FA91E93" w14:textId="77777777" w:rsidR="000E686B" w:rsidRPr="00502741" w:rsidRDefault="0025106F" w:rsidP="00502741">
            <w:pPr>
              <w:pStyle w:val="BodyText"/>
            </w:pPr>
            <w:r w:rsidRPr="00502741">
              <w:t>1.7 Recognise and respond to situations of risk and complexity according to organisation guidelines</w:t>
            </w:r>
          </w:p>
          <w:p w14:paraId="7606D2DA" w14:textId="77777777" w:rsidR="000E686B" w:rsidRDefault="0025106F" w:rsidP="00502741">
            <w:pPr>
              <w:pStyle w:val="BodyText"/>
              <w:rPr>
                <w:lang w:val="en-NZ"/>
              </w:rPr>
            </w:pPr>
            <w:r w:rsidRPr="00502741">
              <w:t>1.8 Document information within identified timeframe according to organisation guidelines</w:t>
            </w:r>
          </w:p>
        </w:tc>
      </w:tr>
      <w:tr w:rsidR="000E686B" w14:paraId="0CF3B490" w14:textId="77777777" w:rsidTr="3469D552">
        <w:tc>
          <w:tcPr>
            <w:tcW w:w="3227" w:type="dxa"/>
            <w:tcBorders>
              <w:top w:val="nil"/>
              <w:left w:val="nil"/>
              <w:bottom w:val="nil"/>
              <w:right w:val="nil"/>
            </w:tcBorders>
            <w:tcMar>
              <w:top w:w="0" w:type="dxa"/>
              <w:left w:w="62" w:type="dxa"/>
              <w:bottom w:w="0" w:type="dxa"/>
              <w:right w:w="62" w:type="dxa"/>
            </w:tcMar>
          </w:tcPr>
          <w:p w14:paraId="2423DFAF" w14:textId="77777777" w:rsidR="000E686B" w:rsidRDefault="0025106F" w:rsidP="00502741">
            <w:pPr>
              <w:pStyle w:val="BodyText"/>
              <w:rPr>
                <w:lang w:val="en-NZ"/>
              </w:rPr>
            </w:pPr>
            <w:r w:rsidRPr="00502741">
              <w:lastRenderedPageBreak/>
              <w:t>2. Work with the carer to develop a support plan</w:t>
            </w:r>
            <w:r w:rsidRPr="00502741">
              <w:rPr>
                <w:rStyle w:val="Emphasis"/>
              </w:rPr>
              <w:t xml:space="preserve"> </w:t>
            </w:r>
          </w:p>
        </w:tc>
        <w:tc>
          <w:tcPr>
            <w:tcW w:w="5704" w:type="dxa"/>
            <w:gridSpan w:val="2"/>
            <w:tcBorders>
              <w:top w:val="nil"/>
              <w:left w:val="nil"/>
              <w:bottom w:val="nil"/>
              <w:right w:val="nil"/>
            </w:tcBorders>
            <w:tcMar>
              <w:top w:w="0" w:type="dxa"/>
              <w:left w:w="62" w:type="dxa"/>
              <w:bottom w:w="0" w:type="dxa"/>
              <w:right w:w="62" w:type="dxa"/>
            </w:tcMar>
          </w:tcPr>
          <w:p w14:paraId="0F48FF30" w14:textId="77777777" w:rsidR="000E686B" w:rsidRPr="00502741" w:rsidRDefault="0025106F" w:rsidP="00502741">
            <w:pPr>
              <w:pStyle w:val="BodyText"/>
            </w:pPr>
            <w:r w:rsidRPr="00502741">
              <w:t xml:space="preserve">2.1 Determine the carer’s eligibility to access available services </w:t>
            </w:r>
          </w:p>
          <w:p w14:paraId="7E729A44" w14:textId="77777777" w:rsidR="000E686B" w:rsidRPr="00502741" w:rsidRDefault="0025106F" w:rsidP="00502741">
            <w:pPr>
              <w:pStyle w:val="BodyText"/>
            </w:pPr>
            <w:r w:rsidRPr="00502741">
              <w:t>2.2 Identify barriers to the provision of services</w:t>
            </w:r>
          </w:p>
          <w:p w14:paraId="0D952E00" w14:textId="77777777" w:rsidR="000E686B" w:rsidRPr="00502741" w:rsidRDefault="0025106F" w:rsidP="00502741">
            <w:pPr>
              <w:pStyle w:val="BodyText"/>
            </w:pPr>
            <w:r w:rsidRPr="00502741">
              <w:t xml:space="preserve">2.3 Assist the carer to identify possible services and supports to address identified needs </w:t>
            </w:r>
          </w:p>
          <w:p w14:paraId="2F125CE4" w14:textId="77777777" w:rsidR="000E686B" w:rsidRPr="00502741" w:rsidRDefault="0025106F" w:rsidP="00502741">
            <w:pPr>
              <w:pStyle w:val="BodyText"/>
            </w:pPr>
            <w:r w:rsidRPr="00502741">
              <w:t>2.4 Support the carer’s strengths and abilities as well as address their needs in the planning process</w:t>
            </w:r>
          </w:p>
          <w:p w14:paraId="6E8254B7" w14:textId="77777777" w:rsidR="000E686B" w:rsidRPr="00502741" w:rsidRDefault="0025106F" w:rsidP="00502741">
            <w:pPr>
              <w:pStyle w:val="BodyText"/>
            </w:pPr>
            <w:r w:rsidRPr="00502741">
              <w:t>2.5 Recognise and respond to carers who are reluctant</w:t>
            </w:r>
            <w:r w:rsidRPr="00502741">
              <w:rPr>
                <w:rStyle w:val="Emphasis"/>
              </w:rPr>
              <w:t xml:space="preserve"> </w:t>
            </w:r>
            <w:r w:rsidRPr="00502741">
              <w:t>to access</w:t>
            </w:r>
            <w:r w:rsidRPr="00502741">
              <w:rPr>
                <w:rStyle w:val="Emphasis"/>
              </w:rPr>
              <w:t xml:space="preserve"> </w:t>
            </w:r>
            <w:r w:rsidRPr="00502741">
              <w:t>respite or other support services</w:t>
            </w:r>
          </w:p>
          <w:p w14:paraId="18F8F209" w14:textId="77777777" w:rsidR="000E686B" w:rsidRPr="00502741" w:rsidRDefault="0025106F" w:rsidP="00502741">
            <w:pPr>
              <w:pStyle w:val="BodyText"/>
            </w:pPr>
            <w:r w:rsidRPr="00502741">
              <w:t>2.6 Support the carer to make informed decisions to prioritise their identified needs and select services from a range of available options</w:t>
            </w:r>
          </w:p>
          <w:p w14:paraId="2169F8FF" w14:textId="77777777" w:rsidR="000E686B" w:rsidRPr="00502741" w:rsidRDefault="0025106F" w:rsidP="00502741">
            <w:pPr>
              <w:pStyle w:val="BodyText"/>
            </w:pPr>
            <w:r w:rsidRPr="00502741">
              <w:t>2.7 Seek advice from supervisor, as required, to determine service issues associated with assessment information</w:t>
            </w:r>
          </w:p>
          <w:p w14:paraId="79820B2D" w14:textId="77777777" w:rsidR="000E686B" w:rsidRDefault="0025106F" w:rsidP="00502741">
            <w:pPr>
              <w:pStyle w:val="BodyText"/>
              <w:rPr>
                <w:lang w:val="en-NZ"/>
              </w:rPr>
            </w:pPr>
            <w:r w:rsidRPr="00502741">
              <w:t>2.8 Document agreed support plan according to organisation guidelines</w:t>
            </w:r>
          </w:p>
        </w:tc>
      </w:tr>
      <w:tr w:rsidR="000E686B" w14:paraId="54D6B547" w14:textId="77777777" w:rsidTr="3469D552">
        <w:tc>
          <w:tcPr>
            <w:tcW w:w="3227" w:type="dxa"/>
            <w:tcBorders>
              <w:top w:val="nil"/>
              <w:left w:val="nil"/>
              <w:bottom w:val="nil"/>
              <w:right w:val="nil"/>
            </w:tcBorders>
            <w:tcMar>
              <w:top w:w="0" w:type="dxa"/>
              <w:left w:w="62" w:type="dxa"/>
              <w:bottom w:w="0" w:type="dxa"/>
              <w:right w:w="62" w:type="dxa"/>
            </w:tcMar>
          </w:tcPr>
          <w:p w14:paraId="7C62AB7C" w14:textId="77777777" w:rsidR="000E686B" w:rsidRDefault="0025106F" w:rsidP="00502741">
            <w:pPr>
              <w:pStyle w:val="BodyText"/>
              <w:rPr>
                <w:lang w:val="en-NZ"/>
              </w:rPr>
            </w:pPr>
            <w:r w:rsidRPr="00502741">
              <w:t>3. Work with the carer to implement the support plan</w:t>
            </w:r>
          </w:p>
        </w:tc>
        <w:tc>
          <w:tcPr>
            <w:tcW w:w="5704" w:type="dxa"/>
            <w:gridSpan w:val="2"/>
            <w:tcBorders>
              <w:top w:val="nil"/>
              <w:left w:val="nil"/>
              <w:bottom w:val="nil"/>
              <w:right w:val="nil"/>
            </w:tcBorders>
            <w:tcMar>
              <w:top w:w="0" w:type="dxa"/>
              <w:left w:w="62" w:type="dxa"/>
              <w:bottom w:w="0" w:type="dxa"/>
              <w:right w:w="62" w:type="dxa"/>
            </w:tcMar>
          </w:tcPr>
          <w:p w14:paraId="7059B692" w14:textId="77777777" w:rsidR="000E686B" w:rsidRPr="00502741" w:rsidRDefault="0025106F" w:rsidP="00502741">
            <w:pPr>
              <w:pStyle w:val="BodyText"/>
            </w:pPr>
            <w:r w:rsidRPr="00502741">
              <w:t xml:space="preserve">3.1 Address need for support and services in order of priority </w:t>
            </w:r>
          </w:p>
          <w:p w14:paraId="3CBDE8EA" w14:textId="77777777" w:rsidR="000E686B" w:rsidRPr="00502741" w:rsidRDefault="0025106F" w:rsidP="00502741">
            <w:pPr>
              <w:pStyle w:val="BodyText"/>
            </w:pPr>
            <w:r w:rsidRPr="00502741">
              <w:t xml:space="preserve">3.2 Identify and collaborate with other professionals and organisations to implement support plan </w:t>
            </w:r>
          </w:p>
          <w:p w14:paraId="5C9D25CF" w14:textId="77777777" w:rsidR="000E686B" w:rsidRPr="00502741" w:rsidRDefault="0025106F" w:rsidP="00502741">
            <w:pPr>
              <w:pStyle w:val="BodyText"/>
            </w:pPr>
            <w:r w:rsidRPr="00502741">
              <w:t>3.3 Make referrals to other service providers, according to organisation and funding guidelines</w:t>
            </w:r>
          </w:p>
          <w:p w14:paraId="13C05702" w14:textId="77777777" w:rsidR="000E686B" w:rsidRDefault="0025106F" w:rsidP="00502741">
            <w:pPr>
              <w:pStyle w:val="BodyText"/>
              <w:rPr>
                <w:lang w:val="en-NZ"/>
              </w:rPr>
            </w:pPr>
            <w:r w:rsidRPr="00502741">
              <w:t>3.4 Identify and use self-care strategies for responding to impactful situations</w:t>
            </w:r>
          </w:p>
        </w:tc>
      </w:tr>
      <w:tr w:rsidR="000E686B" w:rsidRPr="00502741" w14:paraId="351E85F2" w14:textId="77777777" w:rsidTr="3469D552">
        <w:tc>
          <w:tcPr>
            <w:tcW w:w="3227" w:type="dxa"/>
            <w:tcBorders>
              <w:top w:val="nil"/>
              <w:left w:val="nil"/>
              <w:bottom w:val="nil"/>
              <w:right w:val="nil"/>
            </w:tcBorders>
            <w:tcMar>
              <w:top w:w="0" w:type="dxa"/>
              <w:left w:w="62" w:type="dxa"/>
              <w:bottom w:w="0" w:type="dxa"/>
              <w:right w:w="62" w:type="dxa"/>
            </w:tcMar>
          </w:tcPr>
          <w:p w14:paraId="4BF53E8F" w14:textId="164EBC2A" w:rsidR="000E686B" w:rsidRDefault="00EA3A64" w:rsidP="00502741">
            <w:pPr>
              <w:pStyle w:val="BodyText"/>
              <w:rPr>
                <w:lang w:val="en-NZ"/>
              </w:rPr>
            </w:pPr>
            <w:r>
              <w:rPr>
                <w:noProof/>
              </w:rPr>
              <w:lastRenderedPageBreak/>
              <mc:AlternateContent>
                <mc:Choice Requires="wps">
                  <w:drawing>
                    <wp:anchor distT="0" distB="0" distL="114300" distR="114300" simplePos="0" relativeHeight="251662336" behindDoc="1" locked="0" layoutInCell="1" allowOverlap="1" wp14:anchorId="65956674" wp14:editId="0E1B641F">
                      <wp:simplePos x="0" y="0"/>
                      <wp:positionH relativeFrom="page">
                        <wp:posOffset>370205</wp:posOffset>
                      </wp:positionH>
                      <wp:positionV relativeFrom="page">
                        <wp:posOffset>1135380</wp:posOffset>
                      </wp:positionV>
                      <wp:extent cx="5080000" cy="1270000"/>
                      <wp:effectExtent l="0" t="0" r="0" b="0"/>
                      <wp:wrapNone/>
                      <wp:docPr id="1205919832"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1BA7C4C" w14:textId="4BDCB102" w:rsidR="00EA3A64" w:rsidRPr="00EA3A64" w:rsidRDefault="00EA3A64" w:rsidP="00EA3A64">
                                  <w:pPr>
                                    <w:jc w:val="center"/>
                                    <w:rPr>
                                      <w:rFonts w:ascii="Arial" w:hAnsi="Arial" w:cs="Arial"/>
                                      <w:b/>
                                      <w:color w:val="B4B4B4"/>
                                      <w:sz w:val="180"/>
                                    </w:rPr>
                                  </w:pPr>
                                  <w:r w:rsidRPr="00EA3A64">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956674" id="Watermark_Page_4" o:spid="_x0000_s1029" type="#_x0000_t202" style="position:absolute;margin-left:29.15pt;margin-top:89.4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IEdWxDgAAAADwEAAA8AAABkcnMvZG93bnJldi54bWxMT01PwzAMvSPxHyIj&#13;&#10;cWPJqICqazrBENLEBTa47JY1Jq1onNJka/n3eFzgYsnPz++jXE6+E0ccYhtIw3ymQCDVwbbkNLy/&#13;&#10;PV3lIGIyZE0XCDV8Y4RldX5WmsKGkTZ43CYnWIRiYTQ0KfWFlLFu0Js4Cz0S3z7C4E3idXDSDmZk&#13;&#10;cd/Ja6VupTctsUNjelw1WH9uD15Dt3teJ5W5uVu/7Dakvl7l6mHU+vJielzwuF+ASDilvw84deD8&#13;&#10;UHGwfTiQjaLTcJNnzGT8LuceTMh/kb2G7ITIqpT/e1Q/AAAA//8DAFBLAQItABQABgAIAAAAIQC2&#13;&#10;gziS/gAAAOEBAAATAAAAAAAAAAAAAAAAAAAAAABbQ29udGVudF9UeXBlc10ueG1sUEsBAi0AFAAG&#13;&#10;AAgAAAAhADj9If/WAAAAlAEAAAsAAAAAAAAAAAAAAAAALwEAAF9yZWxzLy5yZWxzUEsBAi0AFAAG&#13;&#10;AAgAAAAhAKsGdJ9SAgAApgQAAA4AAAAAAAAAAAAAAAAALgIAAGRycy9lMm9Eb2MueG1sUEsBAi0A&#13;&#10;FAAGAAgAAAAhAIEdWxDgAAAADwEAAA8AAAAAAAAAAAAAAAAArAQAAGRycy9kb3ducmV2LnhtbFBL&#13;&#10;BQYAAAAABAAEAPMAAAC5BQAAAAA=&#13;&#10;" stroked="f" strokeweight=".5pt">
                      <v:fill opacity="0"/>
                      <o:lock v:ext="edit" aspectratio="t"/>
                      <v:textbox>
                        <w:txbxContent>
                          <w:p w14:paraId="21BA7C4C" w14:textId="4BDCB102" w:rsidR="00EA3A64" w:rsidRPr="00EA3A64" w:rsidRDefault="00EA3A64" w:rsidP="00EA3A64">
                            <w:pPr>
                              <w:jc w:val="center"/>
                              <w:rPr>
                                <w:rFonts w:ascii="Arial" w:hAnsi="Arial" w:cs="Arial"/>
                                <w:b/>
                                <w:color w:val="B4B4B4"/>
                                <w:sz w:val="180"/>
                              </w:rPr>
                            </w:pPr>
                            <w:r w:rsidRPr="00EA3A64">
                              <w:rPr>
                                <w:rFonts w:ascii="Arial" w:hAnsi="Arial" w:cs="Arial"/>
                                <w:b/>
                                <w:color w:val="B4B4B4"/>
                                <w:sz w:val="180"/>
                              </w:rPr>
                              <w:t>DRAFT</w:t>
                            </w:r>
                          </w:p>
                        </w:txbxContent>
                      </v:textbox>
                      <w10:wrap anchorx="page" anchory="page"/>
                    </v:shape>
                  </w:pict>
                </mc:Fallback>
              </mc:AlternateContent>
            </w:r>
            <w:r w:rsidR="0025106F" w:rsidRPr="00502741">
              <w:t>4. Review the effectiveness of the support plan</w:t>
            </w:r>
          </w:p>
        </w:tc>
        <w:tc>
          <w:tcPr>
            <w:tcW w:w="5704" w:type="dxa"/>
            <w:gridSpan w:val="2"/>
            <w:tcBorders>
              <w:top w:val="nil"/>
              <w:left w:val="nil"/>
              <w:bottom w:val="nil"/>
              <w:right w:val="nil"/>
            </w:tcBorders>
            <w:tcMar>
              <w:top w:w="0" w:type="dxa"/>
              <w:left w:w="62" w:type="dxa"/>
              <w:bottom w:w="0" w:type="dxa"/>
              <w:right w:w="62" w:type="dxa"/>
            </w:tcMar>
          </w:tcPr>
          <w:p w14:paraId="1A6DBEA8" w14:textId="77777777" w:rsidR="000E686B" w:rsidRPr="00502741" w:rsidRDefault="0025106F" w:rsidP="00502741">
            <w:pPr>
              <w:pStyle w:val="BodyText"/>
            </w:pPr>
            <w:r w:rsidRPr="00502741">
              <w:t>4.1 Make a reassessment of the carer’s needs in response to changes in the carer or care recipient’s situation</w:t>
            </w:r>
          </w:p>
          <w:p w14:paraId="7F37EA2D" w14:textId="77777777" w:rsidR="000E686B" w:rsidRPr="00502741" w:rsidRDefault="0025106F" w:rsidP="00502741">
            <w:pPr>
              <w:pStyle w:val="BodyText"/>
            </w:pPr>
            <w:r w:rsidRPr="00502741">
              <w:t xml:space="preserve">4.2 Working with the carer, re-prioritise the carer’s needs based on the reassessment </w:t>
            </w:r>
          </w:p>
          <w:p w14:paraId="1F1FB490" w14:textId="77777777" w:rsidR="000E686B" w:rsidRPr="00502741" w:rsidRDefault="0025106F" w:rsidP="00502741">
            <w:pPr>
              <w:pStyle w:val="BodyText"/>
            </w:pPr>
            <w:r w:rsidRPr="00502741">
              <w:t>4.3 Review the carer support plan and document changes according to organisation procedures</w:t>
            </w:r>
          </w:p>
          <w:p w14:paraId="1E5EC7AA" w14:textId="77777777" w:rsidR="000E686B" w:rsidRPr="00502741" w:rsidRDefault="0025106F" w:rsidP="00502741">
            <w:pPr>
              <w:pStyle w:val="BodyText"/>
            </w:pPr>
            <w:r w:rsidRPr="00502741">
              <w:t>4.4 Reflect on learning from individual situations and use to inform future practice</w:t>
            </w:r>
          </w:p>
        </w:tc>
      </w:tr>
    </w:tbl>
    <w:p w14:paraId="6F056FCD" w14:textId="77777777" w:rsidR="000E686B" w:rsidRPr="00502741" w:rsidRDefault="000E686B" w:rsidP="00502741">
      <w:pPr>
        <w:pStyle w:val="BodyText"/>
      </w:pPr>
    </w:p>
    <w:p w14:paraId="3E9EF1FA" w14:textId="77777777" w:rsidR="000E686B" w:rsidRPr="00502741" w:rsidRDefault="000E686B" w:rsidP="00502741">
      <w:pPr>
        <w:pStyle w:val="AllowPageBreak"/>
      </w:pPr>
    </w:p>
    <w:p w14:paraId="72B5C9E0" w14:textId="77777777" w:rsidR="000E686B" w:rsidRPr="00502741" w:rsidRDefault="0025106F" w:rsidP="00502741">
      <w:pPr>
        <w:pStyle w:val="Heading1"/>
      </w:pPr>
      <w:bookmarkStart w:id="3" w:name="O_811494"/>
      <w:bookmarkEnd w:id="3"/>
      <w:r w:rsidRPr="00502741">
        <w:t>Foundation Skills</w:t>
      </w:r>
    </w:p>
    <w:p w14:paraId="430E9035" w14:textId="77777777" w:rsidR="0025106F" w:rsidRPr="0025106F" w:rsidRDefault="0025106F" w:rsidP="0025106F">
      <w:pPr>
        <w:pStyle w:val="BodyText"/>
        <w:rPr>
          <w:i/>
        </w:rPr>
      </w:pPr>
      <w:r w:rsidRPr="0025106F">
        <w:rPr>
          <w:rStyle w:val="Emphasis"/>
        </w:rPr>
        <w:t>The Foundation Skills describe those required skills (language, literacy, numeracy and employment skills) that are essential to performance.</w:t>
      </w:r>
    </w:p>
    <w:p w14:paraId="20BF286F" w14:textId="77777777" w:rsidR="000E686B" w:rsidRPr="00502741" w:rsidRDefault="0025106F" w:rsidP="0025106F">
      <w:pPr>
        <w:pStyle w:val="BodyText"/>
      </w:pPr>
      <w:r w:rsidRPr="00502741">
        <w:t>Foundation skills essential to performance are explicit in the performance criteria of this unit of competency.</w:t>
      </w:r>
    </w:p>
    <w:p w14:paraId="607EE25E" w14:textId="77777777" w:rsidR="000E686B" w:rsidRPr="00502741" w:rsidRDefault="0025106F" w:rsidP="00502741">
      <w:pPr>
        <w:pStyle w:val="Heading1"/>
      </w:pPr>
      <w:bookmarkStart w:id="4" w:name="O_811496"/>
      <w:bookmarkEnd w:id="4"/>
      <w:r w:rsidRPr="00502741">
        <w:t>Unit Mapping Information</w:t>
      </w:r>
    </w:p>
    <w:p w14:paraId="7EBF2B41" w14:textId="77777777" w:rsidR="000E686B" w:rsidRPr="00502741" w:rsidRDefault="0025106F" w:rsidP="0025106F">
      <w:pPr>
        <w:pStyle w:val="BodyText"/>
      </w:pPr>
      <w:r w:rsidRPr="00502741">
        <w:t>No equivalent unit</w:t>
      </w:r>
    </w:p>
    <w:p w14:paraId="06EB472A" w14:textId="77777777" w:rsidR="000E686B" w:rsidRPr="00502741" w:rsidRDefault="0025106F" w:rsidP="00502741">
      <w:pPr>
        <w:pStyle w:val="Heading1"/>
      </w:pPr>
      <w:bookmarkStart w:id="5" w:name="O_811503"/>
      <w:bookmarkEnd w:id="5"/>
      <w:r w:rsidRPr="00502741">
        <w:t>Links</w:t>
      </w:r>
    </w:p>
    <w:p w14:paraId="0B15D4FA" w14:textId="0D355337" w:rsidR="000E686B" w:rsidRPr="00502741" w:rsidRDefault="0025106F" w:rsidP="0025106F">
      <w:pPr>
        <w:pStyle w:val="BodyText"/>
      </w:pPr>
      <w:r>
        <w:t xml:space="preserve">Companion Volume implementation guides are found in VETNet - </w:t>
      </w:r>
    </w:p>
    <w:p w14:paraId="557D0D75" w14:textId="77777777" w:rsidR="001C04CE" w:rsidRDefault="001C04CE" w:rsidP="001C04CE">
      <w:pPr>
        <w:sectPr w:rsidR="001C04CE" w:rsidSect="001C04CE">
          <w:headerReference w:type="default" r:id="rId16"/>
          <w:footerReference w:type="default" r:id="rId17"/>
          <w:pgSz w:w="11908" w:h="16833"/>
          <w:pgMar w:top="1702" w:right="1418" w:bottom="1702" w:left="1418" w:header="992" w:footer="992" w:gutter="0"/>
          <w:cols w:space="720"/>
          <w:noEndnote/>
          <w:docGrid w:linePitch="299"/>
        </w:sectPr>
      </w:pPr>
    </w:p>
    <w:p w14:paraId="397A187F" w14:textId="71504A09" w:rsidR="001C04CE" w:rsidRDefault="00EA3A64" w:rsidP="00E533D0">
      <w:pPr>
        <w:pStyle w:val="Title"/>
      </w:pPr>
      <w:r>
        <w:rPr>
          <w:noProof/>
        </w:rPr>
        <w:lastRenderedPageBreak/>
        <mc:AlternateContent>
          <mc:Choice Requires="wps">
            <w:drawing>
              <wp:anchor distT="0" distB="0" distL="114300" distR="114300" simplePos="0" relativeHeight="251663360" behindDoc="1" locked="0" layoutInCell="1" allowOverlap="1" wp14:anchorId="30351EDA" wp14:editId="2B5D9EFD">
                <wp:simplePos x="0" y="0"/>
                <wp:positionH relativeFrom="page">
                  <wp:posOffset>1270000</wp:posOffset>
                </wp:positionH>
                <wp:positionV relativeFrom="page">
                  <wp:posOffset>2539365</wp:posOffset>
                </wp:positionV>
                <wp:extent cx="5080000" cy="1270000"/>
                <wp:effectExtent l="0" t="0" r="0" b="0"/>
                <wp:wrapNone/>
                <wp:docPr id="2051247309"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10CFA967" w14:textId="41A91FB6" w:rsidR="00EA3A64" w:rsidRPr="00EA3A64" w:rsidRDefault="00EA3A64" w:rsidP="00EA3A64">
                            <w:pPr>
                              <w:jc w:val="center"/>
                              <w:rPr>
                                <w:rFonts w:ascii="Arial" w:hAnsi="Arial" w:cs="Arial"/>
                                <w:b/>
                                <w:color w:val="B4B4B4"/>
                                <w:sz w:val="180"/>
                              </w:rPr>
                            </w:pPr>
                            <w:r w:rsidRPr="00EA3A64">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351EDA" id="Watermark_Page_5" o:spid="_x0000_s1030" type="#_x0000_t202" style="position:absolute;left:0;text-align:left;margin-left:100pt;margin-top:199.95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nihuRuEAAAARAQAADwAAAGRycy9kb3ducmV2LnhtbExPTU/DMAy9I/EfIiNx&#13;&#10;Y8mYQLRrOsEQ0sSFbXDZLWtMWtE4pcnW8u9xT3Cx5Pfs91GsRt+KM/axCaRhPlMgkKpgG3IaPt5f&#13;&#10;bh5AxGTImjYQavjBCKvy8qIwuQ0D7fC8T06wCMXcaKhT6nIpY1WjN3EWOiTmPkPvTeK1d9L2ZmBx&#13;&#10;38pbpe6lNw2xQ206XNdYfe1PXkN7eN0ktXBzt3k77Eh9b+X6adD6+mp8XvJ4XIJIOKa/D5g6cH4o&#13;&#10;OdgxnMhG0WpgCy6UNCyyLAMxXTDC0FHD3QTJspD/m5S/AAAA//8DAFBLAQItABQABgAIAAAAIQC2&#13;&#10;gziS/gAAAOEBAAATAAAAAAAAAAAAAAAAAAAAAABbQ29udGVudF9UeXBlc10ueG1sUEsBAi0AFAAG&#13;&#10;AAgAAAAhADj9If/WAAAAlAEAAAsAAAAAAAAAAAAAAAAALwEAAF9yZWxzLy5yZWxzUEsBAi0AFAAG&#13;&#10;AAgAAAAhABUTCdhRAgAApgQAAA4AAAAAAAAAAAAAAAAALgIAAGRycy9lMm9Eb2MueG1sUEsBAi0A&#13;&#10;FAAGAAgAAAAhAJ4obkbhAAAAEQEAAA8AAAAAAAAAAAAAAAAAqwQAAGRycy9kb3ducmV2LnhtbFBL&#13;&#10;BQYAAAAABAAEAPMAAAC5BQAAAAA=&#13;&#10;" stroked="f" strokeweight=".5pt">
                <v:fill opacity="0"/>
                <o:lock v:ext="edit" aspectratio="t"/>
                <v:textbox>
                  <w:txbxContent>
                    <w:p w14:paraId="10CFA967" w14:textId="41A91FB6" w:rsidR="00EA3A64" w:rsidRPr="00EA3A64" w:rsidRDefault="00EA3A64" w:rsidP="00EA3A64">
                      <w:pPr>
                        <w:jc w:val="center"/>
                        <w:rPr>
                          <w:rFonts w:ascii="Arial" w:hAnsi="Arial" w:cs="Arial"/>
                          <w:b/>
                          <w:color w:val="B4B4B4"/>
                          <w:sz w:val="180"/>
                        </w:rPr>
                      </w:pPr>
                      <w:r w:rsidRPr="00EA3A64">
                        <w:rPr>
                          <w:rFonts w:ascii="Arial" w:hAnsi="Arial" w:cs="Arial"/>
                          <w:b/>
                          <w:color w:val="B4B4B4"/>
                          <w:sz w:val="180"/>
                        </w:rPr>
                        <w:t>DRAFT</w:t>
                      </w:r>
                    </w:p>
                  </w:txbxContent>
                </v:textbox>
                <w10:wrap anchorx="page" anchory="page"/>
              </v:shape>
            </w:pict>
          </mc:Fallback>
        </mc:AlternateContent>
      </w:r>
      <w:fldSimple w:instr="TITLE   \* MERGEFORMAT">
        <w:r w:rsidR="001C04CE">
          <w:t>Assessment Requirements for CHCCCS030 Determine and respond to carer needs</w:t>
        </w:r>
      </w:fldSimple>
    </w:p>
    <w:p w14:paraId="1C0A958F" w14:textId="77777777" w:rsidR="001C04CE" w:rsidRDefault="001C04CE" w:rsidP="00E533D0">
      <w:pPr>
        <w:pStyle w:val="Version"/>
        <w:sectPr w:rsidR="001C04CE" w:rsidSect="001C04CE">
          <w:headerReference w:type="even" r:id="rId18"/>
          <w:headerReference w:type="default" r:id="rId19"/>
          <w:footerReference w:type="even" r:id="rId20"/>
          <w:footerReference w:type="default" r:id="rId21"/>
          <w:headerReference w:type="first" r:id="rId22"/>
          <w:footerReference w:type="first" r:id="rId23"/>
          <w:pgSz w:w="11908" w:h="16833"/>
          <w:pgMar w:top="1702" w:right="1418" w:bottom="1702" w:left="1418" w:header="992" w:footer="992" w:gutter="0"/>
          <w:cols w:space="720"/>
          <w:noEndnote/>
          <w:docGrid w:linePitch="299"/>
        </w:sectPr>
      </w:pPr>
      <w:fldSimple w:instr="DOCPROPERTY  Keywords  \* MERGEFORMAT">
        <w:r>
          <w:t>Release: 1</w:t>
        </w:r>
      </w:fldSimple>
    </w:p>
    <w:p w14:paraId="5D18451F" w14:textId="7696E375" w:rsidR="001C04CE" w:rsidRPr="005D7E6B" w:rsidRDefault="00EA3A64" w:rsidP="005D7E6B">
      <w:pPr>
        <w:pStyle w:val="SuperHeading"/>
      </w:pPr>
      <w:r>
        <w:rPr>
          <w:noProof/>
        </w:rPr>
        <w:lastRenderedPageBreak/>
        <mc:AlternateContent>
          <mc:Choice Requires="wps">
            <w:drawing>
              <wp:anchor distT="0" distB="0" distL="114300" distR="114300" simplePos="0" relativeHeight="251664384" behindDoc="1" locked="0" layoutInCell="1" allowOverlap="1" wp14:anchorId="15A0FF56" wp14:editId="20A72147">
                <wp:simplePos x="0" y="0"/>
                <wp:positionH relativeFrom="page">
                  <wp:posOffset>1270000</wp:posOffset>
                </wp:positionH>
                <wp:positionV relativeFrom="page">
                  <wp:posOffset>2540000</wp:posOffset>
                </wp:positionV>
                <wp:extent cx="5080000" cy="1270000"/>
                <wp:effectExtent l="0" t="0" r="0" b="0"/>
                <wp:wrapNone/>
                <wp:docPr id="1780305489"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37C9111F" w14:textId="46B46338" w:rsidR="00EA3A64" w:rsidRPr="00EA3A64" w:rsidRDefault="00EA3A64" w:rsidP="00EA3A64">
                            <w:pPr>
                              <w:jc w:val="center"/>
                              <w:rPr>
                                <w:rFonts w:ascii="Arial" w:hAnsi="Arial" w:cs="Arial"/>
                                <w:b/>
                                <w:color w:val="B4B4B4"/>
                                <w:sz w:val="180"/>
                              </w:rPr>
                            </w:pPr>
                            <w:r w:rsidRPr="00EA3A64">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A0FF56" id="Watermark_Page_6" o:spid="_x0000_s1031" type="#_x0000_t202" style="position:absolute;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37C9111F" w14:textId="46B46338" w:rsidR="00EA3A64" w:rsidRPr="00EA3A64" w:rsidRDefault="00EA3A64" w:rsidP="00EA3A64">
                      <w:pPr>
                        <w:jc w:val="center"/>
                        <w:rPr>
                          <w:rFonts w:ascii="Arial" w:hAnsi="Arial" w:cs="Arial"/>
                          <w:b/>
                          <w:color w:val="B4B4B4"/>
                          <w:sz w:val="180"/>
                        </w:rPr>
                      </w:pPr>
                      <w:r w:rsidRPr="00EA3A64">
                        <w:rPr>
                          <w:rFonts w:ascii="Arial" w:hAnsi="Arial" w:cs="Arial"/>
                          <w:b/>
                          <w:color w:val="B4B4B4"/>
                          <w:sz w:val="180"/>
                        </w:rPr>
                        <w:t>DRAFT</w:t>
                      </w:r>
                    </w:p>
                  </w:txbxContent>
                </v:textbox>
                <w10:wrap anchorx="page" anchory="page"/>
              </v:shape>
            </w:pict>
          </mc:Fallback>
        </mc:AlternateContent>
      </w:r>
      <w:r w:rsidR="001C04CE" w:rsidRPr="005D7E6B">
        <w:t>Assessment Requirements for CHCCCS030 Determine and respond to carer needs</w:t>
      </w:r>
    </w:p>
    <w:p w14:paraId="07209C9E" w14:textId="77777777" w:rsidR="001C04CE" w:rsidRPr="005D7E6B" w:rsidRDefault="001C04CE" w:rsidP="005D7E6B">
      <w:pPr>
        <w:pStyle w:val="Heading1"/>
      </w:pPr>
      <w:bookmarkStart w:id="6" w:name="O_811498"/>
      <w:bookmarkEnd w:id="6"/>
      <w:r w:rsidRPr="005D7E6B">
        <w:t>Modification History</w:t>
      </w:r>
    </w:p>
    <w:tbl>
      <w:tblPr>
        <w:tblW w:w="0" w:type="auto"/>
        <w:tblLayout w:type="fixed"/>
        <w:tblCellMar>
          <w:left w:w="62" w:type="dxa"/>
          <w:right w:w="62" w:type="dxa"/>
        </w:tblCellMar>
        <w:tblLook w:val="0000" w:firstRow="0" w:lastRow="0" w:firstColumn="0" w:lastColumn="0" w:noHBand="0" w:noVBand="0"/>
      </w:tblPr>
      <w:tblGrid>
        <w:gridCol w:w="2790"/>
        <w:gridCol w:w="6344"/>
      </w:tblGrid>
      <w:tr w:rsidR="001C04CE" w14:paraId="0E9AADF9" w14:textId="77777777" w:rsidTr="2E8D91DA">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9251186" w14:textId="77777777" w:rsidR="001C04CE" w:rsidRPr="005D7E6B" w:rsidRDefault="001C04CE" w:rsidP="005D7E6B">
            <w:pPr>
              <w:pStyle w:val="BodyText"/>
            </w:pPr>
            <w:r w:rsidRPr="005D7E6B">
              <w:rPr>
                <w:rStyle w:val="SpecialBold"/>
              </w:rPr>
              <w:t>Release</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6E1DF707" w14:textId="77777777" w:rsidR="001C04CE" w:rsidRDefault="001C04CE" w:rsidP="005D7E6B">
            <w:pPr>
              <w:pStyle w:val="BodyText"/>
              <w:rPr>
                <w:lang w:val="en-NZ"/>
              </w:rPr>
            </w:pPr>
            <w:r w:rsidRPr="005D7E6B">
              <w:rPr>
                <w:rStyle w:val="SpecialBold"/>
              </w:rPr>
              <w:t>Comments</w:t>
            </w:r>
          </w:p>
        </w:tc>
      </w:tr>
      <w:tr w:rsidR="2E8D91DA" w14:paraId="05D44317" w14:textId="77777777" w:rsidTr="2E8D91DA">
        <w:trPr>
          <w:trHeight w:val="300"/>
        </w:trPr>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71336C33" w14:textId="5259CDCB" w:rsidR="7CC7EC6A" w:rsidRDefault="7CC7EC6A" w:rsidP="00EA3A64">
            <w:pPr>
              <w:pStyle w:val="BodyText"/>
            </w:pPr>
            <w:r>
              <w:t>Release 2</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0B1F7A69" w14:textId="20CE7751" w:rsidR="2E8D91DA" w:rsidRDefault="2E8D91DA" w:rsidP="00EA3A64">
            <w:pPr>
              <w:pStyle w:val="BodyText"/>
            </w:pPr>
          </w:p>
        </w:tc>
      </w:tr>
      <w:tr w:rsidR="001C04CE" w:rsidRPr="005D7E6B" w14:paraId="64CAE3AE" w14:textId="77777777" w:rsidTr="2E8D91DA">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5F10E89F" w14:textId="77777777" w:rsidR="001C04CE" w:rsidRDefault="001C04CE" w:rsidP="005D7E6B">
            <w:pPr>
              <w:pStyle w:val="BodyText"/>
              <w:rPr>
                <w:lang w:val="en-NZ"/>
              </w:rPr>
            </w:pPr>
            <w:r w:rsidRPr="005D7E6B">
              <w:t>Release 1</w:t>
            </w:r>
          </w:p>
        </w:tc>
        <w:tc>
          <w:tcPr>
            <w:tcW w:w="6344"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14:paraId="26B8FA53" w14:textId="77777777" w:rsidR="001C04CE" w:rsidRPr="005D7E6B" w:rsidRDefault="001C04CE" w:rsidP="005D7E6B">
            <w:pPr>
              <w:pStyle w:val="BodyText"/>
            </w:pPr>
            <w:r w:rsidRPr="005D7E6B">
              <w:t xml:space="preserve">This version was released in </w:t>
            </w:r>
            <w:r w:rsidRPr="005D7E6B">
              <w:rPr>
                <w:rStyle w:val="Emphasis"/>
              </w:rPr>
              <w:t>CHC Community Services Training Package release 3.0</w:t>
            </w:r>
            <w:r w:rsidRPr="005D7E6B">
              <w:t xml:space="preserve"> and meets the requirements of the 2012 Standards for Training Packages.</w:t>
            </w:r>
          </w:p>
          <w:p w14:paraId="2167FE79" w14:textId="77777777" w:rsidR="001C04CE" w:rsidRPr="005D7E6B" w:rsidRDefault="001C04CE" w:rsidP="005D7E6B">
            <w:pPr>
              <w:pStyle w:val="BodyText"/>
            </w:pPr>
          </w:p>
          <w:p w14:paraId="2D9A23E7" w14:textId="77777777" w:rsidR="001C04CE" w:rsidRPr="005D7E6B" w:rsidRDefault="001C04CE" w:rsidP="005D7E6B">
            <w:pPr>
              <w:pStyle w:val="BodyText"/>
            </w:pPr>
            <w:r w:rsidRPr="005D7E6B">
              <w:t>Merged CHCRCP402A/CHCRCP403A. Significant changes to the elements and performance criteria. New evidence requirements for assessment including volume and frequency requirements. Significant change to knowledge evidence.</w:t>
            </w:r>
          </w:p>
          <w:p w14:paraId="0D601463" w14:textId="77777777" w:rsidR="001C04CE" w:rsidRPr="005D7E6B" w:rsidRDefault="001C04CE" w:rsidP="005D7E6B">
            <w:pPr>
              <w:pStyle w:val="BodyText"/>
            </w:pPr>
          </w:p>
          <w:p w14:paraId="39FAC7AC" w14:textId="77777777" w:rsidR="001C04CE" w:rsidRPr="005D7E6B" w:rsidRDefault="001C04CE" w:rsidP="005D7E6B">
            <w:pPr>
              <w:pStyle w:val="BodyText"/>
            </w:pPr>
            <w:r w:rsidRPr="005D7E6B">
              <w:t>Supersedes CHCRCP402A/CHCRCP403A</w:t>
            </w:r>
          </w:p>
        </w:tc>
      </w:tr>
    </w:tbl>
    <w:p w14:paraId="568D6E04" w14:textId="77777777" w:rsidR="001C04CE" w:rsidRPr="005D7E6B" w:rsidRDefault="001C04CE" w:rsidP="005D7E6B">
      <w:pPr>
        <w:pStyle w:val="BodyText"/>
      </w:pPr>
    </w:p>
    <w:p w14:paraId="0AC26733" w14:textId="77777777" w:rsidR="001C04CE" w:rsidRPr="005D7E6B" w:rsidRDefault="001C04CE" w:rsidP="005D7E6B">
      <w:pPr>
        <w:pStyle w:val="AllowPageBreak"/>
      </w:pPr>
    </w:p>
    <w:p w14:paraId="5EFDB78A" w14:textId="77777777" w:rsidR="001C04CE" w:rsidRPr="005D7E6B" w:rsidRDefault="001C04CE" w:rsidP="005D7E6B">
      <w:pPr>
        <w:pStyle w:val="Heading1"/>
      </w:pPr>
      <w:bookmarkStart w:id="7" w:name="O_811499"/>
      <w:bookmarkEnd w:id="7"/>
      <w:r w:rsidRPr="005D7E6B">
        <w:t>Performance Evidence</w:t>
      </w:r>
    </w:p>
    <w:p w14:paraId="467702D2" w14:textId="77777777" w:rsidR="001C04CE" w:rsidRPr="005D7E6B" w:rsidRDefault="001C04CE" w:rsidP="00E533D0">
      <w:pPr>
        <w:pStyle w:val="BodyText"/>
      </w:pPr>
      <w:r w:rsidRPr="005D7E6B">
        <w:t>The candidate must show evidence of the ability to complete tasks outlined in elements and performance criteria of this unit, manage tasks and manage contingencies in the context of the job role. There must be evidence that the candidate has:</w:t>
      </w:r>
    </w:p>
    <w:p w14:paraId="5EB41C63" w14:textId="77777777" w:rsidR="001C04CE" w:rsidRPr="005D7E6B" w:rsidRDefault="001C04CE" w:rsidP="001C04CE">
      <w:pPr>
        <w:pStyle w:val="ListBullet"/>
      </w:pPr>
      <w:r w:rsidRPr="005D7E6B">
        <w:t>assessed and responded to the needs of at least 3 different carers using a collaborative person-centred and strengths-based approach to:</w:t>
      </w:r>
    </w:p>
    <w:p w14:paraId="3EB1E399" w14:textId="77777777" w:rsidR="001C04CE" w:rsidRPr="005D7E6B" w:rsidRDefault="001C04CE" w:rsidP="001C04CE">
      <w:pPr>
        <w:pStyle w:val="ListBullet2"/>
      </w:pPr>
      <w:r w:rsidRPr="005D7E6B">
        <w:t>assess carer needs</w:t>
      </w:r>
    </w:p>
    <w:p w14:paraId="4975320F" w14:textId="77777777" w:rsidR="001C04CE" w:rsidRPr="005D7E6B" w:rsidRDefault="001C04CE" w:rsidP="001C04CE">
      <w:pPr>
        <w:pStyle w:val="ListBullet2"/>
      </w:pPr>
      <w:r w:rsidRPr="005D7E6B">
        <w:t>develop support plans</w:t>
      </w:r>
    </w:p>
    <w:p w14:paraId="300E3C3F" w14:textId="77777777" w:rsidR="001C04CE" w:rsidRPr="005D7E6B" w:rsidRDefault="001C04CE" w:rsidP="001C04CE">
      <w:pPr>
        <w:pStyle w:val="ListBullet2"/>
      </w:pPr>
      <w:r w:rsidRPr="005D7E6B">
        <w:t>implement support plans</w:t>
      </w:r>
    </w:p>
    <w:p w14:paraId="2D2A0BB6" w14:textId="77777777" w:rsidR="001C04CE" w:rsidRPr="005D7E6B" w:rsidRDefault="001C04CE" w:rsidP="001C04CE">
      <w:pPr>
        <w:pStyle w:val="ListBullet2"/>
      </w:pPr>
      <w:r w:rsidRPr="005D7E6B">
        <w:t>monitor and review support plans</w:t>
      </w:r>
    </w:p>
    <w:p w14:paraId="41102241" w14:textId="77777777" w:rsidR="001C04CE" w:rsidRPr="005D7E6B" w:rsidRDefault="001C04CE" w:rsidP="001C04CE">
      <w:pPr>
        <w:pStyle w:val="ListBullet"/>
      </w:pPr>
      <w:r w:rsidRPr="005D7E6B">
        <w:t>used the following communication skills when working with carers:</w:t>
      </w:r>
    </w:p>
    <w:p w14:paraId="22FEE8FD" w14:textId="77777777" w:rsidR="001C04CE" w:rsidRPr="005D7E6B" w:rsidRDefault="001C04CE" w:rsidP="001C04CE">
      <w:pPr>
        <w:pStyle w:val="ListBullet2"/>
      </w:pPr>
      <w:r w:rsidRPr="005D7E6B">
        <w:t>active listening</w:t>
      </w:r>
    </w:p>
    <w:p w14:paraId="283CEF6E" w14:textId="77777777" w:rsidR="001C04CE" w:rsidRPr="005D7E6B" w:rsidRDefault="001C04CE" w:rsidP="001C04CE">
      <w:pPr>
        <w:pStyle w:val="ListBullet2"/>
      </w:pPr>
      <w:r w:rsidRPr="005D7E6B">
        <w:t xml:space="preserve">paraphrasing </w:t>
      </w:r>
    </w:p>
    <w:p w14:paraId="44BA074F" w14:textId="77777777" w:rsidR="001C04CE" w:rsidRPr="005D7E6B" w:rsidRDefault="001C04CE" w:rsidP="001C04CE">
      <w:pPr>
        <w:pStyle w:val="ListBullet2"/>
      </w:pPr>
      <w:r w:rsidRPr="005D7E6B">
        <w:t>questioning – use of brief encouragers, balancing frequency of questions</w:t>
      </w:r>
    </w:p>
    <w:p w14:paraId="2FB72BF4" w14:textId="77777777" w:rsidR="001C04CE" w:rsidRPr="005D7E6B" w:rsidRDefault="001C04CE" w:rsidP="001C04CE">
      <w:pPr>
        <w:pStyle w:val="ListBullet2"/>
      </w:pPr>
      <w:r w:rsidRPr="005D7E6B">
        <w:t xml:space="preserve">reflection </w:t>
      </w:r>
    </w:p>
    <w:p w14:paraId="211E09B5" w14:textId="77777777" w:rsidR="001C04CE" w:rsidRPr="005D7E6B" w:rsidRDefault="001C04CE" w:rsidP="001C04CE">
      <w:pPr>
        <w:pStyle w:val="ListBullet2"/>
      </w:pPr>
      <w:r w:rsidRPr="005D7E6B">
        <w:t>summarising and closure.</w:t>
      </w:r>
    </w:p>
    <w:p w14:paraId="186724F8" w14:textId="77777777" w:rsidR="001C04CE" w:rsidRPr="005D7E6B" w:rsidRDefault="001C04CE" w:rsidP="005D7E6B">
      <w:pPr>
        <w:pStyle w:val="AllowPageBreak"/>
      </w:pPr>
    </w:p>
    <w:p w14:paraId="48020B1F" w14:textId="23FC2D47" w:rsidR="001C04CE" w:rsidRPr="005D7E6B" w:rsidRDefault="00EA3A64" w:rsidP="005D7E6B">
      <w:pPr>
        <w:pStyle w:val="Heading1"/>
      </w:pPr>
      <w:bookmarkStart w:id="8" w:name="O_811500"/>
      <w:bookmarkEnd w:id="8"/>
      <w:r>
        <w:rPr>
          <w:noProof/>
        </w:rPr>
        <w:lastRenderedPageBreak/>
        <mc:AlternateContent>
          <mc:Choice Requires="wps">
            <w:drawing>
              <wp:anchor distT="0" distB="0" distL="114300" distR="114300" simplePos="0" relativeHeight="251665408" behindDoc="1" locked="0" layoutInCell="1" allowOverlap="1" wp14:anchorId="1C61B956" wp14:editId="765CF150">
                <wp:simplePos x="0" y="0"/>
                <wp:positionH relativeFrom="page">
                  <wp:posOffset>1270000</wp:posOffset>
                </wp:positionH>
                <wp:positionV relativeFrom="page">
                  <wp:posOffset>2307590</wp:posOffset>
                </wp:positionV>
                <wp:extent cx="5080000" cy="1270000"/>
                <wp:effectExtent l="0" t="0" r="0" b="0"/>
                <wp:wrapNone/>
                <wp:docPr id="362490733"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9BC7D7B" w14:textId="66A26EFD" w:rsidR="00EA3A64" w:rsidRPr="00EA3A64" w:rsidRDefault="00EA3A64" w:rsidP="00EA3A64">
                            <w:pPr>
                              <w:jc w:val="center"/>
                              <w:rPr>
                                <w:rFonts w:ascii="Arial" w:hAnsi="Arial" w:cs="Arial"/>
                                <w:b/>
                                <w:color w:val="B4B4B4"/>
                                <w:sz w:val="180"/>
                              </w:rPr>
                            </w:pPr>
                            <w:r w:rsidRPr="00EA3A64">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C61B956" id="Watermark_Page_7" o:spid="_x0000_s1032" type="#_x0000_t202" style="position:absolute;margin-left:100pt;margin-top:181.7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1+bD+EAAAARAQAADwAAAGRycy9kb3ducmV2LnhtbExPTU/DMAy9I/EfIiNx&#13;&#10;Y8koTKhrOsEQ0sSFbXDZLWtMWtE4pcnW8u9xT3Cx5Pfs91GsRt+KM/axCaRhPlMgkKpgG3IaPt5f&#13;&#10;bh5AxGTImjYQavjBCKvy8qIwuQ0D7fC8T06wCMXcaKhT6nIpY1WjN3EWOiTmPkPvTeK1d9L2ZmBx&#13;&#10;38pbpRbSm4bYoTYdrmusvvYnr6E9vG6Sytzcbd4OO1LfW7l+GrS+vhqflzwelyASjunvA6YOnB9K&#13;&#10;DnYMJ7JRtBrYggslDdkiuwMxXTDC0FHD/QTJspD/m5S/AAAA//8DAFBLAQItABQABgAIAAAAIQC2&#13;&#10;gziS/gAAAOEBAAATAAAAAAAAAAAAAAAAAAAAAABbQ29udGVudF9UeXBlc10ueG1sUEsBAi0AFAAG&#13;&#10;AAgAAAAhADj9If/WAAAAlAEAAAsAAAAAAAAAAAAAAAAALwEAAF9yZWxzLy5yZWxzUEsBAi0AFAAG&#13;&#10;AAgAAAAhAKpx56lRAgAApgQAAA4AAAAAAAAAAAAAAAAALgIAAGRycy9lMm9Eb2MueG1sUEsBAi0A&#13;&#10;FAAGAAgAAAAhAP9fmw/hAAAAEQEAAA8AAAAAAAAAAAAAAAAAqwQAAGRycy9kb3ducmV2LnhtbFBL&#13;&#10;BQYAAAAABAAEAPMAAAC5BQAAAAA=&#13;&#10;" stroked="f" strokeweight=".5pt">
                <v:fill opacity="0"/>
                <o:lock v:ext="edit" aspectratio="t"/>
                <v:textbox>
                  <w:txbxContent>
                    <w:p w14:paraId="49BC7D7B" w14:textId="66A26EFD" w:rsidR="00EA3A64" w:rsidRPr="00EA3A64" w:rsidRDefault="00EA3A64" w:rsidP="00EA3A64">
                      <w:pPr>
                        <w:jc w:val="center"/>
                        <w:rPr>
                          <w:rFonts w:ascii="Arial" w:hAnsi="Arial" w:cs="Arial"/>
                          <w:b/>
                          <w:color w:val="B4B4B4"/>
                          <w:sz w:val="180"/>
                        </w:rPr>
                      </w:pPr>
                      <w:r w:rsidRPr="00EA3A64">
                        <w:rPr>
                          <w:rFonts w:ascii="Arial" w:hAnsi="Arial" w:cs="Arial"/>
                          <w:b/>
                          <w:color w:val="B4B4B4"/>
                          <w:sz w:val="180"/>
                        </w:rPr>
                        <w:t>DRAFT</w:t>
                      </w:r>
                    </w:p>
                  </w:txbxContent>
                </v:textbox>
                <w10:wrap anchorx="page" anchory="page"/>
              </v:shape>
            </w:pict>
          </mc:Fallback>
        </mc:AlternateContent>
      </w:r>
      <w:r w:rsidR="001C04CE" w:rsidRPr="005D7E6B">
        <w:t>Knowledge Evidence</w:t>
      </w:r>
    </w:p>
    <w:p w14:paraId="1171739D" w14:textId="51C60F9D" w:rsidR="001C04CE" w:rsidRPr="005D7E6B" w:rsidRDefault="001C04CE" w:rsidP="00E533D0">
      <w:pPr>
        <w:pStyle w:val="BodyText"/>
      </w:pPr>
      <w:r>
        <w:t>The candidate must be able to demonstrate essential knowledge required to complete tasks outlined in elements and performance criteria of this unit, manage tasks and manage contingencies in the context of the work role. This includes knowledge of:</w:t>
      </w:r>
    </w:p>
    <w:p w14:paraId="486D0F39" w14:textId="77777777" w:rsidR="001C04CE" w:rsidRPr="005D7E6B" w:rsidRDefault="001C04CE" w:rsidP="001C04CE">
      <w:pPr>
        <w:pStyle w:val="ListBullet"/>
      </w:pPr>
      <w:r w:rsidRPr="005D7E6B">
        <w:t>legal and ethical considerations (national and state/territory) for working with carers, and how these are applied in organisations and individual practice:</w:t>
      </w:r>
    </w:p>
    <w:p w14:paraId="1AEDD899" w14:textId="77777777" w:rsidR="001C04CE" w:rsidRPr="005D7E6B" w:rsidRDefault="001C04CE" w:rsidP="001C04CE">
      <w:pPr>
        <w:pStyle w:val="ListBullet2"/>
      </w:pPr>
      <w:r w:rsidRPr="005D7E6B">
        <w:t xml:space="preserve">duty of care </w:t>
      </w:r>
    </w:p>
    <w:p w14:paraId="319B25B9" w14:textId="77777777" w:rsidR="001C04CE" w:rsidRPr="005D7E6B" w:rsidRDefault="001C04CE" w:rsidP="001C04CE">
      <w:pPr>
        <w:pStyle w:val="ListBullet2"/>
      </w:pPr>
      <w:r w:rsidRPr="005D7E6B">
        <w:t xml:space="preserve">human rights </w:t>
      </w:r>
    </w:p>
    <w:p w14:paraId="2802F044" w14:textId="77777777" w:rsidR="001C04CE" w:rsidRPr="005D7E6B" w:rsidRDefault="001C04CE" w:rsidP="001C04CE">
      <w:pPr>
        <w:pStyle w:val="ListBullet2"/>
      </w:pPr>
      <w:r w:rsidRPr="005D7E6B">
        <w:t xml:space="preserve">mandatory reporting </w:t>
      </w:r>
    </w:p>
    <w:p w14:paraId="13C8342D" w14:textId="77777777" w:rsidR="001C04CE" w:rsidRPr="005D7E6B" w:rsidRDefault="001C04CE" w:rsidP="001C04CE">
      <w:pPr>
        <w:pStyle w:val="ListBullet2"/>
      </w:pPr>
      <w:r w:rsidRPr="005D7E6B">
        <w:t>policy frameworks affecting carers</w:t>
      </w:r>
    </w:p>
    <w:p w14:paraId="0286632A" w14:textId="77777777" w:rsidR="001C04CE" w:rsidRPr="005D7E6B" w:rsidRDefault="001C04CE" w:rsidP="001C04CE">
      <w:pPr>
        <w:pStyle w:val="ListBullet2"/>
      </w:pPr>
      <w:r w:rsidRPr="005D7E6B">
        <w:t xml:space="preserve">privacy, confidentiality and disclosure </w:t>
      </w:r>
    </w:p>
    <w:p w14:paraId="7896FA4D" w14:textId="77777777" w:rsidR="001C04CE" w:rsidRPr="005D7E6B" w:rsidRDefault="001C04CE" w:rsidP="001C04CE">
      <w:pPr>
        <w:pStyle w:val="ListBullet2"/>
      </w:pPr>
      <w:r w:rsidRPr="005D7E6B">
        <w:t>records management and reporting</w:t>
      </w:r>
    </w:p>
    <w:p w14:paraId="530D5715" w14:textId="77777777" w:rsidR="001C04CE" w:rsidRPr="005D7E6B" w:rsidRDefault="001C04CE" w:rsidP="001C04CE">
      <w:pPr>
        <w:pStyle w:val="ListBullet2"/>
      </w:pPr>
      <w:r w:rsidRPr="005D7E6B">
        <w:t>work role boundaries – responsibilities and limitations of self and others</w:t>
      </w:r>
    </w:p>
    <w:p w14:paraId="41D29BD1" w14:textId="77777777" w:rsidR="001C04CE" w:rsidRPr="005D7E6B" w:rsidRDefault="001C04CE" w:rsidP="001C04CE">
      <w:pPr>
        <w:pStyle w:val="ListBullet2"/>
      </w:pPr>
      <w:r w:rsidRPr="005D7E6B">
        <w:t>work health and safety, including issues associated with provision of respite care</w:t>
      </w:r>
    </w:p>
    <w:p w14:paraId="47B07CF0" w14:textId="77777777" w:rsidR="001C04CE" w:rsidRPr="005D7E6B" w:rsidRDefault="001C04CE" w:rsidP="001C04CE">
      <w:pPr>
        <w:pStyle w:val="ListBullet"/>
      </w:pPr>
      <w:r w:rsidRPr="005D7E6B">
        <w:t>principles and practices of current service delivery philosophy and models:</w:t>
      </w:r>
    </w:p>
    <w:p w14:paraId="58B5DF20" w14:textId="77777777" w:rsidR="001C04CE" w:rsidRPr="005D7E6B" w:rsidRDefault="001C04CE" w:rsidP="001C04CE">
      <w:pPr>
        <w:pStyle w:val="ListBullet2"/>
      </w:pPr>
      <w:r w:rsidRPr="005D7E6B">
        <w:t>person-centred practice</w:t>
      </w:r>
    </w:p>
    <w:p w14:paraId="543DA398" w14:textId="77777777" w:rsidR="001C04CE" w:rsidRPr="005D7E6B" w:rsidRDefault="001C04CE" w:rsidP="001C04CE">
      <w:pPr>
        <w:pStyle w:val="ListBullet2"/>
      </w:pPr>
      <w:r w:rsidRPr="005D7E6B">
        <w:t>strengths-based practice and active support</w:t>
      </w:r>
    </w:p>
    <w:p w14:paraId="5BB9D74F" w14:textId="77777777" w:rsidR="001C04CE" w:rsidRPr="005D7E6B" w:rsidRDefault="001C04CE" w:rsidP="001C04CE">
      <w:pPr>
        <w:pStyle w:val="ListBullet"/>
      </w:pPr>
      <w:r w:rsidRPr="005D7E6B">
        <w:t>types of challenges and issues faced by carers of people with different needs, including carers of:</w:t>
      </w:r>
    </w:p>
    <w:p w14:paraId="0385CA6B" w14:textId="77777777" w:rsidR="001C04CE" w:rsidRPr="005D7E6B" w:rsidRDefault="001C04CE" w:rsidP="001C04CE">
      <w:pPr>
        <w:pStyle w:val="ListBullet2"/>
      </w:pPr>
      <w:r w:rsidRPr="005D7E6B">
        <w:t>people with mental illness</w:t>
      </w:r>
    </w:p>
    <w:p w14:paraId="3EB320BF" w14:textId="77777777" w:rsidR="001C04CE" w:rsidRPr="005D7E6B" w:rsidRDefault="001C04CE" w:rsidP="001C04CE">
      <w:pPr>
        <w:pStyle w:val="ListBullet2"/>
      </w:pPr>
      <w:r w:rsidRPr="005D7E6B">
        <w:t>people with disability</w:t>
      </w:r>
    </w:p>
    <w:p w14:paraId="78FC09DD" w14:textId="77777777" w:rsidR="001C04CE" w:rsidRPr="005D7E6B" w:rsidRDefault="001C04CE" w:rsidP="001C04CE">
      <w:pPr>
        <w:pStyle w:val="ListBullet2"/>
      </w:pPr>
      <w:r w:rsidRPr="005D7E6B">
        <w:t>older people, including those with dementia and associated challenging behaviours</w:t>
      </w:r>
    </w:p>
    <w:p w14:paraId="78135240" w14:textId="77777777" w:rsidR="001C04CE" w:rsidRPr="005D7E6B" w:rsidRDefault="001C04CE" w:rsidP="001C04CE">
      <w:pPr>
        <w:pStyle w:val="ListBullet2"/>
      </w:pPr>
      <w:r w:rsidRPr="005D7E6B">
        <w:t>people with chronic health conditions</w:t>
      </w:r>
    </w:p>
    <w:p w14:paraId="184761E8" w14:textId="77777777" w:rsidR="001C04CE" w:rsidRPr="005D7E6B" w:rsidRDefault="001C04CE" w:rsidP="001C04CE">
      <w:pPr>
        <w:pStyle w:val="ListBullet"/>
      </w:pPr>
      <w:r w:rsidRPr="005D7E6B">
        <w:t>factors that contribute to risk:</w:t>
      </w:r>
    </w:p>
    <w:p w14:paraId="0583B01E" w14:textId="77777777" w:rsidR="001C04CE" w:rsidRPr="005D7E6B" w:rsidRDefault="001C04CE" w:rsidP="001C04CE">
      <w:pPr>
        <w:pStyle w:val="ListBullet2"/>
      </w:pPr>
      <w:r w:rsidRPr="005D7E6B">
        <w:t>conflict in relationships with family or service providers</w:t>
      </w:r>
    </w:p>
    <w:p w14:paraId="2808102B" w14:textId="77777777" w:rsidR="001C04CE" w:rsidRPr="005D7E6B" w:rsidRDefault="001C04CE" w:rsidP="001C04CE">
      <w:pPr>
        <w:pStyle w:val="ListBullet2"/>
      </w:pPr>
      <w:r w:rsidRPr="005D7E6B">
        <w:t>high intensity care</w:t>
      </w:r>
    </w:p>
    <w:p w14:paraId="58610DF9" w14:textId="77777777" w:rsidR="001C04CE" w:rsidRPr="005D7E6B" w:rsidRDefault="001C04CE" w:rsidP="001C04CE">
      <w:pPr>
        <w:pStyle w:val="ListBullet2"/>
      </w:pPr>
      <w:r w:rsidRPr="005D7E6B">
        <w:t>high levels of carer stress</w:t>
      </w:r>
    </w:p>
    <w:p w14:paraId="1E61E6D2" w14:textId="77777777" w:rsidR="001C04CE" w:rsidRPr="005D7E6B" w:rsidRDefault="001C04CE" w:rsidP="001C04CE">
      <w:pPr>
        <w:pStyle w:val="ListBullet2"/>
      </w:pPr>
      <w:r w:rsidRPr="005D7E6B">
        <w:t>loss of formal or informal supports</w:t>
      </w:r>
    </w:p>
    <w:p w14:paraId="2CE0C634" w14:textId="77777777" w:rsidR="001C04CE" w:rsidRPr="005D7E6B" w:rsidRDefault="001C04CE" w:rsidP="001C04CE">
      <w:pPr>
        <w:pStyle w:val="ListBullet2"/>
      </w:pPr>
      <w:r w:rsidRPr="005D7E6B">
        <w:t>multiple competing role demands</w:t>
      </w:r>
    </w:p>
    <w:p w14:paraId="46209068" w14:textId="77777777" w:rsidR="001C04CE" w:rsidRPr="005D7E6B" w:rsidRDefault="001C04CE" w:rsidP="001C04CE">
      <w:pPr>
        <w:pStyle w:val="ListBullet2"/>
      </w:pPr>
      <w:r w:rsidRPr="005D7E6B">
        <w:t xml:space="preserve">worsening health or behaviour of the care recipient </w:t>
      </w:r>
    </w:p>
    <w:p w14:paraId="6A50C59D" w14:textId="77777777" w:rsidR="001C04CE" w:rsidRPr="005D7E6B" w:rsidRDefault="001C04CE" w:rsidP="001C04CE">
      <w:pPr>
        <w:pStyle w:val="ListBullet2"/>
      </w:pPr>
      <w:r w:rsidRPr="005D7E6B">
        <w:t>worsening physical or mental health of the carer</w:t>
      </w:r>
    </w:p>
    <w:p w14:paraId="37B9FE17" w14:textId="77777777" w:rsidR="001C04CE" w:rsidRPr="005D7E6B" w:rsidRDefault="001C04CE" w:rsidP="001C04CE">
      <w:pPr>
        <w:pStyle w:val="ListBullet"/>
      </w:pPr>
      <w:r w:rsidRPr="005D7E6B">
        <w:t>specific issues for carers with special needs including those from Aboriginal and Torres Strait Islander and culturally and linguistically diverse backgrounds</w:t>
      </w:r>
    </w:p>
    <w:p w14:paraId="75557AF7" w14:textId="77777777" w:rsidR="001C04CE" w:rsidRPr="005D7E6B" w:rsidRDefault="001C04CE" w:rsidP="001C04CE">
      <w:pPr>
        <w:pStyle w:val="ListBullet"/>
      </w:pPr>
      <w:r w:rsidRPr="005D7E6B">
        <w:t>types of assessment tools and processes used in working with carers and their features</w:t>
      </w:r>
    </w:p>
    <w:p w14:paraId="6B5B41ED" w14:textId="77777777" w:rsidR="001C04CE" w:rsidRPr="005D7E6B" w:rsidRDefault="001C04CE" w:rsidP="001C04CE">
      <w:pPr>
        <w:pStyle w:val="ListBullet"/>
      </w:pPr>
      <w:r w:rsidRPr="005D7E6B">
        <w:t>factors that affect the prioritisation of services and supports, including:</w:t>
      </w:r>
    </w:p>
    <w:p w14:paraId="26FD0607" w14:textId="77777777" w:rsidR="001C04CE" w:rsidRPr="005D7E6B" w:rsidRDefault="001C04CE" w:rsidP="001C04CE">
      <w:pPr>
        <w:pStyle w:val="ListBullet2"/>
      </w:pPr>
      <w:r w:rsidRPr="005D7E6B">
        <w:t>adequacy of available respite to the carer</w:t>
      </w:r>
    </w:p>
    <w:p w14:paraId="53DD07CB" w14:textId="77777777" w:rsidR="001C04CE" w:rsidRPr="005D7E6B" w:rsidRDefault="001C04CE" w:rsidP="001C04CE">
      <w:pPr>
        <w:pStyle w:val="ListBullet2"/>
      </w:pPr>
      <w:r w:rsidRPr="005D7E6B">
        <w:t>how much time the carer needs to spend caring</w:t>
      </w:r>
    </w:p>
    <w:p w14:paraId="6180DB00" w14:textId="77777777" w:rsidR="001C04CE" w:rsidRPr="005D7E6B" w:rsidRDefault="001C04CE" w:rsidP="001C04CE">
      <w:pPr>
        <w:pStyle w:val="ListBullet2"/>
      </w:pPr>
      <w:r w:rsidRPr="005D7E6B">
        <w:t>increasing needs of the care recipient</w:t>
      </w:r>
    </w:p>
    <w:p w14:paraId="275E6A31" w14:textId="77777777" w:rsidR="001C04CE" w:rsidRPr="005D7E6B" w:rsidRDefault="001C04CE" w:rsidP="001C04CE">
      <w:pPr>
        <w:pStyle w:val="ListBullet2"/>
      </w:pPr>
      <w:r w:rsidRPr="005D7E6B">
        <w:t xml:space="preserve">level of the carer emotional stress or strain </w:t>
      </w:r>
    </w:p>
    <w:p w14:paraId="6C1C8F72" w14:textId="77777777" w:rsidR="001C04CE" w:rsidRPr="005D7E6B" w:rsidRDefault="001C04CE" w:rsidP="001C04CE">
      <w:pPr>
        <w:pStyle w:val="ListBullet2"/>
      </w:pPr>
      <w:r w:rsidRPr="005D7E6B">
        <w:t>number of care recipients being cared for</w:t>
      </w:r>
    </w:p>
    <w:p w14:paraId="1EB80AB7" w14:textId="1C279FF0" w:rsidR="001C04CE" w:rsidRPr="005D7E6B" w:rsidRDefault="00EA3A64" w:rsidP="001C04CE">
      <w:pPr>
        <w:pStyle w:val="ListBullet2"/>
      </w:pPr>
      <w:r>
        <w:rPr>
          <w:noProof/>
        </w:rPr>
        <w:lastRenderedPageBreak/>
        <mc:AlternateContent>
          <mc:Choice Requires="wps">
            <w:drawing>
              <wp:anchor distT="0" distB="0" distL="114300" distR="114300" simplePos="0" relativeHeight="251666432" behindDoc="1" locked="0" layoutInCell="1" allowOverlap="1" wp14:anchorId="372F6F04" wp14:editId="07857FA8">
                <wp:simplePos x="0" y="0"/>
                <wp:positionH relativeFrom="page">
                  <wp:posOffset>1270000</wp:posOffset>
                </wp:positionH>
                <wp:positionV relativeFrom="page">
                  <wp:posOffset>2540000</wp:posOffset>
                </wp:positionV>
                <wp:extent cx="5080000" cy="1270000"/>
                <wp:effectExtent l="0" t="0" r="0" b="0"/>
                <wp:wrapNone/>
                <wp:docPr id="1958620734" name="Watermark_Page_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2D7CC1B9" w14:textId="277F1079" w:rsidR="00EA3A64" w:rsidRPr="00EA3A64" w:rsidRDefault="00EA3A64" w:rsidP="00EA3A64">
                            <w:pPr>
                              <w:jc w:val="center"/>
                              <w:rPr>
                                <w:rFonts w:ascii="Arial" w:hAnsi="Arial" w:cs="Arial"/>
                                <w:b/>
                                <w:color w:val="B4B4B4"/>
                                <w:sz w:val="180"/>
                              </w:rPr>
                            </w:pPr>
                            <w:r w:rsidRPr="00EA3A64">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2F6F04" id="Watermark_Page_8" o:spid="_x0000_s1033" type="#_x0000_t202" style="position:absolute;left:0;text-align:left;margin-left:100pt;margin-top:200pt;width:400pt;height:100pt;z-index:-2516500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w6h8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5vgjjhZAvFKynqoG82tHJVE5O1QP8k&#13;&#10;HHUXsaeJ8Y+0lBooFww7zipwP/92HuKp6OTlrKVuzTn+2AunONNfDbXDp9FkEto7GpPpzZgMd+nZ&#13;&#10;XnrMvlkCCTSi2bQybkO818dt6aB5ocFahKzkEkZS7pz743bp+xmiwZRqsYhB1NBW+LXZWHlspFCn&#13;&#10;5+5FODsU01MfPMCxr0X2pqZ9bCikgcXeQ1nHgp9VHeSnYYh1GwY3TNulHaPOfy/zXwAAAP//AwBQ&#13;&#10;SwMEFAAGAAgAAAAhAFXOuK7eAAAAEQEAAA8AAABkcnMvZG93bnJldi54bWxMTztPwzAQ3pH4D9Yh&#13;&#10;sVG7gCqUxqmgCKligRaWbm58OBH2OcRuE/49FxZYTt+9vke5GoMXJ+xTG0nDfKZAINXRtuQ0vL89&#13;&#10;Xd2BSNmQNT4SavjGBKvq/Kw0hY0DbfG0y04wCaXCaGhy7gopU91gMGkWOyTefcQ+mMxt76TtzcDk&#13;&#10;wctrpRYymJZYoTEdrhusP3fHoMHvnzdZ3bi527zst6S+XuX6YdD68mJ8XHK5X4LIOOa/D5gysH+o&#13;&#10;2NghHskm4TWwBAfKGm5/wXTBgEcHDYsJyKqU/5NUPwAAAP//AwBQSwECLQAUAAYACAAAACEAtoM4&#13;&#10;kv4AAADhAQAAEwAAAAAAAAAAAAAAAAAAAAAAW0NvbnRlbnRfVHlwZXNdLnhtbFBLAQItABQABgAI&#13;&#10;AAAAIQA4/SH/1gAAAJQBAAALAAAAAAAAAAAAAAAAAC8BAABfcmVscy8ucmVsc1BLAQItABQABgAI&#13;&#10;AAAAIQDVw6h8UgIAAKYEAAAOAAAAAAAAAAAAAAAAAC4CAABkcnMvZTJvRG9jLnhtbFBLAQItABQA&#13;&#10;BgAIAAAAIQBVzriu3gAAABEBAAAPAAAAAAAAAAAAAAAAAKwEAABkcnMvZG93bnJldi54bWxQSwUG&#13;&#10;AAAAAAQABADzAAAAtwUAAAAA&#13;&#10;" stroked="f" strokeweight=".5pt">
                <v:fill opacity="0"/>
                <o:lock v:ext="edit" aspectratio="t"/>
                <v:textbox>
                  <w:txbxContent>
                    <w:p w14:paraId="2D7CC1B9" w14:textId="277F1079" w:rsidR="00EA3A64" w:rsidRPr="00EA3A64" w:rsidRDefault="00EA3A64" w:rsidP="00EA3A64">
                      <w:pPr>
                        <w:jc w:val="center"/>
                        <w:rPr>
                          <w:rFonts w:ascii="Arial" w:hAnsi="Arial" w:cs="Arial"/>
                          <w:b/>
                          <w:color w:val="B4B4B4"/>
                          <w:sz w:val="180"/>
                        </w:rPr>
                      </w:pPr>
                      <w:r w:rsidRPr="00EA3A64">
                        <w:rPr>
                          <w:rFonts w:ascii="Arial" w:hAnsi="Arial" w:cs="Arial"/>
                          <w:b/>
                          <w:color w:val="B4B4B4"/>
                          <w:sz w:val="180"/>
                        </w:rPr>
                        <w:t>DRAFT</w:t>
                      </w:r>
                    </w:p>
                  </w:txbxContent>
                </v:textbox>
                <w10:wrap anchorx="page" anchory="page"/>
              </v:shape>
            </w:pict>
          </mc:Fallback>
        </mc:AlternateContent>
      </w:r>
      <w:r w:rsidR="001C04CE" w:rsidRPr="005D7E6B">
        <w:t>informal and formal support available or currently provided</w:t>
      </w:r>
    </w:p>
    <w:p w14:paraId="157FE387" w14:textId="77777777" w:rsidR="001C04CE" w:rsidRPr="005D7E6B" w:rsidRDefault="001C04CE" w:rsidP="001C04CE">
      <w:pPr>
        <w:pStyle w:val="ListBullet2"/>
      </w:pPr>
      <w:r w:rsidRPr="005D7E6B">
        <w:t>other events affecting the carer’s capacity to care</w:t>
      </w:r>
    </w:p>
    <w:p w14:paraId="66486BBC" w14:textId="77777777" w:rsidR="001C04CE" w:rsidRPr="005D7E6B" w:rsidRDefault="001C04CE" w:rsidP="001C04CE">
      <w:pPr>
        <w:pStyle w:val="ListBullet2"/>
      </w:pPr>
      <w:r w:rsidRPr="005D7E6B">
        <w:t>reason the carer has made contact</w:t>
      </w:r>
    </w:p>
    <w:p w14:paraId="035A0642" w14:textId="77777777" w:rsidR="001C04CE" w:rsidRPr="005D7E6B" w:rsidRDefault="001C04CE" w:rsidP="001C04CE">
      <w:pPr>
        <w:pStyle w:val="ListBullet2"/>
      </w:pPr>
      <w:r w:rsidRPr="005D7E6B">
        <w:t>special difficulties, including behaviours of concern</w:t>
      </w:r>
    </w:p>
    <w:p w14:paraId="2FAEC83A" w14:textId="77777777" w:rsidR="001C04CE" w:rsidRPr="005D7E6B" w:rsidRDefault="001C04CE" w:rsidP="001C04CE">
      <w:pPr>
        <w:pStyle w:val="ListBullet2"/>
      </w:pPr>
      <w:r w:rsidRPr="005D7E6B">
        <w:t>whether early intervention or education and training may significantly reduce the risk of serious deterioration or future crisis</w:t>
      </w:r>
    </w:p>
    <w:p w14:paraId="5F442007" w14:textId="77777777" w:rsidR="001C04CE" w:rsidRPr="005D7E6B" w:rsidRDefault="001C04CE" w:rsidP="001C04CE">
      <w:pPr>
        <w:pStyle w:val="ListBullet2"/>
      </w:pPr>
      <w:r w:rsidRPr="005D7E6B">
        <w:t xml:space="preserve">whether the carer has physical or mental exhaustion or illness </w:t>
      </w:r>
    </w:p>
    <w:p w14:paraId="538D86E8" w14:textId="77777777" w:rsidR="001C04CE" w:rsidRPr="005D7E6B" w:rsidRDefault="001C04CE" w:rsidP="001C04CE">
      <w:pPr>
        <w:pStyle w:val="ListBullet2"/>
      </w:pPr>
      <w:r w:rsidRPr="005D7E6B">
        <w:t>whether the carer’s health is deteriorating</w:t>
      </w:r>
    </w:p>
    <w:p w14:paraId="777D4E5D" w14:textId="77777777" w:rsidR="001C04CE" w:rsidRPr="005D7E6B" w:rsidRDefault="001C04CE" w:rsidP="001C04CE">
      <w:pPr>
        <w:pStyle w:val="ListBullet"/>
      </w:pPr>
      <w:r w:rsidRPr="005D7E6B">
        <w:t>cognitive or emotional barriers and dynamics in seeking help as a carer</w:t>
      </w:r>
    </w:p>
    <w:p w14:paraId="1D344F0E" w14:textId="77777777" w:rsidR="001C04CE" w:rsidRPr="005D7E6B" w:rsidRDefault="001C04CE" w:rsidP="001C04CE">
      <w:pPr>
        <w:pStyle w:val="ListBullet"/>
      </w:pPr>
      <w:r w:rsidRPr="005D7E6B">
        <w:t>typical barriers to provision of services, including:</w:t>
      </w:r>
    </w:p>
    <w:p w14:paraId="7AC99CEE" w14:textId="77777777" w:rsidR="001C04CE" w:rsidRPr="005D7E6B" w:rsidRDefault="001C04CE" w:rsidP="001C04CE">
      <w:pPr>
        <w:pStyle w:val="ListBullet2"/>
      </w:pPr>
      <w:r w:rsidRPr="005D7E6B">
        <w:t>cultural and linguistic diversity (CALD) issues</w:t>
      </w:r>
    </w:p>
    <w:p w14:paraId="2396564A" w14:textId="77777777" w:rsidR="001C04CE" w:rsidRPr="005D7E6B" w:rsidRDefault="001C04CE" w:rsidP="001C04CE">
      <w:pPr>
        <w:pStyle w:val="ListBullet2"/>
      </w:pPr>
      <w:r w:rsidRPr="005D7E6B">
        <w:t>environmental factors</w:t>
      </w:r>
    </w:p>
    <w:p w14:paraId="59792A13" w14:textId="77777777" w:rsidR="001C04CE" w:rsidRPr="005D7E6B" w:rsidRDefault="001C04CE" w:rsidP="001C04CE">
      <w:pPr>
        <w:pStyle w:val="ListBullet2"/>
      </w:pPr>
      <w:r w:rsidRPr="005D7E6B">
        <w:t>functional limitations</w:t>
      </w:r>
    </w:p>
    <w:p w14:paraId="185008E6" w14:textId="77777777" w:rsidR="001C04CE" w:rsidRPr="005D7E6B" w:rsidRDefault="001C04CE" w:rsidP="001C04CE">
      <w:pPr>
        <w:pStyle w:val="ListBullet2"/>
      </w:pPr>
      <w:r w:rsidRPr="005D7E6B">
        <w:t>personal barriers</w:t>
      </w:r>
    </w:p>
    <w:p w14:paraId="51722BE8" w14:textId="77777777" w:rsidR="001C04CE" w:rsidRPr="005D7E6B" w:rsidRDefault="001C04CE" w:rsidP="001C04CE">
      <w:pPr>
        <w:pStyle w:val="ListBullet2"/>
      </w:pPr>
      <w:r w:rsidRPr="005D7E6B">
        <w:t>geographical situations</w:t>
      </w:r>
    </w:p>
    <w:p w14:paraId="240B40A5" w14:textId="77777777" w:rsidR="001C04CE" w:rsidRPr="005D7E6B" w:rsidRDefault="001C04CE" w:rsidP="001C04CE">
      <w:pPr>
        <w:pStyle w:val="ListBullet2"/>
      </w:pPr>
      <w:r w:rsidRPr="005D7E6B">
        <w:t>systemic factors</w:t>
      </w:r>
    </w:p>
    <w:p w14:paraId="5EBBB9DB" w14:textId="77777777" w:rsidR="001C04CE" w:rsidRPr="005D7E6B" w:rsidRDefault="001C04CE" w:rsidP="001C04CE">
      <w:pPr>
        <w:pStyle w:val="ListBullet"/>
      </w:pPr>
      <w:r w:rsidRPr="005D7E6B">
        <w:t>difference between service-directed care and person-centred or self-managed care</w:t>
      </w:r>
    </w:p>
    <w:p w14:paraId="62D5DE13" w14:textId="3651E170" w:rsidR="001C04CE" w:rsidRPr="005D7E6B" w:rsidRDefault="001C04CE" w:rsidP="001C04CE">
      <w:pPr>
        <w:pStyle w:val="ListBullet"/>
      </w:pPr>
      <w:r>
        <w:t xml:space="preserve">availability and eligibility requirements </w:t>
      </w:r>
      <w:r w:rsidR="3BD4603E">
        <w:t>for current</w:t>
      </w:r>
      <w:r>
        <w:t xml:space="preserve"> government funded programs </w:t>
      </w:r>
    </w:p>
    <w:p w14:paraId="41B55EBC" w14:textId="77777777" w:rsidR="001C04CE" w:rsidRPr="005D7E6B" w:rsidRDefault="001C04CE" w:rsidP="001C04CE">
      <w:pPr>
        <w:pStyle w:val="ListBullet"/>
      </w:pPr>
      <w:r w:rsidRPr="005D7E6B">
        <w:t>support services/networks available to carers and care recipients, including:</w:t>
      </w:r>
    </w:p>
    <w:p w14:paraId="66003859" w14:textId="77777777" w:rsidR="001C04CE" w:rsidRPr="005D7E6B" w:rsidRDefault="001C04CE" w:rsidP="001C04CE">
      <w:pPr>
        <w:pStyle w:val="ListBullet2"/>
      </w:pPr>
      <w:r w:rsidRPr="005D7E6B">
        <w:t>advocacy</w:t>
      </w:r>
    </w:p>
    <w:p w14:paraId="317E974F" w14:textId="77777777" w:rsidR="001C04CE" w:rsidRPr="005D7E6B" w:rsidRDefault="001C04CE" w:rsidP="001C04CE">
      <w:pPr>
        <w:pStyle w:val="ListBullet2"/>
      </w:pPr>
      <w:r w:rsidRPr="005D7E6B">
        <w:t>case management</w:t>
      </w:r>
    </w:p>
    <w:p w14:paraId="607F7788" w14:textId="77777777" w:rsidR="001C04CE" w:rsidRPr="005D7E6B" w:rsidRDefault="001C04CE" w:rsidP="001C04CE">
      <w:pPr>
        <w:pStyle w:val="ListBullet2"/>
      </w:pPr>
      <w:r w:rsidRPr="005D7E6B">
        <w:t>counselling</w:t>
      </w:r>
    </w:p>
    <w:p w14:paraId="15198156" w14:textId="77777777" w:rsidR="001C04CE" w:rsidRPr="005D7E6B" w:rsidRDefault="001C04CE" w:rsidP="001C04CE">
      <w:pPr>
        <w:pStyle w:val="ListBullet2"/>
      </w:pPr>
      <w:r w:rsidRPr="005D7E6B">
        <w:t>guided referral for other service</w:t>
      </w:r>
    </w:p>
    <w:p w14:paraId="0E838D6C" w14:textId="77777777" w:rsidR="001C04CE" w:rsidRPr="005D7E6B" w:rsidRDefault="001C04CE" w:rsidP="001C04CE">
      <w:pPr>
        <w:pStyle w:val="ListBullet2"/>
      </w:pPr>
      <w:r w:rsidRPr="005D7E6B">
        <w:t>information on available services</w:t>
      </w:r>
    </w:p>
    <w:p w14:paraId="67D51F28" w14:textId="77777777" w:rsidR="001C04CE" w:rsidRPr="005D7E6B" w:rsidRDefault="001C04CE" w:rsidP="001C04CE">
      <w:pPr>
        <w:pStyle w:val="ListBullet2"/>
      </w:pPr>
      <w:r w:rsidRPr="005D7E6B">
        <w:t>respite services (direct and indirect)</w:t>
      </w:r>
    </w:p>
    <w:p w14:paraId="761920D6" w14:textId="77777777" w:rsidR="001C04CE" w:rsidRPr="005D7E6B" w:rsidRDefault="001C04CE" w:rsidP="001C04CE">
      <w:pPr>
        <w:pStyle w:val="ListBullet"/>
      </w:pPr>
      <w:r w:rsidRPr="005D7E6B">
        <w:t>procedures for facilitating referrals and emergency interventions</w:t>
      </w:r>
    </w:p>
    <w:p w14:paraId="3D0DB3BE" w14:textId="77777777" w:rsidR="001C04CE" w:rsidRPr="005D7E6B" w:rsidRDefault="001C04CE" w:rsidP="001C04CE">
      <w:pPr>
        <w:pStyle w:val="ListBullet"/>
      </w:pPr>
      <w:r w:rsidRPr="005D7E6B">
        <w:t>procedures for, and limitations to, negotiating services from other service providers for carers</w:t>
      </w:r>
    </w:p>
    <w:p w14:paraId="51B55F8E" w14:textId="77777777" w:rsidR="001C04CE" w:rsidRPr="005D7E6B" w:rsidRDefault="001C04CE" w:rsidP="001C04CE">
      <w:pPr>
        <w:pStyle w:val="ListBullet"/>
      </w:pPr>
      <w:r w:rsidRPr="005D7E6B">
        <w:t>factors that impact on the caring role and how they may contribute to reluctant behaviours, including:</w:t>
      </w:r>
    </w:p>
    <w:p w14:paraId="361FBB21" w14:textId="77777777" w:rsidR="001C04CE" w:rsidRPr="005D7E6B" w:rsidRDefault="001C04CE" w:rsidP="001C04CE">
      <w:pPr>
        <w:pStyle w:val="ListBullet2"/>
      </w:pPr>
      <w:r w:rsidRPr="005D7E6B">
        <w:t xml:space="preserve">background and setting of the care giving </w:t>
      </w:r>
    </w:p>
    <w:p w14:paraId="7A5AB415" w14:textId="77777777" w:rsidR="001C04CE" w:rsidRPr="005D7E6B" w:rsidRDefault="001C04CE" w:rsidP="001C04CE">
      <w:pPr>
        <w:pStyle w:val="ListBullet2"/>
      </w:pPr>
      <w:r w:rsidRPr="005D7E6B">
        <w:t>family dynamics</w:t>
      </w:r>
    </w:p>
    <w:p w14:paraId="04BB7455" w14:textId="77777777" w:rsidR="001C04CE" w:rsidRPr="005D7E6B" w:rsidRDefault="001C04CE" w:rsidP="001C04CE">
      <w:pPr>
        <w:pStyle w:val="ListBullet2"/>
      </w:pPr>
      <w:r w:rsidRPr="005D7E6B">
        <w:t>personality traits</w:t>
      </w:r>
    </w:p>
    <w:p w14:paraId="266A872B" w14:textId="77777777" w:rsidR="001C04CE" w:rsidRPr="005D7E6B" w:rsidRDefault="001C04CE" w:rsidP="001C04CE">
      <w:pPr>
        <w:pStyle w:val="ListBullet2"/>
      </w:pPr>
      <w:r w:rsidRPr="005D7E6B">
        <w:t>stressors on the care relationship, including:</w:t>
      </w:r>
    </w:p>
    <w:p w14:paraId="5FD04F7D" w14:textId="77777777" w:rsidR="001C04CE" w:rsidRPr="005D7E6B" w:rsidRDefault="001C04CE" w:rsidP="001C04CE">
      <w:pPr>
        <w:pStyle w:val="ListBullet3"/>
      </w:pPr>
      <w:r w:rsidRPr="005D7E6B">
        <w:t>carer and care recipient behaviour</w:t>
      </w:r>
    </w:p>
    <w:p w14:paraId="55866A91" w14:textId="77777777" w:rsidR="001C04CE" w:rsidRPr="005D7E6B" w:rsidRDefault="001C04CE" w:rsidP="001C04CE">
      <w:pPr>
        <w:pStyle w:val="ListBullet3"/>
      </w:pPr>
      <w:r w:rsidRPr="005D7E6B">
        <w:t>health status</w:t>
      </w:r>
    </w:p>
    <w:p w14:paraId="20B315B1" w14:textId="77777777" w:rsidR="001C04CE" w:rsidRPr="005D7E6B" w:rsidRDefault="001C04CE" w:rsidP="001C04CE">
      <w:pPr>
        <w:pStyle w:val="ListBullet3"/>
      </w:pPr>
      <w:r w:rsidRPr="005D7E6B">
        <w:t>functional status</w:t>
      </w:r>
    </w:p>
    <w:p w14:paraId="1153F90D" w14:textId="77777777" w:rsidR="001C04CE" w:rsidRPr="005D7E6B" w:rsidRDefault="001C04CE" w:rsidP="001C04CE">
      <w:pPr>
        <w:pStyle w:val="ListBullet3"/>
      </w:pPr>
      <w:r w:rsidRPr="005D7E6B">
        <w:t xml:space="preserve">amount of care provided, </w:t>
      </w:r>
    </w:p>
    <w:p w14:paraId="5D8621B7" w14:textId="77777777" w:rsidR="001C04CE" w:rsidRPr="005D7E6B" w:rsidRDefault="001C04CE" w:rsidP="001C04CE">
      <w:pPr>
        <w:pStyle w:val="ListBullet3"/>
      </w:pPr>
      <w:r w:rsidRPr="005D7E6B">
        <w:t>availability of services</w:t>
      </w:r>
    </w:p>
    <w:p w14:paraId="7DC859F2" w14:textId="77777777" w:rsidR="001C04CE" w:rsidRPr="005D7E6B" w:rsidRDefault="001C04CE" w:rsidP="001C04CE">
      <w:pPr>
        <w:pStyle w:val="ListBullet3"/>
      </w:pPr>
      <w:r w:rsidRPr="005D7E6B">
        <w:t>financial status</w:t>
      </w:r>
    </w:p>
    <w:p w14:paraId="0A2F8B68" w14:textId="4BB8D707" w:rsidR="001C04CE" w:rsidRPr="005D7E6B" w:rsidRDefault="00EA3A64" w:rsidP="001C04CE">
      <w:pPr>
        <w:pStyle w:val="ListBullet3"/>
      </w:pPr>
      <w:r>
        <w:rPr>
          <w:noProof/>
        </w:rPr>
        <w:lastRenderedPageBreak/>
        <mc:AlternateContent>
          <mc:Choice Requires="wps">
            <w:drawing>
              <wp:anchor distT="0" distB="0" distL="114300" distR="114300" simplePos="0" relativeHeight="251667456" behindDoc="1" locked="0" layoutInCell="1" allowOverlap="1" wp14:anchorId="0D1E1039" wp14:editId="7E6F55D9">
                <wp:simplePos x="0" y="0"/>
                <wp:positionH relativeFrom="page">
                  <wp:posOffset>1270000</wp:posOffset>
                </wp:positionH>
                <wp:positionV relativeFrom="page">
                  <wp:posOffset>2540000</wp:posOffset>
                </wp:positionV>
                <wp:extent cx="5080000" cy="1270000"/>
                <wp:effectExtent l="0" t="0" r="0" b="0"/>
                <wp:wrapNone/>
                <wp:docPr id="2022238895" name="Watermark_Page_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1A3DAA9" w14:textId="103D5C39" w:rsidR="00EA3A64" w:rsidRPr="00EA3A64" w:rsidRDefault="00EA3A64" w:rsidP="00EA3A64">
                            <w:pPr>
                              <w:jc w:val="center"/>
                              <w:rPr>
                                <w:rFonts w:ascii="Arial" w:hAnsi="Arial" w:cs="Arial"/>
                                <w:b/>
                                <w:color w:val="B4B4B4"/>
                                <w:sz w:val="180"/>
                              </w:rPr>
                            </w:pPr>
                            <w:r w:rsidRPr="00EA3A64">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1E1039" id="Watermark_Page_9" o:spid="_x0000_s1034" type="#_x0000_t202" style="position:absolute;left:0;text-align:left;margin-left:100pt;margin-top:200pt;width:400pt;height:100pt;z-index:-2516490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Wh0nUgIAAKYEAAAOAAAAZHJzL2Uyb0RvYy54bWysVFFv2jAQfp+0/2D5fSQwaFlEqBgV0yTU&#13;&#10;VmqnPhvHIdEcn+czJN2v39kJhXV7mpYH4/Odv/P33R2Lm67R7Kgc1mByPh6lnCkjoajNPuffnjYf&#13;&#10;5pyhF6YQGozK+YtCfrN8/27R2kxNoAJdKMcIxGDW2pxX3tssSVBWqhE4AqsMOUtwjfBkun1SONES&#13;&#10;eqOTSZpeJS24wjqQCpFOb3snX0b8slTS35clKs90zultPq4urruwJsuFyPZO2KqWwzPEP7yiEbWh&#13;&#10;pK9Qt8ILdnD1H1BNLR0glH4koUmgLGupIgdiM07fsHmshFWRC4mD9lUm/H+w8u74aB8c891n6KiA&#13;&#10;kQTaLcjvyAysK2H2aoWWhAxekitpLWbDtSAzZkgAgXtXuib8EitGWCT3y6vEqvNM0uEsnaf0cSbJ&#13;&#10;N55cRyOgnq9bh/6LgoaFTc4dpY6vEsct+j70FBKyIei62NRaR8Ptd2vt2FFQvTfx6+9qW4n+NNac&#13;&#10;0mEfGlP/hqENa3N+9XGWxqsGAnifV5uBf085kPfdrmN1kfN5ECec7KB4IUUd9M2GVm5qYrIV6B+E&#13;&#10;o+4i9jQx/p6WUgPlgmHHWQXu59/OQzwVnbyctdStOccfB+EUZ/qroXb4NJ5OQ3tHYzq7npDhLj27&#13;&#10;S485NGsggcY0m1bGbYj3+rQtHTTPNFirkJVcwkjKnXN/2q59P0M0mFKtVjGIGtoKvzWPVp4aKdTp&#13;&#10;qXsWzg7F9NQHd3Dqa5G9qWkfGwppYHXwUNax4GdVB/lpGGLdhsEN03Zpx6jz38vyFwAAAP//AwBQ&#13;&#10;SwMEFAAGAAgAAAAhAFXOuK7eAAAAEQEAAA8AAABkcnMvZG93bnJldi54bWxMTztPwzAQ3pH4D9Yh&#13;&#10;sVG7gCqUxqmgCKligRaWbm58OBH2OcRuE/49FxZYTt+9vke5GoMXJ+xTG0nDfKZAINXRtuQ0vL89&#13;&#10;Xd2BSNmQNT4SavjGBKvq/Kw0hY0DbfG0y04wCaXCaGhy7gopU91gMGkWOyTefcQ+mMxt76TtzcDk&#13;&#10;wctrpRYymJZYoTEdrhusP3fHoMHvnzdZ3bi527zst6S+XuX6YdD68mJ8XHK5X4LIOOa/D5gysH+o&#13;&#10;2NghHskm4TWwBAfKGm5/wXTBgEcHDYsJyKqU/5NUPwAAAP//AwBQSwECLQAUAAYACAAAACEAtoM4&#13;&#10;kv4AAADhAQAAEwAAAAAAAAAAAAAAAAAAAAAAW0NvbnRlbnRfVHlwZXNdLnhtbFBLAQItABQABgAI&#13;&#10;AAAAIQA4/SH/1gAAAJQBAAALAAAAAAAAAAAAAAAAAC8BAABfcmVscy8ucmVsc1BLAQItABQABgAI&#13;&#10;AAAAIQDWWh0nUgIAAKYEAAAOAAAAAAAAAAAAAAAAAC4CAABkcnMvZTJvRG9jLnhtbFBLAQItABQA&#13;&#10;BgAIAAAAIQBVzriu3gAAABEBAAAPAAAAAAAAAAAAAAAAAKwEAABkcnMvZG93bnJldi54bWxQSwUG&#13;&#10;AAAAAAQABADzAAAAtwUAAAAA&#13;&#10;" stroked="f" strokeweight=".5pt">
                <v:fill opacity="0"/>
                <o:lock v:ext="edit" aspectratio="t"/>
                <v:textbox>
                  <w:txbxContent>
                    <w:p w14:paraId="51A3DAA9" w14:textId="103D5C39" w:rsidR="00EA3A64" w:rsidRPr="00EA3A64" w:rsidRDefault="00EA3A64" w:rsidP="00EA3A64">
                      <w:pPr>
                        <w:jc w:val="center"/>
                        <w:rPr>
                          <w:rFonts w:ascii="Arial" w:hAnsi="Arial" w:cs="Arial"/>
                          <w:b/>
                          <w:color w:val="B4B4B4"/>
                          <w:sz w:val="180"/>
                        </w:rPr>
                      </w:pPr>
                      <w:r w:rsidRPr="00EA3A64">
                        <w:rPr>
                          <w:rFonts w:ascii="Arial" w:hAnsi="Arial" w:cs="Arial"/>
                          <w:b/>
                          <w:color w:val="B4B4B4"/>
                          <w:sz w:val="180"/>
                        </w:rPr>
                        <w:t>DRAFT</w:t>
                      </w:r>
                    </w:p>
                  </w:txbxContent>
                </v:textbox>
                <w10:wrap anchorx="page" anchory="page"/>
              </v:shape>
            </w:pict>
          </mc:Fallback>
        </mc:AlternateContent>
      </w:r>
      <w:r w:rsidR="001C04CE" w:rsidRPr="005D7E6B">
        <w:t>social isolation</w:t>
      </w:r>
    </w:p>
    <w:p w14:paraId="5D03DD3C" w14:textId="77777777" w:rsidR="001C04CE" w:rsidRPr="005D7E6B" w:rsidRDefault="001C04CE" w:rsidP="001C04CE">
      <w:pPr>
        <w:pStyle w:val="ListBullet3"/>
      </w:pPr>
      <w:r w:rsidRPr="005D7E6B">
        <w:t>multiple roles with competing priorities</w:t>
      </w:r>
    </w:p>
    <w:p w14:paraId="784B396F" w14:textId="77777777" w:rsidR="001C04CE" w:rsidRPr="005D7E6B" w:rsidRDefault="001C04CE" w:rsidP="001C04CE">
      <w:pPr>
        <w:pStyle w:val="ListBullet3"/>
      </w:pPr>
      <w:r w:rsidRPr="005D7E6B">
        <w:t>emotional impact of caring – loss, grief and guilt</w:t>
      </w:r>
    </w:p>
    <w:p w14:paraId="78E75414" w14:textId="77777777" w:rsidR="001C04CE" w:rsidRPr="005D7E6B" w:rsidRDefault="001C04CE" w:rsidP="001C04CE">
      <w:pPr>
        <w:pStyle w:val="ListBullet"/>
      </w:pPr>
      <w:r w:rsidRPr="005D7E6B">
        <w:t>communication techniques, including:</w:t>
      </w:r>
    </w:p>
    <w:p w14:paraId="5D916DBD" w14:textId="77777777" w:rsidR="001C04CE" w:rsidRPr="005D7E6B" w:rsidRDefault="001C04CE" w:rsidP="001C04CE">
      <w:pPr>
        <w:pStyle w:val="ListBullet2"/>
      </w:pPr>
      <w:r w:rsidRPr="005D7E6B">
        <w:t>active listening</w:t>
      </w:r>
    </w:p>
    <w:p w14:paraId="2F2BC9D9" w14:textId="77777777" w:rsidR="001C04CE" w:rsidRPr="005D7E6B" w:rsidRDefault="001C04CE" w:rsidP="001C04CE">
      <w:pPr>
        <w:pStyle w:val="ListBullet2"/>
      </w:pPr>
      <w:r w:rsidRPr="005D7E6B">
        <w:t xml:space="preserve">paraphrasing </w:t>
      </w:r>
    </w:p>
    <w:p w14:paraId="3DEB49AC" w14:textId="77777777" w:rsidR="001C04CE" w:rsidRPr="005D7E6B" w:rsidRDefault="001C04CE" w:rsidP="001C04CE">
      <w:pPr>
        <w:pStyle w:val="ListBullet2"/>
      </w:pPr>
      <w:r w:rsidRPr="005D7E6B">
        <w:t>questioning – use of brief encouragers, balancing frequency of questions</w:t>
      </w:r>
    </w:p>
    <w:p w14:paraId="06761C09" w14:textId="77777777" w:rsidR="001C04CE" w:rsidRPr="005D7E6B" w:rsidRDefault="001C04CE" w:rsidP="001C04CE">
      <w:pPr>
        <w:pStyle w:val="ListBullet2"/>
      </w:pPr>
      <w:r w:rsidRPr="005D7E6B">
        <w:t xml:space="preserve">reflection </w:t>
      </w:r>
    </w:p>
    <w:p w14:paraId="7C1E42DB" w14:textId="77777777" w:rsidR="001C04CE" w:rsidRPr="005D7E6B" w:rsidRDefault="001C04CE" w:rsidP="001C04CE">
      <w:pPr>
        <w:pStyle w:val="ListBullet2"/>
      </w:pPr>
      <w:r w:rsidRPr="005D7E6B">
        <w:t>summarising and closure</w:t>
      </w:r>
    </w:p>
    <w:p w14:paraId="2FF7D79A" w14:textId="77777777" w:rsidR="001C04CE" w:rsidRPr="005D7E6B" w:rsidRDefault="001C04CE" w:rsidP="001C04CE">
      <w:pPr>
        <w:pStyle w:val="ListBullet"/>
      </w:pPr>
      <w:r w:rsidRPr="005D7E6B">
        <w:t>self-care strategies, including:</w:t>
      </w:r>
    </w:p>
    <w:p w14:paraId="5216F527" w14:textId="77777777" w:rsidR="001C04CE" w:rsidRPr="005D7E6B" w:rsidRDefault="001C04CE" w:rsidP="001C04CE">
      <w:pPr>
        <w:pStyle w:val="ListBullet2"/>
      </w:pPr>
      <w:r w:rsidRPr="005D7E6B">
        <w:t>reflection</w:t>
      </w:r>
    </w:p>
    <w:p w14:paraId="55C7BA93" w14:textId="77777777" w:rsidR="001C04CE" w:rsidRPr="005D7E6B" w:rsidRDefault="001C04CE" w:rsidP="001C04CE">
      <w:pPr>
        <w:pStyle w:val="ListBullet2"/>
      </w:pPr>
      <w:r w:rsidRPr="005D7E6B">
        <w:t>supervision</w:t>
      </w:r>
    </w:p>
    <w:p w14:paraId="6A4D7856" w14:textId="77777777" w:rsidR="001C04CE" w:rsidRPr="005D7E6B" w:rsidRDefault="001C04CE" w:rsidP="001C04CE">
      <w:pPr>
        <w:pStyle w:val="ListBullet2"/>
      </w:pPr>
      <w:r w:rsidRPr="005D7E6B">
        <w:t>using back-up or support.</w:t>
      </w:r>
    </w:p>
    <w:p w14:paraId="390E5A67" w14:textId="77777777" w:rsidR="001C04CE" w:rsidRPr="005D7E6B" w:rsidRDefault="001C04CE" w:rsidP="005D7E6B">
      <w:pPr>
        <w:pStyle w:val="AllowPageBreak"/>
      </w:pPr>
    </w:p>
    <w:p w14:paraId="76AEEF1E" w14:textId="77777777" w:rsidR="001C04CE" w:rsidRPr="005D7E6B" w:rsidRDefault="001C04CE" w:rsidP="005D7E6B">
      <w:pPr>
        <w:pStyle w:val="Heading1"/>
      </w:pPr>
      <w:bookmarkStart w:id="9" w:name="O_811501"/>
      <w:bookmarkEnd w:id="9"/>
      <w:r w:rsidRPr="005D7E6B">
        <w:t>Assessment Conditions</w:t>
      </w:r>
    </w:p>
    <w:p w14:paraId="3018399A" w14:textId="77777777" w:rsidR="001C04CE" w:rsidRPr="005D7E6B" w:rsidRDefault="001C04CE" w:rsidP="00E533D0">
      <w:pPr>
        <w:pStyle w:val="BodyText"/>
      </w:pPr>
      <w:r w:rsidRPr="005D7E6B">
        <w:t xml:space="preserve">Skills must have been demonstrated in the workplace or in a simulated environment that reflects workplace conditions. The following conditions must be met for this unit: </w:t>
      </w:r>
    </w:p>
    <w:p w14:paraId="2C668B69" w14:textId="77777777" w:rsidR="001C04CE" w:rsidRPr="005D7E6B" w:rsidRDefault="001C04CE" w:rsidP="001C04CE">
      <w:pPr>
        <w:pStyle w:val="ListBullet"/>
      </w:pPr>
      <w:r w:rsidRPr="005D7E6B">
        <w:t>use of suitable facilities, equipment and resources, including organisation policies and procedures</w:t>
      </w:r>
    </w:p>
    <w:p w14:paraId="74FEF30A" w14:textId="77777777" w:rsidR="001C04CE" w:rsidRPr="005D7E6B" w:rsidRDefault="001C04CE" w:rsidP="001C04CE">
      <w:pPr>
        <w:pStyle w:val="ListBullet"/>
      </w:pPr>
      <w:r w:rsidRPr="005D7E6B">
        <w:t>modelling of industry operating conditions, including:</w:t>
      </w:r>
    </w:p>
    <w:p w14:paraId="73BEB3CD" w14:textId="77777777" w:rsidR="001C04CE" w:rsidRPr="005D7E6B" w:rsidRDefault="001C04CE" w:rsidP="001C04CE">
      <w:pPr>
        <w:pStyle w:val="ListBullet2"/>
      </w:pPr>
      <w:r w:rsidRPr="005D7E6B">
        <w:t>scenarios that that involve interactions with other people</w:t>
      </w:r>
    </w:p>
    <w:p w14:paraId="7604B256" w14:textId="77777777" w:rsidR="001C04CE" w:rsidRPr="005D7E6B" w:rsidRDefault="001C04CE" w:rsidP="001C04CE">
      <w:pPr>
        <w:pStyle w:val="ListBullet2"/>
      </w:pPr>
      <w:r w:rsidRPr="005D7E6B">
        <w:t>scenarios that involve problem-solving.</w:t>
      </w:r>
    </w:p>
    <w:p w14:paraId="14D4A7A7" w14:textId="77777777" w:rsidR="001C04CE" w:rsidRPr="005D7E6B" w:rsidRDefault="001C04CE" w:rsidP="005D7E6B">
      <w:pPr>
        <w:pStyle w:val="Heading1"/>
      </w:pPr>
      <w:bookmarkStart w:id="10" w:name="O_811504"/>
      <w:bookmarkEnd w:id="10"/>
      <w:r w:rsidRPr="005D7E6B">
        <w:t>Links</w:t>
      </w:r>
    </w:p>
    <w:p w14:paraId="3D306059" w14:textId="516925F5" w:rsidR="001C04CE" w:rsidRPr="005D7E6B" w:rsidRDefault="001C04CE" w:rsidP="00E533D0">
      <w:pPr>
        <w:pStyle w:val="BodyText"/>
      </w:pPr>
      <w:r>
        <w:t xml:space="preserve">Companion Volume implementation guides are found in VETNet - </w:t>
      </w:r>
    </w:p>
    <w:p w14:paraId="03ED1665" w14:textId="77777777" w:rsidR="001C04CE" w:rsidRDefault="001C04CE" w:rsidP="005D7E6B">
      <w:pPr>
        <w:sectPr w:rsidR="001C04CE" w:rsidSect="001C04CE">
          <w:headerReference w:type="default" r:id="rId24"/>
          <w:footerReference w:type="default" r:id="rId25"/>
          <w:pgSz w:w="11908" w:h="16833"/>
          <w:pgMar w:top="1702" w:right="1418" w:bottom="1702" w:left="1418" w:header="992" w:footer="992" w:gutter="0"/>
          <w:cols w:space="720"/>
          <w:noEndnote/>
          <w:docGrid w:linePitch="299"/>
        </w:sectPr>
      </w:pPr>
    </w:p>
    <w:p w14:paraId="5F982F91" w14:textId="77777777" w:rsidR="000E686B" w:rsidRPr="00502741" w:rsidRDefault="000E686B" w:rsidP="00502741"/>
    <w:sectPr w:rsidR="000E686B" w:rsidRPr="00502741" w:rsidSect="001C04CE">
      <w:type w:val="continuous"/>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E60D313" w14:textId="77777777" w:rsidR="00CF0365" w:rsidRDefault="00CF0365" w:rsidP="00502741">
      <w:r>
        <w:separator/>
      </w:r>
    </w:p>
  </w:endnote>
  <w:endnote w:type="continuationSeparator" w:id="0">
    <w:p w14:paraId="6CEF3C50" w14:textId="77777777" w:rsidR="00CF0365" w:rsidRDefault="00CF0365" w:rsidP="00502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D405B5" w14:textId="77777777" w:rsidR="00EA3A64" w:rsidRDefault="00EA3A64">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C7FAE4" w14:textId="77777777" w:rsidR="00EA3A64" w:rsidRDefault="00EA3A64">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BE23B9" w14:textId="77777777" w:rsidR="00EA3A64" w:rsidRDefault="00EA3A64">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608062" w14:textId="49E213AD" w:rsidR="0025106F" w:rsidRDefault="0025106F">
    <w:pPr>
      <w:pStyle w:val="Footer"/>
      <w:framePr w:wrap="around"/>
    </w:pPr>
    <w:fldSimple w:instr=" DOCPROPERTY  Subject  \* MERGEFORMAT "/>
    <w:r w:rsidR="3469D552">
      <w:t>Draft</w:t>
    </w:r>
    <w:r>
      <w:tab/>
    </w:r>
    <w:r w:rsidR="3469D552">
      <w:t xml:space="preserve">Page </w:t>
    </w:r>
    <w:r w:rsidRPr="3469D552">
      <w:rPr>
        <w:noProof/>
      </w:rPr>
      <w:fldChar w:fldCharType="begin"/>
    </w:r>
    <w:r>
      <w:instrText xml:space="preserve"> PAGE  \* Arabic  \* MERGEFORMAT </w:instrText>
    </w:r>
    <w:r w:rsidRPr="3469D552">
      <w:fldChar w:fldCharType="separate"/>
    </w:r>
    <w:r w:rsidR="3469D552" w:rsidRPr="3469D552">
      <w:rPr>
        <w:noProof/>
      </w:rPr>
      <w:t>2</w:t>
    </w:r>
    <w:r w:rsidRPr="3469D552">
      <w:rPr>
        <w:noProof/>
      </w:rPr>
      <w:fldChar w:fldCharType="end"/>
    </w:r>
    <w:r w:rsidR="3469D552">
      <w:t xml:space="preserve"> of </w:t>
    </w:r>
    <w:r w:rsidRPr="3469D552">
      <w:rPr>
        <w:noProof/>
      </w:rPr>
      <w:fldChar w:fldCharType="begin"/>
    </w:r>
    <w:r w:rsidRPr="3469D552">
      <w:rPr>
        <w:noProof/>
      </w:rPr>
      <w:instrText xml:space="preserve"> NUMPAGES  \* Arabic  \* MERGEFORMAT </w:instrText>
    </w:r>
    <w:r w:rsidRPr="3469D552">
      <w:rPr>
        <w:noProof/>
      </w:rPr>
      <w:fldChar w:fldCharType="separate"/>
    </w:r>
    <w:r w:rsidR="3469D552" w:rsidRPr="3469D552">
      <w:rPr>
        <w:noProof/>
      </w:rPr>
      <w:t>4</w:t>
    </w:r>
    <w:r w:rsidRPr="3469D552">
      <w:rPr>
        <w:noProof/>
      </w:rPr>
      <w:fldChar w:fldCharType="end"/>
    </w:r>
  </w:p>
  <w:p w14:paraId="292A1FFF" w14:textId="6792A8CB" w:rsidR="0025106F" w:rsidRDefault="3469D552" w:rsidP="00502741">
    <w:pPr>
      <w:pStyle w:val="Footer"/>
      <w:framePr w:wrap="around"/>
    </w:pPr>
    <w:r>
      <w:t xml:space="preserve">© Commonwealth of Australia, </w:t>
    </w:r>
    <w:r w:rsidR="0025106F">
      <w:fldChar w:fldCharType="begin"/>
    </w:r>
    <w:r w:rsidR="0025106F">
      <w:instrText xml:space="preserve"> DATE  \@ "yyyy"  \* MERGEFORMAT </w:instrText>
    </w:r>
    <w:r w:rsidR="0025106F">
      <w:fldChar w:fldCharType="separate"/>
    </w:r>
    <w:r w:rsidR="00EA3A64">
      <w:rPr>
        <w:noProof/>
      </w:rPr>
      <w:t>2025</w:t>
    </w:r>
    <w:r w:rsidR="0025106F">
      <w:fldChar w:fldCharType="end"/>
    </w:r>
    <w:r w:rsidRPr="3469D552">
      <w:rPr>
        <w:noProof/>
      </w:rPr>
      <w:t>5</w:t>
    </w:r>
    <w:r w:rsidR="0025106F">
      <w:tab/>
    </w:r>
    <w:fldSimple w:instr=" DOCPROPERTY  Author  \* MERGEFORMAT "/>
    <w:r>
      <w:t>HumanAbility</w:t>
    </w:r>
  </w:p>
  <w:p w14:paraId="501A3ECB" w14:textId="77777777" w:rsidR="0025106F" w:rsidRDefault="0025106F" w:rsidP="00502741">
    <w:pPr>
      <w:pStyle w:val="Footer"/>
      <w:framePr w:wrap="around"/>
      <w:pBdr>
        <w:top w:val="none" w:sz="0" w:space="0" w:color="auto"/>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B3A95E" w14:textId="77777777" w:rsidR="001C04CE" w:rsidRDefault="001C04CE">
    <w:pPr>
      <w:pStyle w:val="Footer"/>
      <w:framePr w:wrap="around"/>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319151" w14:textId="77777777" w:rsidR="001C04CE" w:rsidRPr="00E533D0" w:rsidRDefault="001C04CE" w:rsidP="00E533D0">
    <w:pPr>
      <w:pStyle w:val="BodyTex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E6425C" w14:textId="77777777" w:rsidR="001C04CE" w:rsidRDefault="001C04CE">
    <w:pPr>
      <w:pStyle w:val="Footer"/>
      <w:framePr w:wrap="around"/>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E391BA" w14:textId="4529A68B" w:rsidR="001C04CE" w:rsidRDefault="001C04CE">
    <w:pPr>
      <w:pStyle w:val="Footer"/>
      <w:framePr w:wrap="around"/>
    </w:pPr>
    <w:fldSimple w:instr=" DOCPROPERTY  Subject  \* MERGEFORMAT "/>
    <w:r w:rsidR="2E8D91DA">
      <w:t>Draft</w:t>
    </w:r>
    <w:r>
      <w:tab/>
    </w:r>
    <w:r w:rsidR="2E8D91DA">
      <w:t xml:space="preserve">Page </w:t>
    </w:r>
    <w:r w:rsidRPr="2E8D91DA">
      <w:rPr>
        <w:noProof/>
      </w:rPr>
      <w:fldChar w:fldCharType="begin"/>
    </w:r>
    <w:r>
      <w:instrText xml:space="preserve"> PAGE  \* Arabic  \* MERGEFORMAT </w:instrText>
    </w:r>
    <w:r w:rsidRPr="2E8D91DA">
      <w:fldChar w:fldCharType="separate"/>
    </w:r>
    <w:r w:rsidR="2E8D91DA" w:rsidRPr="2E8D91DA">
      <w:rPr>
        <w:noProof/>
      </w:rPr>
      <w:t>2</w:t>
    </w:r>
    <w:r w:rsidRPr="2E8D91DA">
      <w:rPr>
        <w:noProof/>
      </w:rPr>
      <w:fldChar w:fldCharType="end"/>
    </w:r>
    <w:r w:rsidR="2E8D91DA">
      <w:t xml:space="preserve"> of </w:t>
    </w:r>
    <w:r w:rsidRPr="2E8D91DA">
      <w:rPr>
        <w:noProof/>
      </w:rPr>
      <w:fldChar w:fldCharType="begin"/>
    </w:r>
    <w:r w:rsidRPr="2E8D91DA">
      <w:rPr>
        <w:noProof/>
      </w:rPr>
      <w:instrText xml:space="preserve"> NUMPAGES  \* Arabic  \* MERGEFORMAT </w:instrText>
    </w:r>
    <w:r w:rsidRPr="2E8D91DA">
      <w:rPr>
        <w:noProof/>
      </w:rPr>
      <w:fldChar w:fldCharType="separate"/>
    </w:r>
    <w:r w:rsidR="2E8D91DA" w:rsidRPr="2E8D91DA">
      <w:rPr>
        <w:noProof/>
      </w:rPr>
      <w:t>4</w:t>
    </w:r>
    <w:r w:rsidRPr="2E8D91DA">
      <w:rPr>
        <w:noProof/>
      </w:rPr>
      <w:fldChar w:fldCharType="end"/>
    </w:r>
  </w:p>
  <w:p w14:paraId="0F5A5268" w14:textId="4D2BE7E1" w:rsidR="001C04CE" w:rsidRDefault="2E8D91DA">
    <w:pPr>
      <w:pStyle w:val="Footer"/>
      <w:framePr w:wrap="around"/>
    </w:pPr>
    <w:r>
      <w:t xml:space="preserve">© Commonwealth of Australia, </w:t>
    </w:r>
    <w:r w:rsidR="001C04CE">
      <w:fldChar w:fldCharType="begin"/>
    </w:r>
    <w:r w:rsidR="001C04CE">
      <w:instrText xml:space="preserve"> DATE  \@ "yyyy"  \* MERGEFORMAT </w:instrText>
    </w:r>
    <w:r w:rsidR="001C04CE">
      <w:fldChar w:fldCharType="separate"/>
    </w:r>
    <w:r w:rsidR="00EA3A64">
      <w:rPr>
        <w:noProof/>
      </w:rPr>
      <w:t>2025</w:t>
    </w:r>
    <w:r w:rsidR="001C04CE">
      <w:fldChar w:fldCharType="end"/>
    </w:r>
    <w:r w:rsidR="001C04CE">
      <w:tab/>
    </w:r>
    <w:fldSimple w:instr=" DOCPROPERTY  Author  \* MERGEFORMAT "/>
    <w:r>
      <w:t>HumanAbility</w:t>
    </w:r>
  </w:p>
  <w:p w14:paraId="17181E59" w14:textId="77777777" w:rsidR="001C04CE" w:rsidRDefault="001C04CE" w:rsidP="005D7E6B">
    <w:pPr>
      <w:pStyle w:val="Footer"/>
      <w:framePr w:wrap="around"/>
      <w:pBdr>
        <w:top w:val="none" w:sz="0" w:space="0" w:color="auto"/>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A35865" w14:textId="77777777" w:rsidR="00CF0365" w:rsidRDefault="00CF0365" w:rsidP="00502741">
      <w:r>
        <w:separator/>
      </w:r>
    </w:p>
  </w:footnote>
  <w:footnote w:type="continuationSeparator" w:id="0">
    <w:p w14:paraId="2813BE53" w14:textId="77777777" w:rsidR="00CF0365" w:rsidRDefault="00CF0365" w:rsidP="00502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0D1F43" w14:textId="77777777" w:rsidR="00EA3A64" w:rsidRDefault="00EA3A64">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960B22" w14:textId="77777777" w:rsidR="0025106F" w:rsidRDefault="0025106F"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6F2FB504" wp14:editId="14405976">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6936184D" w14:textId="77777777" w:rsidR="00502741" w:rsidRPr="0025106F" w:rsidRDefault="00502741" w:rsidP="0025106F">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56F093" w14:textId="77777777" w:rsidR="00EA3A64" w:rsidRDefault="00EA3A64">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5C049F" w14:textId="77777777" w:rsidR="0025106F" w:rsidRPr="002D2AF8" w:rsidRDefault="0025106F" w:rsidP="00502741">
    <w:pPr>
      <w:pStyle w:val="Header"/>
      <w:framePr w:wrap="around"/>
    </w:pPr>
    <w:fldSimple w:instr="TITLE   \* MERGEFORMAT">
      <w:r>
        <w:t>CHCCCS030 Determine and respond to carer needs</w:t>
      </w:r>
    </w:fldSimple>
    <w:r>
      <w:tab/>
      <w:t xml:space="preserve">Date this document was generated: </w:t>
    </w:r>
    <w:r>
      <w:fldChar w:fldCharType="begin"/>
    </w:r>
    <w:r>
      <w:instrText xml:space="preserve"> CREATEDATE  \@ "d MMMM yyyy"  \* MERGEFORMAT </w:instrText>
    </w:r>
    <w:r>
      <w:fldChar w:fldCharType="separate"/>
    </w:r>
    <w:r>
      <w:rPr>
        <w:noProof/>
      </w:rPr>
      <w:t>1 July 2023</w:t>
    </w:r>
    <w:r>
      <w:fldChar w:fldCharType="end"/>
    </w:r>
  </w:p>
  <w:p w14:paraId="1329EB0E" w14:textId="77777777" w:rsidR="0025106F" w:rsidRDefault="0025106F" w:rsidP="00502741">
    <w:pPr>
      <w:pStyle w:val="Header"/>
      <w:framePr w:wrap="around"/>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80CEEC" w14:textId="77777777" w:rsidR="001C04CE" w:rsidRDefault="001C04CE">
    <w:pPr>
      <w:pStyle w:val="Header"/>
      <w:framePr w:wrap="around"/>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72ED4B" w14:textId="77777777" w:rsidR="001C04CE" w:rsidRDefault="001C04CE" w:rsidP="00900329">
    <w:pPr>
      <w:pStyle w:val="ListBullet4"/>
      <w:numPr>
        <w:ilvl w:val="0"/>
        <w:numId w:val="0"/>
      </w:numPr>
    </w:pPr>
    <w:r>
      <w:rPr>
        <w:noProof/>
        <w:lang w:eastAsia="en-AU"/>
      </w:rPr>
      <w:drawing>
        <wp:anchor distT="0" distB="0" distL="114300" distR="114300" simplePos="0" relativeHeight="251661312" behindDoc="1" locked="0" layoutInCell="1" allowOverlap="1" wp14:anchorId="26E69D84" wp14:editId="783589E5">
          <wp:simplePos x="0" y="0"/>
          <wp:positionH relativeFrom="margin">
            <wp:align>center</wp:align>
          </wp:positionH>
          <wp:positionV relativeFrom="margin">
            <wp:align>center</wp:align>
          </wp:positionV>
          <wp:extent cx="7732800" cy="10900800"/>
          <wp:effectExtent l="0" t="0" r="0" b="0"/>
          <wp:wrapNone/>
          <wp:docPr id="1913149243"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14:paraId="18060A40" w14:textId="77777777" w:rsidR="001C04CE" w:rsidRPr="00E533D0" w:rsidRDefault="001C04CE" w:rsidP="00E533D0">
    <w:pPr>
      <w:pStyle w:val="BodyTex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FE8C65" w14:textId="77777777" w:rsidR="001C04CE" w:rsidRDefault="001C04CE">
    <w:pPr>
      <w:pStyle w:val="Header"/>
      <w:framePr w:wrap="around"/>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9751C3" w14:textId="77777777" w:rsidR="001C04CE" w:rsidRPr="002D2AF8" w:rsidRDefault="001C04CE" w:rsidP="005D7E6B">
    <w:pPr>
      <w:pStyle w:val="Header"/>
      <w:framePr w:wrap="around"/>
    </w:pPr>
    <w:fldSimple w:instr="TITLE   \* MERGEFORMAT">
      <w:r>
        <w:t>Assessment Requirements for CHCCCS030 Determine and respond to carer needs</w:t>
      </w:r>
    </w:fldSimple>
    <w:r>
      <w:tab/>
      <w:t xml:space="preserve">Date this document was generated: </w:t>
    </w:r>
    <w:r>
      <w:fldChar w:fldCharType="begin"/>
    </w:r>
    <w:r>
      <w:instrText xml:space="preserve"> CREATEDATE  \@ "d MMMM yyyy"  \* MERGEFORMAT </w:instrText>
    </w:r>
    <w:r>
      <w:fldChar w:fldCharType="separate"/>
    </w:r>
    <w:r>
      <w:rPr>
        <w:noProof/>
      </w:rPr>
      <w:t>1 July 2023</w:t>
    </w:r>
    <w:r>
      <w:fldChar w:fldCharType="end"/>
    </w:r>
  </w:p>
  <w:p w14:paraId="0D285F50" w14:textId="77777777" w:rsidR="001C04CE" w:rsidRDefault="001C04CE" w:rsidP="005D7E6B">
    <w:pPr>
      <w:pStyle w:val="Header"/>
      <w:framePr w:wrap="around"/>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8" w15:restartNumberingAfterBreak="0">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0"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1" w15:restartNumberingAfterBreak="0">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2"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18821645">
    <w:abstractNumId w:val="4"/>
  </w:num>
  <w:num w:numId="2" w16cid:durableId="117114919">
    <w:abstractNumId w:val="3"/>
  </w:num>
  <w:num w:numId="3" w16cid:durableId="1234197077">
    <w:abstractNumId w:val="2"/>
  </w:num>
  <w:num w:numId="4" w16cid:durableId="2081443706">
    <w:abstractNumId w:val="1"/>
  </w:num>
  <w:num w:numId="5" w16cid:durableId="478883859">
    <w:abstractNumId w:val="0"/>
  </w:num>
  <w:num w:numId="6" w16cid:durableId="763840315">
    <w:abstractNumId w:val="11"/>
  </w:num>
  <w:num w:numId="7" w16cid:durableId="1634169593">
    <w:abstractNumId w:val="8"/>
  </w:num>
  <w:num w:numId="8" w16cid:durableId="867135318">
    <w:abstractNumId w:val="12"/>
  </w:num>
  <w:num w:numId="9" w16cid:durableId="1836217588">
    <w:abstractNumId w:val="6"/>
  </w:num>
  <w:num w:numId="10" w16cid:durableId="610168552">
    <w:abstractNumId w:val="9"/>
  </w:num>
  <w:num w:numId="11" w16cid:durableId="374353569">
    <w:abstractNumId w:val="7"/>
  </w:num>
  <w:num w:numId="12" w16cid:durableId="186331325">
    <w:abstractNumId w:val="5"/>
  </w:num>
  <w:num w:numId="13" w16cid:durableId="108294770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741"/>
    <w:rsid w:val="000E686B"/>
    <w:rsid w:val="001B40D5"/>
    <w:rsid w:val="001C04CE"/>
    <w:rsid w:val="00200796"/>
    <w:rsid w:val="0025106F"/>
    <w:rsid w:val="00502741"/>
    <w:rsid w:val="00CF0365"/>
    <w:rsid w:val="00EA3A64"/>
    <w:rsid w:val="2E8D91DA"/>
    <w:rsid w:val="3469D552"/>
    <w:rsid w:val="3B4C106B"/>
    <w:rsid w:val="3BD4603E"/>
    <w:rsid w:val="4A05CBD8"/>
    <w:rsid w:val="4F47BE2B"/>
    <w:rsid w:val="677AE41B"/>
    <w:rsid w:val="7CC7EC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63E0466"/>
  <w14:defaultImageDpi w14:val="96"/>
  <w15:docId w15:val="{A001123B-E6F1-0548-BF4B-1A1C4FFEA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2741"/>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502741"/>
    <w:pPr>
      <w:spacing w:before="360" w:after="60"/>
      <w:outlineLvl w:val="0"/>
    </w:pPr>
    <w:rPr>
      <w:sz w:val="32"/>
    </w:rPr>
  </w:style>
  <w:style w:type="paragraph" w:styleId="Heading2">
    <w:name w:val="heading 2"/>
    <w:basedOn w:val="HeadingBase"/>
    <w:next w:val="BodyText"/>
    <w:link w:val="Heading2Char"/>
    <w:qFormat/>
    <w:rsid w:val="00502741"/>
    <w:pPr>
      <w:keepLines/>
      <w:spacing w:before="240" w:after="120"/>
      <w:outlineLvl w:val="1"/>
    </w:pPr>
    <w:rPr>
      <w:sz w:val="28"/>
      <w:szCs w:val="40"/>
    </w:rPr>
  </w:style>
  <w:style w:type="paragraph" w:styleId="Heading3">
    <w:name w:val="heading 3"/>
    <w:basedOn w:val="HeadingBase"/>
    <w:next w:val="BodyText"/>
    <w:link w:val="Heading3Char"/>
    <w:qFormat/>
    <w:rsid w:val="00502741"/>
    <w:pPr>
      <w:spacing w:before="180" w:after="120"/>
      <w:outlineLvl w:val="2"/>
    </w:pPr>
    <w:rPr>
      <w:spacing w:val="-10"/>
      <w:kern w:val="32"/>
    </w:rPr>
  </w:style>
  <w:style w:type="paragraph" w:styleId="Heading4">
    <w:name w:val="heading 4"/>
    <w:basedOn w:val="HeadingBase"/>
    <w:next w:val="BodyText"/>
    <w:link w:val="Heading4Char"/>
    <w:qFormat/>
    <w:rsid w:val="00502741"/>
    <w:pPr>
      <w:spacing w:before="160" w:after="120"/>
      <w:outlineLvl w:val="3"/>
    </w:pPr>
    <w:rPr>
      <w:sz w:val="22"/>
    </w:rPr>
  </w:style>
  <w:style w:type="paragraph" w:styleId="Heading5">
    <w:name w:val="heading 5"/>
    <w:basedOn w:val="HeadingBase"/>
    <w:next w:val="Normal"/>
    <w:link w:val="Heading5Char"/>
    <w:qFormat/>
    <w:rsid w:val="00502741"/>
    <w:pPr>
      <w:spacing w:before="80"/>
      <w:outlineLvl w:val="4"/>
    </w:pPr>
    <w:rPr>
      <w:color w:val="918585"/>
      <w:sz w:val="20"/>
    </w:rPr>
  </w:style>
  <w:style w:type="paragraph" w:styleId="Heading6">
    <w:name w:val="heading 6"/>
    <w:basedOn w:val="HeadingBase"/>
    <w:next w:val="Normal"/>
    <w:link w:val="Heading6Char"/>
    <w:qFormat/>
    <w:rsid w:val="00502741"/>
    <w:pPr>
      <w:spacing w:before="60"/>
      <w:outlineLvl w:val="5"/>
    </w:pPr>
    <w:rPr>
      <w:color w:val="918585"/>
      <w:sz w:val="20"/>
    </w:rPr>
  </w:style>
  <w:style w:type="paragraph" w:styleId="Heading7">
    <w:name w:val="heading 7"/>
    <w:basedOn w:val="Normal"/>
    <w:next w:val="Normal"/>
    <w:link w:val="Heading7Char"/>
    <w:qFormat/>
    <w:rsid w:val="00502741"/>
    <w:pPr>
      <w:ind w:left="720"/>
      <w:outlineLvl w:val="6"/>
    </w:pPr>
    <w:rPr>
      <w:i/>
    </w:rPr>
  </w:style>
  <w:style w:type="paragraph" w:styleId="Heading8">
    <w:name w:val="heading 8"/>
    <w:basedOn w:val="Normal"/>
    <w:next w:val="Normal"/>
    <w:link w:val="Heading8Char"/>
    <w:qFormat/>
    <w:rsid w:val="00502741"/>
    <w:pPr>
      <w:ind w:left="720"/>
      <w:outlineLvl w:val="7"/>
    </w:pPr>
    <w:rPr>
      <w:i/>
    </w:rPr>
  </w:style>
  <w:style w:type="paragraph" w:styleId="Heading9">
    <w:name w:val="heading 9"/>
    <w:basedOn w:val="Normal"/>
    <w:next w:val="Normal"/>
    <w:link w:val="Heading9Char"/>
    <w:qFormat/>
    <w:rsid w:val="00502741"/>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02741"/>
    <w:rPr>
      <w:rFonts w:ascii="Times New Roman" w:eastAsia="Times New Roman" w:hAnsi="Times New Roman" w:cs="Times New Roman"/>
      <w:b/>
      <w:sz w:val="32"/>
      <w:szCs w:val="20"/>
      <w:lang w:eastAsia="en-US"/>
    </w:rPr>
  </w:style>
  <w:style w:type="paragraph" w:styleId="BodyText">
    <w:name w:val="Body Text"/>
    <w:basedOn w:val="Normal"/>
    <w:link w:val="BodyTextChar"/>
    <w:rsid w:val="00502741"/>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502741"/>
    <w:rPr>
      <w:rFonts w:ascii="Times New Roman" w:eastAsia="Times New Roman" w:hAnsi="Times New Roman" w:cs="Times New Roman"/>
      <w:sz w:val="24"/>
      <w:lang w:eastAsia="en-US"/>
    </w:rPr>
  </w:style>
  <w:style w:type="character" w:customStyle="1" w:styleId="SpecialBold">
    <w:name w:val="Special Bold"/>
    <w:basedOn w:val="DefaultParagraphFont"/>
    <w:rsid w:val="00502741"/>
    <w:rPr>
      <w:b/>
      <w:spacing w:val="0"/>
    </w:rPr>
  </w:style>
  <w:style w:type="character" w:styleId="Emphasis">
    <w:name w:val="Emphasis"/>
    <w:basedOn w:val="DefaultParagraphFont"/>
    <w:qFormat/>
    <w:rsid w:val="00502741"/>
    <w:rPr>
      <w:i/>
    </w:rPr>
  </w:style>
  <w:style w:type="paragraph" w:customStyle="1" w:styleId="SuperHeading">
    <w:name w:val="SuperHeading"/>
    <w:basedOn w:val="Normal"/>
    <w:rsid w:val="00502741"/>
    <w:pPr>
      <w:spacing w:before="240" w:after="120"/>
      <w:outlineLvl w:val="0"/>
    </w:pPr>
    <w:rPr>
      <w:rFonts w:ascii="Times New Roman" w:hAnsi="Times New Roman"/>
      <w:b/>
      <w:sz w:val="32"/>
    </w:rPr>
  </w:style>
  <w:style w:type="paragraph" w:customStyle="1" w:styleId="AllowPageBreak">
    <w:name w:val="AllowPageBreak"/>
    <w:rsid w:val="00502741"/>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502741"/>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502741"/>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502741"/>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502741"/>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502741"/>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502741"/>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502741"/>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502741"/>
    <w:rPr>
      <w:rFonts w:ascii="Courier New" w:eastAsia="Times New Roman" w:hAnsi="Courier New" w:cs="Times New Roman"/>
      <w:i/>
      <w:szCs w:val="20"/>
      <w:lang w:eastAsia="en-US"/>
    </w:rPr>
  </w:style>
  <w:style w:type="paragraph" w:customStyle="1" w:styleId="HeadingBase">
    <w:name w:val="Heading Base"/>
    <w:rsid w:val="00502741"/>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502741"/>
    <w:pPr>
      <w:tabs>
        <w:tab w:val="right" w:leader="dot" w:pos="9072"/>
      </w:tabs>
      <w:ind w:left="567"/>
    </w:pPr>
    <w:rPr>
      <w:szCs w:val="22"/>
    </w:rPr>
  </w:style>
  <w:style w:type="paragraph" w:customStyle="1" w:styleId="TOCBase">
    <w:name w:val="TOC Base"/>
    <w:rsid w:val="00502741"/>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502741"/>
    <w:pPr>
      <w:tabs>
        <w:tab w:val="right" w:leader="dot" w:pos="9072"/>
      </w:tabs>
      <w:spacing w:before="40" w:after="40"/>
      <w:ind w:left="284"/>
    </w:pPr>
    <w:rPr>
      <w:rFonts w:ascii="Times New Roman" w:hAnsi="Times New Roman"/>
    </w:rPr>
  </w:style>
  <w:style w:type="paragraph" w:styleId="TOC1">
    <w:name w:val="toc 1"/>
    <w:basedOn w:val="TOCBase"/>
    <w:next w:val="Normal"/>
    <w:rsid w:val="00502741"/>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502741"/>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502741"/>
    <w:rPr>
      <w:rFonts w:ascii="Times New Roman" w:eastAsia="Times New Roman" w:hAnsi="Times New Roman" w:cs="Times New Roman"/>
      <w:sz w:val="16"/>
      <w:lang w:eastAsia="en-US"/>
    </w:rPr>
  </w:style>
  <w:style w:type="paragraph" w:styleId="Title">
    <w:name w:val="Title"/>
    <w:basedOn w:val="HeadingBase"/>
    <w:link w:val="TitleChar"/>
    <w:qFormat/>
    <w:rsid w:val="00502741"/>
    <w:pPr>
      <w:spacing w:before="5040"/>
      <w:jc w:val="center"/>
    </w:pPr>
    <w:rPr>
      <w:sz w:val="48"/>
      <w:szCs w:val="72"/>
      <w:lang w:val="en-US"/>
    </w:rPr>
  </w:style>
  <w:style w:type="character" w:customStyle="1" w:styleId="TitleChar">
    <w:name w:val="Title Char"/>
    <w:basedOn w:val="DefaultParagraphFont"/>
    <w:link w:val="Title"/>
    <w:rsid w:val="00502741"/>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502741"/>
    <w:pPr>
      <w:tabs>
        <w:tab w:val="left" w:pos="3600"/>
        <w:tab w:val="left" w:pos="3958"/>
      </w:tabs>
    </w:pPr>
  </w:style>
  <w:style w:type="paragraph" w:styleId="List">
    <w:name w:val="List"/>
    <w:basedOn w:val="BodyText"/>
    <w:next w:val="BodyText"/>
    <w:rsid w:val="00502741"/>
    <w:pPr>
      <w:tabs>
        <w:tab w:val="left" w:pos="340"/>
      </w:tabs>
      <w:spacing w:before="60" w:after="60"/>
      <w:ind w:left="340" w:hanging="340"/>
    </w:pPr>
  </w:style>
  <w:style w:type="paragraph" w:styleId="ListBullet">
    <w:name w:val="List Bullet"/>
    <w:basedOn w:val="List"/>
    <w:rsid w:val="00502741"/>
    <w:pPr>
      <w:numPr>
        <w:numId w:val="10"/>
      </w:numPr>
      <w:tabs>
        <w:tab w:val="clear" w:pos="340"/>
      </w:tabs>
      <w:spacing w:before="40" w:after="40"/>
    </w:pPr>
  </w:style>
  <w:style w:type="paragraph" w:customStyle="1" w:styleId="Note">
    <w:name w:val="Note"/>
    <w:basedOn w:val="BodyText"/>
    <w:rsid w:val="00502741"/>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502741"/>
    <w:pPr>
      <w:framePr w:wrap="auto" w:hAnchor="text" w:y="6049"/>
    </w:pPr>
    <w:rPr>
      <w:color w:val="000000"/>
      <w:sz w:val="40"/>
    </w:rPr>
  </w:style>
  <w:style w:type="paragraph" w:customStyle="1" w:styleId="TOCTitle">
    <w:name w:val="TOCTitle"/>
    <w:basedOn w:val="Heading1"/>
    <w:rsid w:val="00502741"/>
    <w:pPr>
      <w:spacing w:after="240"/>
      <w:jc w:val="center"/>
      <w:outlineLvl w:val="9"/>
    </w:pPr>
    <w:rPr>
      <w:caps/>
    </w:rPr>
  </w:style>
  <w:style w:type="paragraph" w:customStyle="1" w:styleId="Version">
    <w:name w:val="Version"/>
    <w:rsid w:val="00502741"/>
    <w:pPr>
      <w:spacing w:before="5600" w:after="0" w:line="240" w:lineRule="auto"/>
    </w:pPr>
    <w:rPr>
      <w:rFonts w:ascii="Times New Roman" w:eastAsia="Times New Roman" w:hAnsi="Times New Roman" w:cs="Times New Roman"/>
      <w:b/>
      <w:sz w:val="20"/>
      <w:szCs w:val="72"/>
      <w:lang w:val="en-US" w:eastAsia="en-US"/>
    </w:rPr>
  </w:style>
  <w:style w:type="paragraph" w:styleId="ListBullet2">
    <w:name w:val="List Bullet 2"/>
    <w:basedOn w:val="List2"/>
    <w:rsid w:val="00502741"/>
    <w:pPr>
      <w:numPr>
        <w:numId w:val="11"/>
      </w:numPr>
      <w:tabs>
        <w:tab w:val="clear" w:pos="680"/>
      </w:tabs>
    </w:pPr>
  </w:style>
  <w:style w:type="paragraph" w:styleId="Index1">
    <w:name w:val="index 1"/>
    <w:basedOn w:val="Normal"/>
    <w:next w:val="Normal"/>
    <w:semiHidden/>
    <w:rsid w:val="00502741"/>
    <w:pPr>
      <w:keepNext w:val="0"/>
      <w:tabs>
        <w:tab w:val="right" w:pos="4176"/>
      </w:tabs>
      <w:ind w:left="198" w:hanging="198"/>
    </w:pPr>
    <w:rPr>
      <w:rFonts w:ascii="Garamond" w:hAnsi="Garamond"/>
    </w:rPr>
  </w:style>
  <w:style w:type="paragraph" w:styleId="IndexHeading">
    <w:name w:val="index heading"/>
    <w:basedOn w:val="Normal"/>
    <w:next w:val="Index1"/>
    <w:semiHidden/>
    <w:rsid w:val="00502741"/>
    <w:pPr>
      <w:spacing w:before="120" w:after="120"/>
    </w:pPr>
    <w:rPr>
      <w:rFonts w:ascii="Arial" w:hAnsi="Arial"/>
      <w:b/>
      <w:color w:val="918585"/>
      <w:sz w:val="24"/>
    </w:rPr>
  </w:style>
  <w:style w:type="paragraph" w:styleId="Header">
    <w:name w:val="header"/>
    <w:basedOn w:val="Normal"/>
    <w:link w:val="HeaderChar"/>
    <w:rsid w:val="00502741"/>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502741"/>
    <w:rPr>
      <w:rFonts w:ascii="Times New Roman" w:eastAsia="Times New Roman" w:hAnsi="Times New Roman" w:cs="Times New Roman"/>
      <w:sz w:val="16"/>
      <w:szCs w:val="20"/>
      <w:lang w:val="en-GB" w:eastAsia="en-US"/>
    </w:rPr>
  </w:style>
  <w:style w:type="paragraph" w:customStyle="1" w:styleId="Chapter">
    <w:name w:val="Chapter"/>
    <w:basedOn w:val="Normal"/>
    <w:rsid w:val="00502741"/>
    <w:pPr>
      <w:spacing w:before="240"/>
    </w:pPr>
    <w:rPr>
      <w:rFonts w:ascii="Times New Roman" w:hAnsi="Times New Roman"/>
      <w:smallCaps/>
      <w:spacing w:val="80"/>
      <w:sz w:val="28"/>
    </w:rPr>
  </w:style>
  <w:style w:type="paragraph" w:customStyle="1" w:styleId="InChapter">
    <w:name w:val="InChapter"/>
    <w:basedOn w:val="Heading3"/>
    <w:rsid w:val="00502741"/>
    <w:pPr>
      <w:spacing w:after="240"/>
      <w:outlineLvl w:val="9"/>
    </w:pPr>
    <w:rPr>
      <w:noProof/>
    </w:rPr>
  </w:style>
  <w:style w:type="paragraph" w:styleId="Index2">
    <w:name w:val="index 2"/>
    <w:basedOn w:val="Normal"/>
    <w:next w:val="Normal"/>
    <w:semiHidden/>
    <w:rsid w:val="00502741"/>
    <w:pPr>
      <w:tabs>
        <w:tab w:val="right" w:pos="4176"/>
      </w:tabs>
      <w:ind w:left="568" w:hanging="284"/>
    </w:pPr>
    <w:rPr>
      <w:rFonts w:ascii="Garamond" w:hAnsi="Garamond"/>
    </w:rPr>
  </w:style>
  <w:style w:type="paragraph" w:customStyle="1" w:styleId="Byline">
    <w:name w:val="Byline"/>
    <w:rsid w:val="00502741"/>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502741"/>
    <w:pPr>
      <w:tabs>
        <w:tab w:val="clear" w:pos="3600"/>
        <w:tab w:val="clear" w:pos="3958"/>
      </w:tabs>
      <w:jc w:val="right"/>
    </w:pPr>
  </w:style>
  <w:style w:type="paragraph" w:styleId="Caption">
    <w:name w:val="caption"/>
    <w:basedOn w:val="BodyText"/>
    <w:next w:val="Normal"/>
    <w:qFormat/>
    <w:rsid w:val="00502741"/>
    <w:pPr>
      <w:framePr w:w="2268" w:hSpace="181" w:vSpace="181" w:wrap="around" w:vAnchor="text" w:hAnchor="page" w:x="1135" w:y="285" w:anchorLock="1"/>
    </w:pPr>
    <w:rPr>
      <w:i/>
    </w:rPr>
  </w:style>
  <w:style w:type="paragraph" w:customStyle="1" w:styleId="MiniTOCTitle">
    <w:name w:val="MiniTOCTitle"/>
    <w:basedOn w:val="Heading4"/>
    <w:rsid w:val="00502741"/>
    <w:pPr>
      <w:spacing w:before="240"/>
      <w:outlineLvl w:val="9"/>
    </w:pPr>
    <w:rPr>
      <w:noProof/>
      <w:sz w:val="24"/>
    </w:rPr>
  </w:style>
  <w:style w:type="paragraph" w:customStyle="1" w:styleId="MiniTOCItem">
    <w:name w:val="MiniTOCItem"/>
    <w:basedOn w:val="ListBullet"/>
    <w:rsid w:val="00502741"/>
    <w:pPr>
      <w:numPr>
        <w:numId w:val="0"/>
      </w:numPr>
      <w:tabs>
        <w:tab w:val="right" w:leader="dot" w:pos="6521"/>
      </w:tabs>
      <w:spacing w:before="0" w:after="0"/>
    </w:pPr>
  </w:style>
  <w:style w:type="paragraph" w:customStyle="1" w:styleId="TOFTitle">
    <w:name w:val="TOFTitle"/>
    <w:basedOn w:val="TOCTitle"/>
    <w:rsid w:val="00502741"/>
  </w:style>
  <w:style w:type="paragraph" w:styleId="TableofFigures">
    <w:name w:val="table of figures"/>
    <w:basedOn w:val="Normal"/>
    <w:next w:val="Normal"/>
    <w:semiHidden/>
    <w:rsid w:val="00502741"/>
    <w:pPr>
      <w:tabs>
        <w:tab w:val="right" w:leader="dot" w:pos="9072"/>
      </w:tabs>
      <w:ind w:left="970" w:hanging="403"/>
    </w:pPr>
    <w:rPr>
      <w:rFonts w:ascii="Times New Roman" w:hAnsi="Times New Roman"/>
      <w:b/>
    </w:rPr>
  </w:style>
  <w:style w:type="paragraph" w:styleId="ListNumber">
    <w:name w:val="List Number"/>
    <w:basedOn w:val="List"/>
    <w:rsid w:val="00502741"/>
    <w:pPr>
      <w:numPr>
        <w:numId w:val="13"/>
      </w:numPr>
      <w:tabs>
        <w:tab w:val="clear" w:pos="340"/>
      </w:tabs>
    </w:pPr>
  </w:style>
  <w:style w:type="character" w:customStyle="1" w:styleId="WingdingSymbols">
    <w:name w:val="Wingding Symbols"/>
    <w:rsid w:val="00502741"/>
    <w:rPr>
      <w:rFonts w:ascii="Wingdings" w:hAnsi="Wingdings"/>
    </w:rPr>
  </w:style>
  <w:style w:type="paragraph" w:customStyle="1" w:styleId="TableHeading">
    <w:name w:val="Table Heading"/>
    <w:basedOn w:val="HeadingBase"/>
    <w:rsid w:val="00502741"/>
    <w:pPr>
      <w:keepLines/>
      <w:pBdr>
        <w:bottom w:val="single" w:sz="6" w:space="1" w:color="918585"/>
      </w:pBdr>
      <w:spacing w:before="240"/>
    </w:pPr>
  </w:style>
  <w:style w:type="character" w:customStyle="1" w:styleId="HotSpot">
    <w:name w:val="HotSpot"/>
    <w:rsid w:val="00502741"/>
    <w:rPr>
      <w:color w:val="0033CC"/>
      <w:u w:val="none"/>
    </w:rPr>
  </w:style>
  <w:style w:type="paragraph" w:customStyle="1" w:styleId="BodyTextRight">
    <w:name w:val="Body Text Right"/>
    <w:basedOn w:val="BodyText"/>
    <w:rsid w:val="00502741"/>
    <w:pPr>
      <w:spacing w:before="0" w:after="0"/>
      <w:jc w:val="right"/>
    </w:pPr>
  </w:style>
  <w:style w:type="paragraph" w:styleId="Index3">
    <w:name w:val="index 3"/>
    <w:basedOn w:val="ListNumber2"/>
    <w:next w:val="Normal"/>
    <w:semiHidden/>
    <w:rsid w:val="00502741"/>
    <w:pPr>
      <w:numPr>
        <w:numId w:val="0"/>
      </w:numPr>
      <w:tabs>
        <w:tab w:val="right" w:leader="dot" w:pos="4176"/>
      </w:tabs>
    </w:pPr>
  </w:style>
  <w:style w:type="paragraph" w:styleId="ListNumber2">
    <w:name w:val="List Number 2"/>
    <w:basedOn w:val="List2"/>
    <w:rsid w:val="00502741"/>
    <w:pPr>
      <w:numPr>
        <w:numId w:val="8"/>
      </w:numPr>
      <w:tabs>
        <w:tab w:val="clear" w:pos="1060"/>
      </w:tabs>
    </w:pPr>
  </w:style>
  <w:style w:type="paragraph" w:customStyle="1" w:styleId="MarginNote">
    <w:name w:val="Margin Note"/>
    <w:basedOn w:val="BodyText"/>
    <w:rsid w:val="00502741"/>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502741"/>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502741"/>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502741"/>
    <w:rPr>
      <w:sz w:val="32"/>
    </w:rPr>
  </w:style>
  <w:style w:type="paragraph" w:customStyle="1" w:styleId="HeadingProcedure">
    <w:name w:val="Heading Procedure"/>
    <w:basedOn w:val="HeadingBase"/>
    <w:next w:val="Normal"/>
    <w:rsid w:val="00502741"/>
    <w:pPr>
      <w:tabs>
        <w:tab w:val="left" w:pos="0"/>
      </w:tabs>
      <w:spacing w:before="120" w:after="60"/>
    </w:pPr>
    <w:rPr>
      <w:i/>
      <w:color w:val="918585"/>
      <w:sz w:val="22"/>
    </w:rPr>
  </w:style>
  <w:style w:type="paragraph" w:customStyle="1" w:styleId="TableBodyText">
    <w:name w:val="Table Body Text"/>
    <w:basedOn w:val="BodyText"/>
    <w:rsid w:val="00502741"/>
    <w:pPr>
      <w:spacing w:before="60" w:after="60"/>
    </w:pPr>
  </w:style>
  <w:style w:type="paragraph" w:styleId="ListContinue">
    <w:name w:val="List Continue"/>
    <w:basedOn w:val="List"/>
    <w:rsid w:val="00502741"/>
    <w:pPr>
      <w:ind w:firstLine="0"/>
    </w:pPr>
  </w:style>
  <w:style w:type="paragraph" w:customStyle="1" w:styleId="ListNote">
    <w:name w:val="List Note"/>
    <w:basedOn w:val="List"/>
    <w:rsid w:val="00502741"/>
    <w:pPr>
      <w:pBdr>
        <w:top w:val="single" w:sz="6" w:space="2" w:color="918585"/>
        <w:bottom w:val="single" w:sz="6" w:space="2" w:color="918585"/>
      </w:pBdr>
      <w:tabs>
        <w:tab w:val="left" w:pos="1021"/>
      </w:tabs>
      <w:ind w:firstLine="0"/>
    </w:pPr>
  </w:style>
  <w:style w:type="paragraph" w:customStyle="1" w:styleId="Warning">
    <w:name w:val="Warning"/>
    <w:basedOn w:val="BodyText"/>
    <w:rsid w:val="00502741"/>
    <w:pPr>
      <w:shd w:val="clear" w:color="auto" w:fill="D9D9D9"/>
      <w:tabs>
        <w:tab w:val="left" w:pos="992"/>
      </w:tabs>
      <w:ind w:left="119" w:right="119"/>
    </w:pPr>
    <w:rPr>
      <w:sz w:val="20"/>
    </w:rPr>
  </w:style>
  <w:style w:type="paragraph" w:customStyle="1" w:styleId="MarginIcons">
    <w:name w:val="Margin Icons"/>
    <w:basedOn w:val="BodyText"/>
    <w:rsid w:val="00502741"/>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502741"/>
    <w:rPr>
      <w:rFonts w:ascii="Courier New" w:hAnsi="Courier New"/>
    </w:rPr>
  </w:style>
  <w:style w:type="paragraph" w:customStyle="1" w:styleId="NoteBullet">
    <w:name w:val="Note Bullet"/>
    <w:basedOn w:val="Note"/>
    <w:rsid w:val="00502741"/>
    <w:pPr>
      <w:tabs>
        <w:tab w:val="clear" w:pos="680"/>
      </w:tabs>
      <w:spacing w:before="60" w:after="60"/>
    </w:pPr>
  </w:style>
  <w:style w:type="paragraph" w:customStyle="1" w:styleId="SubHeading2">
    <w:name w:val="SubHeading2"/>
    <w:basedOn w:val="HeadingBase"/>
    <w:rsid w:val="00502741"/>
    <w:pPr>
      <w:spacing w:before="240" w:after="60"/>
    </w:pPr>
    <w:rPr>
      <w:sz w:val="20"/>
    </w:rPr>
  </w:style>
  <w:style w:type="paragraph" w:customStyle="1" w:styleId="SubHeading1">
    <w:name w:val="SubHeading1"/>
    <w:basedOn w:val="HeadingBase"/>
    <w:rsid w:val="00502741"/>
    <w:pPr>
      <w:spacing w:before="240" w:after="60"/>
    </w:pPr>
    <w:rPr>
      <w:color w:val="918585"/>
      <w:sz w:val="22"/>
    </w:rPr>
  </w:style>
  <w:style w:type="paragraph" w:customStyle="1" w:styleId="SideHeading">
    <w:name w:val="Side Heading"/>
    <w:basedOn w:val="HeadingBase"/>
    <w:rsid w:val="00502741"/>
    <w:pPr>
      <w:framePr w:w="2268" w:h="567" w:hSpace="181" w:vSpace="181" w:wrap="around" w:vAnchor="text" w:hAnchor="page" w:x="1419" w:y="370" w:anchorLock="1"/>
    </w:pPr>
    <w:rPr>
      <w:sz w:val="22"/>
    </w:rPr>
  </w:style>
  <w:style w:type="paragraph" w:customStyle="1" w:styleId="TableListBullet">
    <w:name w:val="Table List Bullet"/>
    <w:basedOn w:val="ListBullet"/>
    <w:rsid w:val="00502741"/>
    <w:pPr>
      <w:numPr>
        <w:numId w:val="9"/>
      </w:numPr>
    </w:pPr>
  </w:style>
  <w:style w:type="paragraph" w:styleId="PlainText">
    <w:name w:val="Plain Text"/>
    <w:basedOn w:val="Normal"/>
    <w:link w:val="PlainTextChar"/>
    <w:rsid w:val="00502741"/>
    <w:rPr>
      <w:sz w:val="20"/>
    </w:rPr>
  </w:style>
  <w:style w:type="character" w:customStyle="1" w:styleId="PlainTextChar">
    <w:name w:val="Plain Text Char"/>
    <w:basedOn w:val="DefaultParagraphFont"/>
    <w:link w:val="PlainText"/>
    <w:rsid w:val="00502741"/>
    <w:rPr>
      <w:rFonts w:ascii="Courier New" w:eastAsia="Times New Roman" w:hAnsi="Courier New" w:cs="Times New Roman"/>
      <w:sz w:val="20"/>
      <w:szCs w:val="20"/>
      <w:lang w:eastAsia="en-US"/>
    </w:rPr>
  </w:style>
  <w:style w:type="character" w:customStyle="1" w:styleId="MenuOption">
    <w:name w:val="Menu Option"/>
    <w:basedOn w:val="DefaultParagraphFont"/>
    <w:rsid w:val="00502741"/>
    <w:rPr>
      <w:b/>
      <w:smallCaps/>
    </w:rPr>
  </w:style>
  <w:style w:type="paragraph" w:customStyle="1" w:styleId="TableListNumber">
    <w:name w:val="Table List Number"/>
    <w:basedOn w:val="ListNumber"/>
    <w:rsid w:val="00502741"/>
    <w:pPr>
      <w:numPr>
        <w:numId w:val="0"/>
      </w:numPr>
    </w:pPr>
  </w:style>
  <w:style w:type="paragraph" w:styleId="TOC4">
    <w:name w:val="toc 4"/>
    <w:basedOn w:val="TOCBase"/>
    <w:next w:val="Normal"/>
    <w:semiHidden/>
    <w:rsid w:val="00502741"/>
    <w:pPr>
      <w:tabs>
        <w:tab w:val="right" w:leader="dot" w:pos="9071"/>
      </w:tabs>
      <w:ind w:left="1701"/>
    </w:pPr>
  </w:style>
  <w:style w:type="paragraph" w:customStyle="1" w:styleId="ListAlpha">
    <w:name w:val="List Alpha"/>
    <w:basedOn w:val="List"/>
    <w:rsid w:val="00502741"/>
    <w:pPr>
      <w:numPr>
        <w:numId w:val="7"/>
      </w:numPr>
    </w:pPr>
  </w:style>
  <w:style w:type="paragraph" w:customStyle="1" w:styleId="ListAlpha2">
    <w:name w:val="List Alpha 2"/>
    <w:basedOn w:val="List2"/>
    <w:rsid w:val="00502741"/>
    <w:pPr>
      <w:numPr>
        <w:numId w:val="6"/>
      </w:numPr>
    </w:pPr>
  </w:style>
  <w:style w:type="paragraph" w:styleId="List2">
    <w:name w:val="List 2"/>
    <w:basedOn w:val="BodyText"/>
    <w:rsid w:val="00502741"/>
    <w:pPr>
      <w:tabs>
        <w:tab w:val="left" w:pos="680"/>
      </w:tabs>
      <w:spacing w:before="60" w:after="60"/>
      <w:ind w:left="680" w:hanging="340"/>
    </w:pPr>
  </w:style>
  <w:style w:type="paragraph" w:styleId="List3">
    <w:name w:val="List 3"/>
    <w:basedOn w:val="BodyText"/>
    <w:rsid w:val="00502741"/>
    <w:pPr>
      <w:tabs>
        <w:tab w:val="left" w:pos="1021"/>
      </w:tabs>
      <w:spacing w:before="60" w:after="60"/>
      <w:ind w:left="1020" w:hanging="340"/>
    </w:pPr>
  </w:style>
  <w:style w:type="paragraph" w:styleId="List4">
    <w:name w:val="List 4"/>
    <w:basedOn w:val="BodyText"/>
    <w:rsid w:val="00502741"/>
    <w:pPr>
      <w:tabs>
        <w:tab w:val="left" w:pos="1361"/>
      </w:tabs>
      <w:spacing w:before="60" w:after="60"/>
      <w:ind w:left="1361" w:hanging="340"/>
    </w:pPr>
  </w:style>
  <w:style w:type="paragraph" w:styleId="List5">
    <w:name w:val="List 5"/>
    <w:basedOn w:val="BodyText"/>
    <w:rsid w:val="00502741"/>
    <w:pPr>
      <w:tabs>
        <w:tab w:val="left" w:pos="1701"/>
      </w:tabs>
      <w:spacing w:before="60" w:after="60"/>
      <w:ind w:left="1701" w:hanging="340"/>
    </w:pPr>
  </w:style>
  <w:style w:type="paragraph" w:styleId="ListBullet3">
    <w:name w:val="List Bullet 3"/>
    <w:basedOn w:val="List3"/>
    <w:rsid w:val="00502741"/>
    <w:pPr>
      <w:numPr>
        <w:numId w:val="12"/>
      </w:numPr>
      <w:tabs>
        <w:tab w:val="clear" w:pos="1021"/>
      </w:tabs>
      <w:ind w:left="1037" w:hanging="357"/>
    </w:pPr>
  </w:style>
  <w:style w:type="paragraph" w:styleId="ListBullet4">
    <w:name w:val="List Bullet 4"/>
    <w:basedOn w:val="List4"/>
    <w:rsid w:val="00502741"/>
    <w:pPr>
      <w:numPr>
        <w:numId w:val="1"/>
      </w:numPr>
      <w:tabs>
        <w:tab w:val="clear" w:pos="1361"/>
      </w:tabs>
    </w:pPr>
  </w:style>
  <w:style w:type="paragraph" w:styleId="ListBullet5">
    <w:name w:val="List Bullet 5"/>
    <w:basedOn w:val="List5"/>
    <w:rsid w:val="00502741"/>
    <w:pPr>
      <w:numPr>
        <w:numId w:val="2"/>
      </w:numPr>
    </w:pPr>
  </w:style>
  <w:style w:type="paragraph" w:styleId="ListContinue2">
    <w:name w:val="List Continue 2"/>
    <w:basedOn w:val="List2"/>
    <w:rsid w:val="00502741"/>
    <w:pPr>
      <w:ind w:firstLine="0"/>
    </w:pPr>
  </w:style>
  <w:style w:type="paragraph" w:styleId="ListContinue3">
    <w:name w:val="List Continue 3"/>
    <w:basedOn w:val="List3"/>
    <w:rsid w:val="00502741"/>
    <w:pPr>
      <w:ind w:left="1021" w:firstLine="0"/>
    </w:pPr>
  </w:style>
  <w:style w:type="paragraph" w:styleId="ListContinue4">
    <w:name w:val="List Continue 4"/>
    <w:basedOn w:val="List4"/>
    <w:rsid w:val="00502741"/>
    <w:pPr>
      <w:ind w:firstLine="0"/>
    </w:pPr>
  </w:style>
  <w:style w:type="paragraph" w:styleId="ListContinue5">
    <w:name w:val="List Continue 5"/>
    <w:basedOn w:val="List5"/>
    <w:rsid w:val="00502741"/>
    <w:pPr>
      <w:ind w:firstLine="0"/>
    </w:pPr>
  </w:style>
  <w:style w:type="paragraph" w:styleId="ListNumber3">
    <w:name w:val="List Number 3"/>
    <w:basedOn w:val="List3"/>
    <w:rsid w:val="00502741"/>
    <w:pPr>
      <w:numPr>
        <w:numId w:val="3"/>
      </w:numPr>
    </w:pPr>
  </w:style>
  <w:style w:type="paragraph" w:styleId="ListNumber4">
    <w:name w:val="List Number 4"/>
    <w:basedOn w:val="List4"/>
    <w:rsid w:val="00502741"/>
    <w:pPr>
      <w:numPr>
        <w:numId w:val="4"/>
      </w:numPr>
    </w:pPr>
  </w:style>
  <w:style w:type="paragraph" w:styleId="ListNumber5">
    <w:name w:val="List Number 5"/>
    <w:basedOn w:val="List5"/>
    <w:rsid w:val="00502741"/>
    <w:pPr>
      <w:numPr>
        <w:numId w:val="5"/>
      </w:numPr>
    </w:pPr>
  </w:style>
  <w:style w:type="paragraph" w:styleId="BlockText">
    <w:name w:val="Block Text"/>
    <w:basedOn w:val="Normal"/>
    <w:rsid w:val="00502741"/>
    <w:pPr>
      <w:spacing w:after="120"/>
      <w:ind w:left="1440" w:right="1440"/>
    </w:pPr>
  </w:style>
  <w:style w:type="character" w:customStyle="1" w:styleId="Subscript">
    <w:name w:val="Subscript"/>
    <w:basedOn w:val="DefaultParagraphFont"/>
    <w:rsid w:val="00502741"/>
    <w:rPr>
      <w:sz w:val="16"/>
      <w:vertAlign w:val="subscript"/>
    </w:rPr>
  </w:style>
  <w:style w:type="character" w:customStyle="1" w:styleId="Superscript">
    <w:name w:val="Superscript"/>
    <w:basedOn w:val="DefaultParagraphFont"/>
    <w:rsid w:val="00502741"/>
    <w:rPr>
      <w:sz w:val="16"/>
      <w:vertAlign w:val="superscript"/>
    </w:rPr>
  </w:style>
  <w:style w:type="character" w:customStyle="1" w:styleId="Symbols">
    <w:name w:val="Symbols"/>
    <w:basedOn w:val="DefaultParagraphFont"/>
    <w:rsid w:val="00502741"/>
    <w:rPr>
      <w:rFonts w:ascii="Symbol" w:hAnsi="Symbol"/>
    </w:rPr>
  </w:style>
  <w:style w:type="character" w:customStyle="1" w:styleId="MenuOptions">
    <w:name w:val="Menu Options"/>
    <w:basedOn w:val="DefaultParagraphFont"/>
    <w:rsid w:val="00502741"/>
    <w:rPr>
      <w:rFonts w:ascii="Arial Narrow" w:hAnsi="Arial Narrow"/>
      <w:smallCaps/>
    </w:rPr>
  </w:style>
  <w:style w:type="character" w:customStyle="1" w:styleId="Buttons">
    <w:name w:val="Buttons"/>
    <w:basedOn w:val="DefaultParagraphFont"/>
    <w:rsid w:val="00502741"/>
    <w:rPr>
      <w:b/>
    </w:rPr>
  </w:style>
  <w:style w:type="character" w:customStyle="1" w:styleId="Underlined">
    <w:name w:val="Underlined"/>
    <w:basedOn w:val="DefaultParagraphFont"/>
    <w:rsid w:val="00502741"/>
    <w:rPr>
      <w:u w:val="single"/>
    </w:rPr>
  </w:style>
  <w:style w:type="paragraph" w:customStyle="1" w:styleId="TableBodyTextRight">
    <w:name w:val="Table Body Text Right"/>
    <w:basedOn w:val="TableBodyText"/>
    <w:rsid w:val="00502741"/>
    <w:pPr>
      <w:widowControl w:val="0"/>
      <w:autoSpaceDE w:val="0"/>
      <w:autoSpaceDN w:val="0"/>
      <w:adjustRightInd w:val="0"/>
      <w:jc w:val="right"/>
    </w:pPr>
    <w:rPr>
      <w:rFonts w:cs="Arial"/>
      <w:szCs w:val="18"/>
    </w:rPr>
  </w:style>
  <w:style w:type="paragraph" w:customStyle="1" w:styleId="CopyrightText">
    <w:name w:val="Copyright Text"/>
    <w:basedOn w:val="BodyText"/>
    <w:rsid w:val="00502741"/>
    <w:rPr>
      <w:sz w:val="18"/>
    </w:rPr>
  </w:style>
  <w:style w:type="paragraph" w:customStyle="1" w:styleId="BodySmallRight">
    <w:name w:val="Body Small Right"/>
    <w:basedOn w:val="BodyTextRight"/>
    <w:rsid w:val="00502741"/>
    <w:rPr>
      <w:sz w:val="18"/>
      <w:szCs w:val="18"/>
    </w:rPr>
  </w:style>
  <w:style w:type="paragraph" w:customStyle="1" w:styleId="MarginEdition">
    <w:name w:val="Margin Edition"/>
    <w:basedOn w:val="MarginNote"/>
    <w:rsid w:val="00502741"/>
    <w:pPr>
      <w:spacing w:before="0" w:after="0"/>
    </w:pPr>
    <w:rPr>
      <w:rFonts w:ascii="Times New Roman" w:hAnsi="Times New Roman"/>
      <w:color w:val="999999"/>
    </w:rPr>
  </w:style>
  <w:style w:type="paragraph" w:customStyle="1" w:styleId="Spacer">
    <w:name w:val="Spacer"/>
    <w:basedOn w:val="Normal"/>
    <w:rsid w:val="00502741"/>
    <w:rPr>
      <w:sz w:val="2"/>
      <w:szCs w:val="2"/>
    </w:rPr>
  </w:style>
  <w:style w:type="character" w:customStyle="1" w:styleId="Small">
    <w:name w:val="Small"/>
    <w:basedOn w:val="DefaultParagraphFont"/>
    <w:rsid w:val="00502741"/>
    <w:rPr>
      <w:sz w:val="16"/>
    </w:rPr>
  </w:style>
  <w:style w:type="paragraph" w:customStyle="1" w:styleId="WideTable">
    <w:name w:val="Wide Table"/>
    <w:basedOn w:val="Normal"/>
    <w:rsid w:val="00502741"/>
    <w:pPr>
      <w:ind w:left="-1418"/>
    </w:pPr>
    <w:rPr>
      <w:sz w:val="2"/>
      <w:szCs w:val="2"/>
    </w:rPr>
  </w:style>
  <w:style w:type="character" w:styleId="PageNumber">
    <w:name w:val="page number"/>
    <w:basedOn w:val="DefaultParagraphFont"/>
    <w:rsid w:val="00502741"/>
  </w:style>
  <w:style w:type="paragraph" w:styleId="Quote">
    <w:name w:val="Quote"/>
    <w:basedOn w:val="Heading1"/>
    <w:link w:val="QuoteChar"/>
    <w:qFormat/>
    <w:rsid w:val="00502741"/>
    <w:rPr>
      <w:b w:val="0"/>
      <w:sz w:val="72"/>
      <w:szCs w:val="72"/>
      <w:lang w:val="en-NZ"/>
    </w:rPr>
  </w:style>
  <w:style w:type="character" w:customStyle="1" w:styleId="QuoteChar">
    <w:name w:val="Quote Char"/>
    <w:basedOn w:val="DefaultParagraphFont"/>
    <w:link w:val="Quote"/>
    <w:rsid w:val="00502741"/>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502741"/>
    <w:pPr>
      <w:pageBreakBefore/>
    </w:pPr>
  </w:style>
  <w:style w:type="paragraph" w:customStyle="1" w:styleId="Border">
    <w:name w:val="Border"/>
    <w:basedOn w:val="Normal"/>
    <w:qFormat/>
    <w:rsid w:val="00502741"/>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502741"/>
    <w:rPr>
      <w:b/>
      <w:bCs/>
      <w:i/>
      <w:iCs/>
      <w:color w:val="auto"/>
    </w:rPr>
  </w:style>
  <w:style w:type="paragraph" w:styleId="IntenseQuote">
    <w:name w:val="Intense Quote"/>
    <w:basedOn w:val="Normal"/>
    <w:next w:val="Normal"/>
    <w:link w:val="IntenseQuoteChar"/>
    <w:uiPriority w:val="30"/>
    <w:qFormat/>
    <w:rsid w:val="00502741"/>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502741"/>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502741"/>
    <w:rPr>
      <w:smallCaps/>
      <w:color w:val="auto"/>
      <w:u w:val="single"/>
    </w:rPr>
  </w:style>
  <w:style w:type="character" w:styleId="IntenseReference">
    <w:name w:val="Intense Reference"/>
    <w:basedOn w:val="DefaultParagraphFont"/>
    <w:uiPriority w:val="32"/>
    <w:qFormat/>
    <w:rsid w:val="00502741"/>
    <w:rPr>
      <w:b/>
      <w:bCs/>
      <w:smallCaps/>
      <w:color w:val="auto"/>
      <w:spacing w:val="5"/>
      <w:u w:val="single"/>
    </w:rPr>
  </w:style>
  <w:style w:type="paragraph" w:customStyle="1" w:styleId="2ColumnHeading">
    <w:name w:val="2Column Heading"/>
    <w:basedOn w:val="BodyText"/>
    <w:qFormat/>
    <w:rsid w:val="00502741"/>
    <w:pPr>
      <w:spacing w:after="60"/>
      <w:ind w:left="-2268"/>
    </w:pPr>
    <w:rPr>
      <w:b/>
    </w:rPr>
  </w:style>
  <w:style w:type="paragraph" w:customStyle="1" w:styleId="Heading1TOC">
    <w:name w:val="Heading1 TOC"/>
    <w:basedOn w:val="Normal"/>
    <w:qFormat/>
    <w:rsid w:val="00502741"/>
    <w:pPr>
      <w:spacing w:before="240" w:after="120"/>
    </w:pPr>
    <w:rPr>
      <w:rFonts w:ascii="Times New Roman" w:hAnsi="Times New Roman"/>
      <w:b/>
      <w:sz w:val="32"/>
    </w:rPr>
  </w:style>
  <w:style w:type="paragraph" w:customStyle="1" w:styleId="Heading2TOC">
    <w:name w:val="Heading2 TOC"/>
    <w:basedOn w:val="Normal"/>
    <w:qFormat/>
    <w:rsid w:val="00502741"/>
    <w:pPr>
      <w:spacing w:before="240" w:after="60"/>
    </w:pPr>
    <w:rPr>
      <w:rFonts w:ascii="Times New Roman" w:hAnsi="Times New Roman"/>
      <w:b/>
      <w:sz w:val="28"/>
    </w:rPr>
  </w:style>
  <w:style w:type="character" w:customStyle="1" w:styleId="Underline">
    <w:name w:val="Underline"/>
    <w:basedOn w:val="DefaultParagraphFont"/>
    <w:qFormat/>
    <w:rsid w:val="00502741"/>
    <w:rPr>
      <w:u w:val="single"/>
    </w:rPr>
  </w:style>
  <w:style w:type="character" w:customStyle="1" w:styleId="BoldandItalics">
    <w:name w:val="Bold and Italics"/>
    <w:qFormat/>
    <w:rsid w:val="00502741"/>
    <w:rPr>
      <w:b/>
      <w:i/>
      <w:u w:val="none"/>
    </w:rPr>
  </w:style>
  <w:style w:type="paragraph" w:styleId="BalloonText">
    <w:name w:val="Balloon Text"/>
    <w:basedOn w:val="Normal"/>
    <w:link w:val="BalloonTextChar"/>
    <w:rsid w:val="00502741"/>
    <w:rPr>
      <w:rFonts w:ascii="Tahoma" w:hAnsi="Tahoma" w:cs="Tahoma"/>
      <w:sz w:val="16"/>
      <w:szCs w:val="16"/>
    </w:rPr>
  </w:style>
  <w:style w:type="character" w:customStyle="1" w:styleId="BalloonTextChar">
    <w:name w:val="Balloon Text Char"/>
    <w:basedOn w:val="DefaultParagraphFont"/>
    <w:link w:val="BalloonText"/>
    <w:rsid w:val="00502741"/>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502741"/>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502741"/>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502741"/>
    <w:rPr>
      <w:b/>
      <w:color w:val="660033"/>
      <w:spacing w:val="0"/>
    </w:rPr>
  </w:style>
  <w:style w:type="paragraph" w:customStyle="1" w:styleId="Nameditemlist">
    <w:name w:val="Named item list"/>
    <w:basedOn w:val="BodyText"/>
    <w:qFormat/>
    <w:rsid w:val="00502741"/>
    <w:pPr>
      <w:tabs>
        <w:tab w:val="left" w:pos="2835"/>
      </w:tabs>
      <w:ind w:left="2835" w:hanging="2835"/>
    </w:pPr>
  </w:style>
  <w:style w:type="paragraph" w:customStyle="1" w:styleId="BodyTextnopadding">
    <w:name w:val="Body Text no padding"/>
    <w:basedOn w:val="BodyText"/>
    <w:qFormat/>
    <w:rsid w:val="00502741"/>
    <w:pPr>
      <w:spacing w:before="0" w:after="0"/>
    </w:pPr>
  </w:style>
  <w:style w:type="paragraph" w:customStyle="1" w:styleId="BodyTextBold">
    <w:name w:val="Body Text Bold"/>
    <w:basedOn w:val="BodyText"/>
    <w:qFormat/>
    <w:rsid w:val="00502741"/>
    <w:rPr>
      <w:b/>
    </w:rPr>
  </w:style>
  <w:style w:type="character" w:styleId="Hyperlink">
    <w:name w:val="Hyperlink"/>
    <w:basedOn w:val="DefaultParagraphFont"/>
    <w:uiPriority w:val="99"/>
    <w:unhideWhenUsed/>
    <w:rsid w:val="0025106F"/>
    <w:rPr>
      <w:color w:val="0000FF" w:themeColor="hyperlink"/>
      <w:u w:val="single"/>
    </w:rPr>
  </w:style>
  <w:style w:type="paragraph" w:styleId="Revision">
    <w:name w:val="Revision"/>
    <w:hidden/>
    <w:uiPriority w:val="99"/>
    <w:semiHidden/>
    <w:rsid w:val="00EA3A64"/>
    <w:pPr>
      <w:spacing w:after="0" w:line="240" w:lineRule="auto"/>
    </w:pPr>
    <w:rPr>
      <w:rFonts w:ascii="Courier New" w:eastAsia="Times New Roman" w:hAnsi="Courier New" w:cs="Times New Roman"/>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header" Target="header8.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footer" Target="footer7.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tus xmlns="0636ec6b-8206-478c-8177-07849c24e2db">Ready for public consultation/uploading</Status>
    <ExportedtootherQualifications_x002f_TPs xmlns="0636ec6b-8206-478c-8177-07849c24e2db">false</ExportedtootherQualifications_x002f_TPs>
    <Prerequisites xmlns="0636ec6b-8206-478c-8177-07849c24e2db">nil</Prerequisites>
    <AfterTCmeetingdetailedchanges xmlns="0636ec6b-8206-478c-8177-07849c24e2db" xsi:nil="true"/>
    <CurrentCode xmlns="0636ec6b-8206-478c-8177-07849c24e2db">CHCCCS030</CurrentCode>
    <Technicalwriter xmlns="0636ec6b-8206-478c-8177-07849c24e2db">
      <UserInfo>
        <DisplayName>Billy Brady</DisplayName>
        <AccountId>15</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 xsi:nil="true"/>
    <Equivalence xmlns="0636ec6b-8206-478c-8177-07849c24e2db">Equivalent</Equivalence>
    <Pre_x002d_draftdetailedchanges xmlns="0636ec6b-8206-478c-8177-07849c24e2db">Modification History
As per changes to unit.
Knowledge Evidence
Removed unnecessary wording from KE
KE11 – spacing edit
Assessment conditions
Deletion of assessor conditions.</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Reviewedby xmlns="0636ec6b-8206-478c-8177-07849c24e2db">
      <UserInfo>
        <DisplayName>stephane.elmosnino@humanability.com.au</DisplayName>
        <AccountId>14</AccountId>
        <AccountType/>
      </UserInfo>
    </Reviewedby>
    <Uploaded xmlns="0636ec6b-8206-478c-8177-07849c24e2db">false</Uploaded>
  </documentManagement>
</p:properties>
</file>

<file path=customXml/itemProps1.xml><?xml version="1.0" encoding="utf-8"?>
<ds:datastoreItem xmlns:ds="http://schemas.openxmlformats.org/officeDocument/2006/customXml" ds:itemID="{86DCD793-17D7-45B3-AB26-13B7C13F994F}"/>
</file>

<file path=customXml/itemProps2.xml><?xml version="1.0" encoding="utf-8"?>
<ds:datastoreItem xmlns:ds="http://schemas.openxmlformats.org/officeDocument/2006/customXml" ds:itemID="{C87C1739-8820-4283-A695-7F6D5D881D4F}">
  <ds:schemaRefs>
    <ds:schemaRef ds:uri="http://schemas.microsoft.com/sharepoint/v3/contenttype/forms"/>
  </ds:schemaRefs>
</ds:datastoreItem>
</file>

<file path=customXml/itemProps3.xml><?xml version="1.0" encoding="utf-8"?>
<ds:datastoreItem xmlns:ds="http://schemas.openxmlformats.org/officeDocument/2006/customXml" ds:itemID="{BBB6A58E-EEA1-494B-87CA-DCDFFDCCEF50}">
  <ds:schemaRefs>
    <ds:schemaRef ds:uri="http://schemas.microsoft.com/office/2006/metadata/properties"/>
    <ds:schemaRef ds:uri="http://schemas.microsoft.com/office/infopath/2007/PartnerControls"/>
    <ds:schemaRef ds:uri="690320ad-62ec-4d95-9944-c510bdd7be99"/>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1394</Words>
  <Characters>8731</Characters>
  <Application>Microsoft Office Word</Application>
  <DocSecurity>0</DocSecurity>
  <Lines>256</Lines>
  <Paragraphs>198</Paragraphs>
  <ScaleCrop>false</ScaleCrop>
  <Company>Author-it Software Corporation Ltd.</Company>
  <LinksUpToDate>false</LinksUpToDate>
  <CharactersWithSpaces>9927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CHCCCS030 Determine and respond to carer needs</dc:title>
  <dc:subject>Approved</dc:subject>
  <dc:creator>SkillsIQ</dc:creator>
  <cp:keywords>Release: 1</cp:keywords>
  <dc:description>Review Date: 12 April 2008</dc:description>
  <cp:lastModifiedBy>Stephane Elmosnino</cp:lastModifiedBy>
  <cp:revision>5</cp:revision>
  <dcterms:created xsi:type="dcterms:W3CDTF">2025-01-28T18:45:00Z</dcterms:created>
  <dcterms:modified xsi:type="dcterms:W3CDTF">2025-04-11T06:45:00Z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y fmtid="{D5CDD505-2E9C-101B-9397-08002B2CF9AE}" pid="3" name="Order">
    <vt:r8>1733700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ies>
</file>