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85328B8" w14:textId="61F400F1" w:rsidR="00E01378" w:rsidRDefault="001C5A0A" w:rsidP="0080242A">
      <w:pPr>
        <w:pStyle w:val="Title"/>
      </w:pPr>
      <w:r>
        <w:rPr>
          <w:noProof/>
        </w:rPr>
        <mc:AlternateContent>
          <mc:Choice Requires="wps">
            <w:drawing>
              <wp:anchor distT="0" distB="0" distL="114300" distR="114300" simplePos="0" relativeHeight="251659264" behindDoc="1" locked="0" layoutInCell="1" allowOverlap="1" wp14:anchorId="68D51B34" wp14:editId="27A18FCC">
                <wp:simplePos x="0" y="0"/>
                <wp:positionH relativeFrom="page">
                  <wp:posOffset>1270000</wp:posOffset>
                </wp:positionH>
                <wp:positionV relativeFrom="page">
                  <wp:posOffset>2539365</wp:posOffset>
                </wp:positionV>
                <wp:extent cx="5080000" cy="1270000"/>
                <wp:effectExtent l="0" t="0" r="0" b="0"/>
                <wp:wrapNone/>
                <wp:docPr id="29233784"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448DA5B8" w14:textId="7C163EE0" w:rsidR="001C5A0A" w:rsidRPr="001C5A0A" w:rsidRDefault="001C5A0A" w:rsidP="001C5A0A">
                            <w:pPr>
                              <w:jc w:val="center"/>
                              <w:rPr>
                                <w:rFonts w:ascii="Arial" w:hAnsi="Arial" w:cs="Arial"/>
                                <w:b/>
                                <w:color w:val="B4B4B4"/>
                                <w:sz w:val="180"/>
                              </w:rPr>
                            </w:pPr>
                            <w:r w:rsidRPr="001C5A0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8D51B34"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448DA5B8" w14:textId="7C163EE0" w:rsidR="001C5A0A" w:rsidRPr="001C5A0A" w:rsidRDefault="001C5A0A" w:rsidP="001C5A0A">
                      <w:pPr>
                        <w:jc w:val="center"/>
                        <w:rPr>
                          <w:rFonts w:ascii="Arial" w:hAnsi="Arial" w:cs="Arial"/>
                          <w:b/>
                          <w:color w:val="B4B4B4"/>
                          <w:sz w:val="180"/>
                        </w:rPr>
                      </w:pPr>
                      <w:r w:rsidRPr="001C5A0A">
                        <w:rPr>
                          <w:rFonts w:ascii="Arial" w:hAnsi="Arial" w:cs="Arial"/>
                          <w:b/>
                          <w:color w:val="B4B4B4"/>
                          <w:sz w:val="180"/>
                        </w:rPr>
                        <w:t>DRAFT</w:t>
                      </w:r>
                    </w:p>
                  </w:txbxContent>
                </v:textbox>
                <w10:wrap anchorx="page" anchory="page"/>
              </v:shape>
            </w:pict>
          </mc:Fallback>
        </mc:AlternateContent>
      </w:r>
      <w:fldSimple w:instr=" TITLE   \* MERGEFORMAT ">
        <w:r w:rsidR="00E01378">
          <w:t>CHCDFV006 Counsel clients affected by domestic and family violence</w:t>
        </w:r>
      </w:fldSimple>
    </w:p>
    <w:p w14:paraId="577CDB50" w14:textId="77777777" w:rsidR="00E01378" w:rsidRDefault="00E01378" w:rsidP="0080242A">
      <w:pPr>
        <w:pStyle w:val="Version"/>
        <w:sectPr w:rsidR="00E01378" w:rsidSect="00AF5081">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4B7A8150" w14:textId="00127778" w:rsidR="002F3943" w:rsidRPr="00AF5081" w:rsidRDefault="001C5A0A" w:rsidP="00AF5081">
      <w:pPr>
        <w:pStyle w:val="SuperHeading"/>
      </w:pPr>
      <w:r>
        <w:rPr>
          <w:noProof/>
        </w:rPr>
        <w:lastRenderedPageBreak/>
        <mc:AlternateContent>
          <mc:Choice Requires="wps">
            <w:drawing>
              <wp:anchor distT="0" distB="0" distL="114300" distR="114300" simplePos="0" relativeHeight="251660288" behindDoc="1" locked="0" layoutInCell="1" allowOverlap="1" wp14:anchorId="5F7DD7A3" wp14:editId="6A4552C8">
                <wp:simplePos x="0" y="0"/>
                <wp:positionH relativeFrom="page">
                  <wp:posOffset>1270000</wp:posOffset>
                </wp:positionH>
                <wp:positionV relativeFrom="page">
                  <wp:posOffset>2540000</wp:posOffset>
                </wp:positionV>
                <wp:extent cx="5080000" cy="1270000"/>
                <wp:effectExtent l="0" t="0" r="0" b="0"/>
                <wp:wrapNone/>
                <wp:docPr id="269922658"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E0CF49C" w14:textId="0085A916" w:rsidR="001C5A0A" w:rsidRPr="001C5A0A" w:rsidRDefault="001C5A0A" w:rsidP="001C5A0A">
                            <w:pPr>
                              <w:jc w:val="center"/>
                              <w:rPr>
                                <w:rFonts w:ascii="Arial" w:hAnsi="Arial" w:cs="Arial"/>
                                <w:b/>
                                <w:color w:val="B4B4B4"/>
                                <w:sz w:val="180"/>
                              </w:rPr>
                            </w:pPr>
                            <w:r w:rsidRPr="001C5A0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7DD7A3"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E0CF49C" w14:textId="0085A916" w:rsidR="001C5A0A" w:rsidRPr="001C5A0A" w:rsidRDefault="001C5A0A" w:rsidP="001C5A0A">
                      <w:pPr>
                        <w:jc w:val="center"/>
                        <w:rPr>
                          <w:rFonts w:ascii="Arial" w:hAnsi="Arial" w:cs="Arial"/>
                          <w:b/>
                          <w:color w:val="B4B4B4"/>
                          <w:sz w:val="180"/>
                        </w:rPr>
                      </w:pPr>
                      <w:r w:rsidRPr="001C5A0A">
                        <w:rPr>
                          <w:rFonts w:ascii="Arial" w:hAnsi="Arial" w:cs="Arial"/>
                          <w:b/>
                          <w:color w:val="B4B4B4"/>
                          <w:sz w:val="180"/>
                        </w:rPr>
                        <w:t>DRAFT</w:t>
                      </w:r>
                    </w:p>
                  </w:txbxContent>
                </v:textbox>
                <w10:wrap anchorx="page" anchory="page"/>
              </v:shape>
            </w:pict>
          </mc:Fallback>
        </mc:AlternateContent>
      </w:r>
      <w:r w:rsidR="00E01378">
        <w:t>CHCDFV</w:t>
      </w:r>
      <w:r w:rsidR="6E848A66">
        <w:t>xxx</w:t>
      </w:r>
      <w:r w:rsidR="00E01378">
        <w:t xml:space="preserve"> Counsel clients affected by family</w:t>
      </w:r>
      <w:r w:rsidR="4C028078">
        <w:t>, domestic and sexual</w:t>
      </w:r>
      <w:r w:rsidR="00E01378">
        <w:t xml:space="preserve"> violence</w:t>
      </w:r>
    </w:p>
    <w:p w14:paraId="6CD8C6FB" w14:textId="77777777" w:rsidR="002F3943" w:rsidRPr="00AF5081" w:rsidRDefault="00E01378" w:rsidP="00AF5081">
      <w:pPr>
        <w:pStyle w:val="Heading1"/>
      </w:pPr>
      <w:bookmarkStart w:id="0" w:name="O_812229"/>
      <w:bookmarkEnd w:id="0"/>
      <w:r w:rsidRPr="00AF5081">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2F3943" w14:paraId="458B7ABE" w14:textId="77777777" w:rsidTr="570F070E">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5C6A13E" w14:textId="77777777" w:rsidR="002F3943" w:rsidRPr="00AF5081" w:rsidRDefault="00E01378" w:rsidP="00AF5081">
            <w:pPr>
              <w:pStyle w:val="BodyText"/>
            </w:pPr>
            <w:r w:rsidRPr="00AF5081">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3CB4E697" w14:textId="77777777" w:rsidR="002F3943" w:rsidRDefault="00E01378" w:rsidP="00AF5081">
            <w:pPr>
              <w:pStyle w:val="BodyText"/>
              <w:rPr>
                <w:lang w:val="en-NZ"/>
              </w:rPr>
            </w:pPr>
            <w:r w:rsidRPr="00AF5081">
              <w:rPr>
                <w:rStyle w:val="SpecialBold"/>
              </w:rPr>
              <w:t>Comments</w:t>
            </w:r>
          </w:p>
        </w:tc>
      </w:tr>
      <w:tr w:rsidR="08A180F1" w14:paraId="07FEEE1B" w14:textId="77777777" w:rsidTr="570F070E">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63073BE" w14:textId="00E0795B" w:rsidR="7C35DB9E" w:rsidRDefault="129742F5" w:rsidP="001C5A0A">
            <w:pPr>
              <w:pStyle w:val="BodyText"/>
            </w:pPr>
            <w:r>
              <w:t xml:space="preserve">Release </w:t>
            </w:r>
            <w:r w:rsidR="119228F5">
              <w:t>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41200C6" w14:textId="1DE6B274" w:rsidR="7C35DB9E" w:rsidRDefault="383AADC1" w:rsidP="001C5A0A">
            <w:pPr>
              <w:pStyle w:val="BodyText"/>
            </w:pPr>
            <w:r>
              <w:t>Minor changes to performance criteria and performance evidence. Major changes to knowledge evidence.</w:t>
            </w:r>
          </w:p>
        </w:tc>
      </w:tr>
      <w:tr w:rsidR="002F3943" w14:paraId="664B2B03" w14:textId="77777777" w:rsidTr="570F070E">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D47F2A9" w14:textId="3E9C574C" w:rsidR="002F3943" w:rsidRDefault="002F3943" w:rsidP="00AF5081">
            <w:pPr>
              <w:pStyle w:val="BodyText"/>
              <w:rPr>
                <w:lang w:val="en-NZ"/>
              </w:rPr>
            </w:pP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DD7584B" w14:textId="227D4855" w:rsidR="002F3943" w:rsidRPr="00AF5081" w:rsidRDefault="002F3943" w:rsidP="00AF5081">
            <w:pPr>
              <w:pStyle w:val="BodyText"/>
            </w:pPr>
          </w:p>
        </w:tc>
      </w:tr>
    </w:tbl>
    <w:p w14:paraId="5DAB6C7B" w14:textId="77777777" w:rsidR="002F3943" w:rsidRPr="00AF5081" w:rsidRDefault="002F3943" w:rsidP="00AF5081">
      <w:pPr>
        <w:pStyle w:val="BodyText"/>
      </w:pPr>
    </w:p>
    <w:p w14:paraId="02EB378F" w14:textId="77777777" w:rsidR="002F3943" w:rsidRPr="00AF5081" w:rsidRDefault="002F3943" w:rsidP="00AF5081">
      <w:pPr>
        <w:pStyle w:val="AllowPageBreak"/>
      </w:pPr>
    </w:p>
    <w:p w14:paraId="2BCC458A" w14:textId="77777777" w:rsidR="002F3943" w:rsidRPr="00AF5081" w:rsidRDefault="00E01378" w:rsidP="00AF5081">
      <w:pPr>
        <w:pStyle w:val="Heading1"/>
      </w:pPr>
      <w:bookmarkStart w:id="1" w:name="O_812230"/>
      <w:bookmarkEnd w:id="1"/>
      <w:r w:rsidRPr="00AF5081">
        <w:t>Application</w:t>
      </w:r>
    </w:p>
    <w:p w14:paraId="54DD99B3" w14:textId="77777777" w:rsidR="002F3943" w:rsidRPr="00AF5081" w:rsidRDefault="00E01378" w:rsidP="0080242A">
      <w:pPr>
        <w:pStyle w:val="BodyText"/>
      </w:pPr>
      <w:r w:rsidRPr="00AF5081">
        <w:t>This unit describes the skills and knowledge required to use counselling and facilitation skills to explore client issues and identify possible options by providing a safe and supportive environment. It includes encouraging clients to be actively involved in seeking their own solutions.</w:t>
      </w:r>
    </w:p>
    <w:p w14:paraId="7FBB7CCF" w14:textId="77777777" w:rsidR="002F3943" w:rsidRPr="00AF5081" w:rsidRDefault="00E01378" w:rsidP="0080242A">
      <w:pPr>
        <w:pStyle w:val="BodyText"/>
      </w:pPr>
      <w:r w:rsidRPr="00AF5081">
        <w:t>This unit applies to individuals whose job role involves working with clients on personal and psychological issues associated with domestic and family violence within established policies, procedures and guidelines.</w:t>
      </w:r>
    </w:p>
    <w:p w14:paraId="6C2D0CB5" w14:textId="77777777" w:rsidR="002F3943" w:rsidRPr="0080242A" w:rsidRDefault="00E01378" w:rsidP="0080242A">
      <w:pPr>
        <w:pStyle w:val="BodyText"/>
        <w:rPr>
          <w:i/>
        </w:rPr>
      </w:pPr>
      <w:r w:rsidRPr="0080242A">
        <w:rPr>
          <w:rStyle w:val="Emphasis"/>
        </w:rPr>
        <w:t>The skills in this unit must be applied in accordance with Commonwealth and State/Territory legislation, Australian/New Zealand Standards and industry codes of practice.</w:t>
      </w:r>
    </w:p>
    <w:p w14:paraId="15F1FC92" w14:textId="77777777" w:rsidR="002F3943" w:rsidRPr="00AF5081" w:rsidRDefault="00E01378" w:rsidP="00AF5081">
      <w:pPr>
        <w:pStyle w:val="Heading1"/>
      </w:pPr>
      <w:bookmarkStart w:id="2" w:name="O_812234"/>
      <w:bookmarkEnd w:id="2"/>
      <w:r w:rsidRPr="00AF5081">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2F3943" w14:paraId="1FDC84FC" w14:textId="77777777" w:rsidTr="22CE5BA3">
        <w:trPr>
          <w:tblHeader/>
        </w:trPr>
        <w:tc>
          <w:tcPr>
            <w:tcW w:w="3227" w:type="dxa"/>
            <w:tcBorders>
              <w:top w:val="nil"/>
              <w:left w:val="nil"/>
              <w:bottom w:val="nil"/>
              <w:right w:val="nil"/>
            </w:tcBorders>
            <w:tcMar>
              <w:top w:w="0" w:type="dxa"/>
              <w:left w:w="62" w:type="dxa"/>
              <w:bottom w:w="0" w:type="dxa"/>
              <w:right w:w="62" w:type="dxa"/>
            </w:tcMar>
          </w:tcPr>
          <w:p w14:paraId="7B6D90AF" w14:textId="77777777" w:rsidR="002F3943" w:rsidRPr="00AF5081" w:rsidRDefault="00E01378" w:rsidP="00AF5081">
            <w:pPr>
              <w:pStyle w:val="BodyText"/>
            </w:pPr>
            <w:r w:rsidRPr="00AF5081">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6AB6FCF6" w14:textId="77777777" w:rsidR="002F3943" w:rsidRDefault="00E01378" w:rsidP="00AF5081">
            <w:pPr>
              <w:pStyle w:val="BodyText"/>
              <w:rPr>
                <w:lang w:val="en-NZ"/>
              </w:rPr>
            </w:pPr>
            <w:r w:rsidRPr="00AF5081">
              <w:rPr>
                <w:rStyle w:val="SpecialBold"/>
              </w:rPr>
              <w:t>PERFORMANCE CRITERIA</w:t>
            </w:r>
          </w:p>
        </w:tc>
      </w:tr>
      <w:tr w:rsidR="002F3943" w14:paraId="38A01001" w14:textId="77777777" w:rsidTr="22CE5BA3">
        <w:tc>
          <w:tcPr>
            <w:tcW w:w="3261" w:type="dxa"/>
            <w:gridSpan w:val="2"/>
            <w:tcBorders>
              <w:top w:val="nil"/>
              <w:left w:val="nil"/>
              <w:bottom w:val="nil"/>
              <w:right w:val="nil"/>
            </w:tcBorders>
            <w:tcMar>
              <w:top w:w="0" w:type="dxa"/>
              <w:left w:w="62" w:type="dxa"/>
              <w:bottom w:w="0" w:type="dxa"/>
              <w:right w:w="62" w:type="dxa"/>
            </w:tcMar>
          </w:tcPr>
          <w:p w14:paraId="08710011" w14:textId="77777777" w:rsidR="002F3943" w:rsidRPr="00AF5081" w:rsidRDefault="00E01378" w:rsidP="00AF5081">
            <w:pPr>
              <w:pStyle w:val="BodyText"/>
            </w:pPr>
            <w:r w:rsidRPr="00AF5081">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3A527452" w14:textId="77777777" w:rsidR="002F3943" w:rsidRDefault="00E01378" w:rsidP="00AF5081">
            <w:pPr>
              <w:pStyle w:val="BodyText"/>
              <w:rPr>
                <w:lang w:val="en-NZ"/>
              </w:rPr>
            </w:pPr>
            <w:r w:rsidRPr="00AF5081">
              <w:rPr>
                <w:rStyle w:val="Emphasis"/>
              </w:rPr>
              <w:t>Performance criteria describe the performance needed to demonstrate achievement of the element.</w:t>
            </w:r>
          </w:p>
        </w:tc>
      </w:tr>
      <w:tr w:rsidR="002F3943" w14:paraId="3BA72875" w14:textId="77777777" w:rsidTr="22CE5BA3">
        <w:tc>
          <w:tcPr>
            <w:tcW w:w="3227" w:type="dxa"/>
            <w:tcBorders>
              <w:top w:val="nil"/>
              <w:left w:val="nil"/>
              <w:bottom w:val="nil"/>
              <w:right w:val="nil"/>
            </w:tcBorders>
            <w:tcMar>
              <w:top w:w="0" w:type="dxa"/>
              <w:left w:w="62" w:type="dxa"/>
              <w:bottom w:w="0" w:type="dxa"/>
              <w:right w:w="62" w:type="dxa"/>
            </w:tcMar>
          </w:tcPr>
          <w:p w14:paraId="53FC8EA1" w14:textId="77777777" w:rsidR="002F3943" w:rsidRDefault="00E01378" w:rsidP="00AF5081">
            <w:pPr>
              <w:pStyle w:val="BodyText"/>
              <w:rPr>
                <w:lang w:val="en-NZ"/>
              </w:rPr>
            </w:pPr>
            <w:r w:rsidRPr="00AF5081">
              <w:t>1. Establish confidence</w:t>
            </w:r>
          </w:p>
        </w:tc>
        <w:tc>
          <w:tcPr>
            <w:tcW w:w="5704" w:type="dxa"/>
            <w:gridSpan w:val="2"/>
            <w:tcBorders>
              <w:top w:val="nil"/>
              <w:left w:val="nil"/>
              <w:bottom w:val="nil"/>
              <w:right w:val="nil"/>
            </w:tcBorders>
            <w:tcMar>
              <w:top w:w="0" w:type="dxa"/>
              <w:left w:w="62" w:type="dxa"/>
              <w:bottom w:w="0" w:type="dxa"/>
              <w:right w:w="62" w:type="dxa"/>
            </w:tcMar>
          </w:tcPr>
          <w:p w14:paraId="44DC74A9" w14:textId="77777777" w:rsidR="002F3943" w:rsidRPr="00AF5081" w:rsidRDefault="00E01378" w:rsidP="00AF5081">
            <w:pPr>
              <w:pStyle w:val="BodyText"/>
            </w:pPr>
            <w:r w:rsidRPr="00AF5081">
              <w:t>1.1 Review existing case information as the basis for work</w:t>
            </w:r>
          </w:p>
          <w:p w14:paraId="5760B247" w14:textId="77777777" w:rsidR="002F3943" w:rsidRPr="00AF5081" w:rsidRDefault="00E01378" w:rsidP="00AF5081">
            <w:pPr>
              <w:pStyle w:val="BodyText"/>
            </w:pPr>
            <w:r w:rsidRPr="00AF5081">
              <w:t>1.2 Use interpersonal skills to establish a professional relationship with clients based on confidence and support</w:t>
            </w:r>
          </w:p>
          <w:p w14:paraId="06CE4E92" w14:textId="77777777" w:rsidR="002F3943" w:rsidRPr="00AF5081" w:rsidRDefault="00E01378" w:rsidP="00AF5081">
            <w:pPr>
              <w:pStyle w:val="BodyText"/>
            </w:pPr>
            <w:r w:rsidRPr="00AF5081">
              <w:t>1.3 Conduct interviews and interactions with clients in a</w:t>
            </w:r>
            <w:r w:rsidRPr="00AF5081">
              <w:rPr>
                <w:rStyle w:val="Emphasis"/>
              </w:rPr>
              <w:t xml:space="preserve"> </w:t>
            </w:r>
            <w:r w:rsidRPr="00AF5081">
              <w:t>safe environment and in a participatory and confidential manner</w:t>
            </w:r>
          </w:p>
          <w:p w14:paraId="40795521" w14:textId="3B4CB042" w:rsidR="002F3943" w:rsidRPr="00AF5081" w:rsidRDefault="00E01378" w:rsidP="00AF5081">
            <w:pPr>
              <w:pStyle w:val="BodyText"/>
            </w:pPr>
            <w:r>
              <w:t>1.4 Show sensitivity to cultural, family and individual differences and specific needs</w:t>
            </w:r>
          </w:p>
          <w:p w14:paraId="63CDA9E3" w14:textId="7F3CAD38" w:rsidR="002F3943" w:rsidRPr="00AF5081" w:rsidRDefault="001C5A0A" w:rsidP="00AF5081">
            <w:pPr>
              <w:pStyle w:val="BodyText"/>
            </w:pPr>
            <w:r>
              <w:rPr>
                <w:noProof/>
              </w:rPr>
              <w:lastRenderedPageBreak/>
              <mc:AlternateContent>
                <mc:Choice Requires="wps">
                  <w:drawing>
                    <wp:anchor distT="0" distB="0" distL="114300" distR="114300" simplePos="0" relativeHeight="251661312" behindDoc="1" locked="0" layoutInCell="1" allowOverlap="1" wp14:anchorId="55CE2FA5" wp14:editId="3B293685">
                      <wp:simplePos x="0" y="0"/>
                      <wp:positionH relativeFrom="page">
                        <wp:posOffset>-1678940</wp:posOffset>
                      </wp:positionH>
                      <wp:positionV relativeFrom="page">
                        <wp:posOffset>1135380</wp:posOffset>
                      </wp:positionV>
                      <wp:extent cx="5080000" cy="1270000"/>
                      <wp:effectExtent l="0" t="0" r="0" b="0"/>
                      <wp:wrapNone/>
                      <wp:docPr id="646327803"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104E6AC" w14:textId="371D4DE1" w:rsidR="001C5A0A" w:rsidRPr="001C5A0A" w:rsidRDefault="001C5A0A" w:rsidP="001C5A0A">
                                  <w:pPr>
                                    <w:jc w:val="center"/>
                                    <w:rPr>
                                      <w:rFonts w:ascii="Arial" w:hAnsi="Arial" w:cs="Arial"/>
                                      <w:b/>
                                      <w:color w:val="B4B4B4"/>
                                      <w:sz w:val="180"/>
                                    </w:rPr>
                                  </w:pPr>
                                  <w:r w:rsidRPr="001C5A0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5CE2FA5" id="Watermark_Page_3" o:spid="_x0000_s1028" type="#_x0000_t202" style="position:absolute;margin-left:-132.2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DQS7TX5AAAABEBAAAPAAAAAAAAAAAAAAAAAKwEAABkcnMvZG93bnJldi54&#13;&#10;bWxQSwUGAAAAAAQABADzAAAAvQUAAAAA&#13;&#10;" stroked="f" strokeweight=".5pt">
                      <v:fill opacity="0"/>
                      <o:lock v:ext="edit" aspectratio="t"/>
                      <v:textbox>
                        <w:txbxContent>
                          <w:p w14:paraId="0104E6AC" w14:textId="371D4DE1" w:rsidR="001C5A0A" w:rsidRPr="001C5A0A" w:rsidRDefault="001C5A0A" w:rsidP="001C5A0A">
                            <w:pPr>
                              <w:jc w:val="center"/>
                              <w:rPr>
                                <w:rFonts w:ascii="Arial" w:hAnsi="Arial" w:cs="Arial"/>
                                <w:b/>
                                <w:color w:val="B4B4B4"/>
                                <w:sz w:val="180"/>
                              </w:rPr>
                            </w:pPr>
                            <w:r w:rsidRPr="001C5A0A">
                              <w:rPr>
                                <w:rFonts w:ascii="Arial" w:hAnsi="Arial" w:cs="Arial"/>
                                <w:b/>
                                <w:color w:val="B4B4B4"/>
                                <w:sz w:val="180"/>
                              </w:rPr>
                              <w:t>DRAFT</w:t>
                            </w:r>
                          </w:p>
                        </w:txbxContent>
                      </v:textbox>
                      <w10:wrap anchorx="page" anchory="page"/>
                    </v:shape>
                  </w:pict>
                </mc:Fallback>
              </mc:AlternateContent>
            </w:r>
            <w:r w:rsidR="00E01378" w:rsidRPr="00AF5081">
              <w:t>1.5 Explain and promote rights and responsibilities of client,</w:t>
            </w:r>
            <w:r w:rsidR="00E01378" w:rsidRPr="00AF5081">
              <w:rPr>
                <w:rStyle w:val="Emphasis"/>
              </w:rPr>
              <w:t xml:space="preserve"> </w:t>
            </w:r>
            <w:r w:rsidR="00E01378" w:rsidRPr="00AF5081">
              <w:t>their family and</w:t>
            </w:r>
            <w:r w:rsidR="00E01378" w:rsidRPr="00AF5081">
              <w:rPr>
                <w:rStyle w:val="Emphasis"/>
              </w:rPr>
              <w:t xml:space="preserve"> </w:t>
            </w:r>
            <w:r w:rsidR="00E01378" w:rsidRPr="00AF5081">
              <w:t>worker throughout client contact</w:t>
            </w:r>
          </w:p>
          <w:p w14:paraId="264A77A9" w14:textId="77777777" w:rsidR="002F3943" w:rsidRPr="00AF5081" w:rsidRDefault="00E01378" w:rsidP="00AF5081">
            <w:pPr>
              <w:pStyle w:val="BodyText"/>
            </w:pPr>
            <w:r w:rsidRPr="00AF5081">
              <w:t xml:space="preserve">1.6 Mutually determine appropriate structures, timeframes and protocols </w:t>
            </w:r>
          </w:p>
          <w:p w14:paraId="4A8557F1" w14:textId="77777777" w:rsidR="002F3943" w:rsidRDefault="00E01378" w:rsidP="00AF5081">
            <w:pPr>
              <w:pStyle w:val="BodyText"/>
              <w:rPr>
                <w:lang w:val="en-NZ"/>
              </w:rPr>
            </w:pPr>
            <w:r w:rsidRPr="00AF5081">
              <w:t>1.7 Apply organisation standards and procedures and comply with legislative and statutory requirements</w:t>
            </w:r>
          </w:p>
        </w:tc>
      </w:tr>
      <w:tr w:rsidR="002F3943" w14:paraId="0F1FAA37" w14:textId="77777777" w:rsidTr="22CE5BA3">
        <w:tc>
          <w:tcPr>
            <w:tcW w:w="3227" w:type="dxa"/>
            <w:tcBorders>
              <w:top w:val="nil"/>
              <w:left w:val="nil"/>
              <w:bottom w:val="nil"/>
              <w:right w:val="nil"/>
            </w:tcBorders>
            <w:tcMar>
              <w:top w:w="0" w:type="dxa"/>
              <w:left w:w="62" w:type="dxa"/>
              <w:bottom w:w="0" w:type="dxa"/>
              <w:right w:w="62" w:type="dxa"/>
            </w:tcMar>
          </w:tcPr>
          <w:p w14:paraId="7C80698C" w14:textId="77777777" w:rsidR="002F3943" w:rsidRDefault="00E01378" w:rsidP="00AF5081">
            <w:pPr>
              <w:pStyle w:val="BodyText"/>
              <w:rPr>
                <w:lang w:val="en-NZ"/>
              </w:rPr>
            </w:pPr>
            <w:r w:rsidRPr="00AF5081">
              <w:lastRenderedPageBreak/>
              <w:t>2. Explore issues</w:t>
            </w:r>
          </w:p>
        </w:tc>
        <w:tc>
          <w:tcPr>
            <w:tcW w:w="5704" w:type="dxa"/>
            <w:gridSpan w:val="2"/>
            <w:tcBorders>
              <w:top w:val="nil"/>
              <w:left w:val="nil"/>
              <w:bottom w:val="nil"/>
              <w:right w:val="nil"/>
            </w:tcBorders>
            <w:tcMar>
              <w:top w:w="0" w:type="dxa"/>
              <w:left w:w="62" w:type="dxa"/>
              <w:bottom w:w="0" w:type="dxa"/>
              <w:right w:w="62" w:type="dxa"/>
            </w:tcMar>
          </w:tcPr>
          <w:p w14:paraId="3B210FFC" w14:textId="77777777" w:rsidR="002F3943" w:rsidRPr="00AF5081" w:rsidRDefault="00E01378" w:rsidP="00AF5081">
            <w:pPr>
              <w:pStyle w:val="BodyText"/>
            </w:pPr>
            <w:r w:rsidRPr="00AF5081">
              <w:t>2.1 Use appropriate questioning to encourage clients to explore and acknowledge their fears, concerns and personal capabilities</w:t>
            </w:r>
          </w:p>
          <w:p w14:paraId="16D09F0C" w14:textId="77777777" w:rsidR="002F3943" w:rsidRPr="00AF5081" w:rsidRDefault="00E01378" w:rsidP="00AF5081">
            <w:pPr>
              <w:pStyle w:val="BodyText"/>
            </w:pPr>
            <w:r w:rsidRPr="00AF5081">
              <w:t>2.2 Encourage those who use violence to take personal responsibility for their actions</w:t>
            </w:r>
          </w:p>
          <w:p w14:paraId="0302953F" w14:textId="77777777" w:rsidR="002F3943" w:rsidRPr="00AF5081" w:rsidRDefault="00E01378" w:rsidP="00AF5081">
            <w:pPr>
              <w:pStyle w:val="BodyText"/>
            </w:pPr>
            <w:r w:rsidRPr="00AF5081">
              <w:t>2.3 Use facilitation skills to encourage exploration of emotions and experiences that will assist in reflection of issues</w:t>
            </w:r>
          </w:p>
          <w:p w14:paraId="156B8188" w14:textId="77777777" w:rsidR="002F3943" w:rsidRPr="00AF5081" w:rsidRDefault="00E01378" w:rsidP="00AF5081">
            <w:pPr>
              <w:pStyle w:val="BodyText"/>
            </w:pPr>
            <w:r w:rsidRPr="00AF5081">
              <w:t>2.4 Analyse and respond to any indications of risk or threats to safety according to the degree and nature of the risk to client, their family and/or worker</w:t>
            </w:r>
          </w:p>
          <w:p w14:paraId="335D0380" w14:textId="77777777" w:rsidR="002F3943" w:rsidRPr="00AF5081" w:rsidRDefault="00E01378" w:rsidP="00AF5081">
            <w:pPr>
              <w:pStyle w:val="BodyText"/>
            </w:pPr>
            <w:r w:rsidRPr="00AF5081">
              <w:t>2.5 Explore services and resources</w:t>
            </w:r>
            <w:r w:rsidRPr="00AF5081">
              <w:rPr>
                <w:rStyle w:val="Emphasis"/>
              </w:rPr>
              <w:t xml:space="preserve"> </w:t>
            </w:r>
            <w:r w:rsidRPr="00AF5081">
              <w:t>to meet needs of client and their family in accordance with organisation standards and procedures</w:t>
            </w:r>
          </w:p>
          <w:p w14:paraId="6A980DCD" w14:textId="77777777" w:rsidR="002F3943" w:rsidRPr="00AF5081" w:rsidRDefault="00E01378" w:rsidP="00AF5081">
            <w:pPr>
              <w:pStyle w:val="BodyText"/>
            </w:pPr>
            <w:r w:rsidRPr="00AF5081">
              <w:t>2.6 Provide accurate and relevant information designed to develop awareness and understanding of domestic violence</w:t>
            </w:r>
          </w:p>
          <w:p w14:paraId="43CAEA43" w14:textId="77777777" w:rsidR="002F3943" w:rsidRPr="00AF5081" w:rsidRDefault="00E01378" w:rsidP="00AF5081">
            <w:pPr>
              <w:pStyle w:val="BodyText"/>
            </w:pPr>
            <w:r w:rsidRPr="00AF5081">
              <w:t>2.7 Encourage client self- determination by using opportunities which assist clients to identify issues, set personal goals and make informed choices to enhance the safety of the client and their family</w:t>
            </w:r>
          </w:p>
          <w:p w14:paraId="44106EB9" w14:textId="77777777" w:rsidR="002F3943" w:rsidRPr="00AF5081" w:rsidRDefault="00E01378" w:rsidP="00AF5081">
            <w:pPr>
              <w:pStyle w:val="BodyText"/>
            </w:pPr>
            <w:r w:rsidRPr="00AF5081">
              <w:t>2.8 Encourage clients to recognise decisions and changes needed to assist them to achieve their goals</w:t>
            </w:r>
          </w:p>
          <w:p w14:paraId="50EC98A9" w14:textId="77777777" w:rsidR="002F3943" w:rsidRDefault="00E01378" w:rsidP="00AF5081">
            <w:pPr>
              <w:pStyle w:val="BodyText"/>
              <w:rPr>
                <w:lang w:val="en-NZ"/>
              </w:rPr>
            </w:pPr>
            <w:r w:rsidRPr="00AF5081">
              <w:t>2.9 Acknowledge progress and encourage and support self-management of issues</w:t>
            </w:r>
          </w:p>
        </w:tc>
      </w:tr>
      <w:tr w:rsidR="002F3943" w14:paraId="301FE642" w14:textId="77777777" w:rsidTr="22CE5BA3">
        <w:tc>
          <w:tcPr>
            <w:tcW w:w="3227" w:type="dxa"/>
            <w:tcBorders>
              <w:top w:val="nil"/>
              <w:left w:val="nil"/>
              <w:bottom w:val="nil"/>
              <w:right w:val="nil"/>
            </w:tcBorders>
            <w:tcMar>
              <w:top w:w="0" w:type="dxa"/>
              <w:left w:w="62" w:type="dxa"/>
              <w:bottom w:w="0" w:type="dxa"/>
              <w:right w:w="62" w:type="dxa"/>
            </w:tcMar>
          </w:tcPr>
          <w:p w14:paraId="0049E891" w14:textId="77777777" w:rsidR="002F3943" w:rsidRDefault="00E01378" w:rsidP="00AF5081">
            <w:pPr>
              <w:pStyle w:val="BodyText"/>
              <w:rPr>
                <w:lang w:val="en-NZ"/>
              </w:rPr>
            </w:pPr>
            <w:r w:rsidRPr="00AF5081">
              <w:t>3. Identify future directions</w:t>
            </w:r>
          </w:p>
        </w:tc>
        <w:tc>
          <w:tcPr>
            <w:tcW w:w="5704" w:type="dxa"/>
            <w:gridSpan w:val="2"/>
            <w:tcBorders>
              <w:top w:val="nil"/>
              <w:left w:val="nil"/>
              <w:bottom w:val="nil"/>
              <w:right w:val="nil"/>
            </w:tcBorders>
            <w:tcMar>
              <w:top w:w="0" w:type="dxa"/>
              <w:left w:w="62" w:type="dxa"/>
              <w:bottom w:w="0" w:type="dxa"/>
              <w:right w:w="62" w:type="dxa"/>
            </w:tcMar>
          </w:tcPr>
          <w:p w14:paraId="161C729D" w14:textId="77777777" w:rsidR="002F3943" w:rsidRPr="00AF5081" w:rsidRDefault="00E01378" w:rsidP="00AF5081">
            <w:pPr>
              <w:pStyle w:val="BodyText"/>
            </w:pPr>
            <w:r w:rsidRPr="00AF5081">
              <w:t xml:space="preserve">3.1 Identify and document future services and support required by the client and plan their delivery in consultation with client, their family and other appropriate people </w:t>
            </w:r>
          </w:p>
          <w:p w14:paraId="6459329E" w14:textId="77777777" w:rsidR="002F3943" w:rsidRPr="00AF5081" w:rsidRDefault="00E01378" w:rsidP="00AF5081">
            <w:pPr>
              <w:pStyle w:val="BodyText"/>
            </w:pPr>
            <w:r w:rsidRPr="00AF5081">
              <w:t>3.2 Jointly identify client information needs and agree and implement actions to satisfy these as appropriate</w:t>
            </w:r>
          </w:p>
          <w:p w14:paraId="094428C4" w14:textId="77777777" w:rsidR="002F3943" w:rsidRPr="00AF5081" w:rsidRDefault="00E01378" w:rsidP="00AF5081">
            <w:pPr>
              <w:pStyle w:val="BodyText"/>
            </w:pPr>
            <w:r w:rsidRPr="00AF5081">
              <w:t xml:space="preserve">3.3 Provide opportunities for client and their family to obtain information and develop skills </w:t>
            </w:r>
          </w:p>
          <w:p w14:paraId="2FBC7886" w14:textId="3F0F45B5" w:rsidR="002F3943" w:rsidRPr="00AF5081" w:rsidRDefault="001C5A0A" w:rsidP="00AF5081">
            <w:pPr>
              <w:pStyle w:val="BodyText"/>
            </w:pPr>
            <w:r>
              <w:rPr>
                <w:noProof/>
              </w:rPr>
              <w:lastRenderedPageBreak/>
              <mc:AlternateContent>
                <mc:Choice Requires="wps">
                  <w:drawing>
                    <wp:anchor distT="0" distB="0" distL="114300" distR="114300" simplePos="0" relativeHeight="251662336" behindDoc="1" locked="0" layoutInCell="1" allowOverlap="1" wp14:anchorId="47F1F8C3" wp14:editId="340D0D5A">
                      <wp:simplePos x="0" y="0"/>
                      <wp:positionH relativeFrom="page">
                        <wp:posOffset>-1678940</wp:posOffset>
                      </wp:positionH>
                      <wp:positionV relativeFrom="page">
                        <wp:posOffset>1135380</wp:posOffset>
                      </wp:positionV>
                      <wp:extent cx="5080000" cy="1270000"/>
                      <wp:effectExtent l="0" t="0" r="0" b="0"/>
                      <wp:wrapNone/>
                      <wp:docPr id="1935681999"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083A050" w14:textId="73C5FEE6" w:rsidR="001C5A0A" w:rsidRPr="001C5A0A" w:rsidRDefault="001C5A0A" w:rsidP="001C5A0A">
                                  <w:pPr>
                                    <w:jc w:val="center"/>
                                    <w:rPr>
                                      <w:rFonts w:ascii="Arial" w:hAnsi="Arial" w:cs="Arial"/>
                                      <w:b/>
                                      <w:color w:val="B4B4B4"/>
                                      <w:sz w:val="180"/>
                                    </w:rPr>
                                  </w:pPr>
                                  <w:r w:rsidRPr="001C5A0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F1F8C3" id="Watermark_Page_4" o:spid="_x0000_s1029" type="#_x0000_t202" style="position:absolute;margin-left:-132.2pt;margin-top:89.4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" stroked="f" strokeweight=".5pt">
                      <v:fill opacity="0"/>
                      <o:lock v:ext="edit" aspectratio="t"/>
                      <v:textbox>
                        <w:txbxContent>
                          <w:p w14:paraId="2083A050" w14:textId="73C5FEE6" w:rsidR="001C5A0A" w:rsidRPr="001C5A0A" w:rsidRDefault="001C5A0A" w:rsidP="001C5A0A">
                            <w:pPr>
                              <w:jc w:val="center"/>
                              <w:rPr>
                                <w:rFonts w:ascii="Arial" w:hAnsi="Arial" w:cs="Arial"/>
                                <w:b/>
                                <w:color w:val="B4B4B4"/>
                                <w:sz w:val="180"/>
                              </w:rPr>
                            </w:pPr>
                            <w:r w:rsidRPr="001C5A0A">
                              <w:rPr>
                                <w:rFonts w:ascii="Arial" w:hAnsi="Arial" w:cs="Arial"/>
                                <w:b/>
                                <w:color w:val="B4B4B4"/>
                                <w:sz w:val="180"/>
                              </w:rPr>
                              <w:t>DRAFT</w:t>
                            </w:r>
                          </w:p>
                        </w:txbxContent>
                      </v:textbox>
                      <w10:wrap anchorx="page" anchory="page"/>
                    </v:shape>
                  </w:pict>
                </mc:Fallback>
              </mc:AlternateContent>
            </w:r>
            <w:r w:rsidR="00E01378" w:rsidRPr="00AF5081">
              <w:t>3.4 Use questioning and reflection to assist the client to make positive choices and changes as necessary</w:t>
            </w:r>
          </w:p>
          <w:p w14:paraId="6D0F3982" w14:textId="77777777" w:rsidR="002F3943" w:rsidRDefault="00E01378" w:rsidP="00AF5081">
            <w:pPr>
              <w:pStyle w:val="BodyText"/>
              <w:rPr>
                <w:lang w:val="en-NZ"/>
              </w:rPr>
            </w:pPr>
            <w:r w:rsidRPr="00AF5081">
              <w:t>3.5 Maintain records of participation and progress according to organisation standards and procedures</w:t>
            </w:r>
          </w:p>
        </w:tc>
      </w:tr>
      <w:tr w:rsidR="002F3943" w14:paraId="395D2041" w14:textId="77777777" w:rsidTr="22CE5BA3">
        <w:tc>
          <w:tcPr>
            <w:tcW w:w="3227" w:type="dxa"/>
            <w:tcBorders>
              <w:top w:val="nil"/>
              <w:left w:val="nil"/>
              <w:bottom w:val="nil"/>
              <w:right w:val="nil"/>
            </w:tcBorders>
            <w:tcMar>
              <w:top w:w="0" w:type="dxa"/>
              <w:left w:w="62" w:type="dxa"/>
              <w:bottom w:w="0" w:type="dxa"/>
              <w:right w:w="62" w:type="dxa"/>
            </w:tcMar>
          </w:tcPr>
          <w:p w14:paraId="34E6837F" w14:textId="77777777" w:rsidR="002F3943" w:rsidRPr="00AF5081" w:rsidRDefault="00E01378" w:rsidP="00AF5081">
            <w:pPr>
              <w:pStyle w:val="BodyText"/>
            </w:pPr>
            <w:r w:rsidRPr="00AF5081">
              <w:lastRenderedPageBreak/>
              <w:t>4. Evaluate own communication</w:t>
            </w:r>
          </w:p>
          <w:p w14:paraId="6A05A809" w14:textId="77777777" w:rsidR="002F3943" w:rsidRDefault="002F3943">
            <w:pPr>
              <w:pStyle w:val="BodyText"/>
              <w:keepLines w:val="0"/>
              <w:spacing w:before="0" w:after="0"/>
              <w:rPr>
                <w:rFonts w:ascii="Tahoma" w:hAnsi="Tahoma"/>
                <w:sz w:val="20"/>
                <w:lang w:val="en-NZ"/>
              </w:rPr>
            </w:pPr>
          </w:p>
        </w:tc>
        <w:tc>
          <w:tcPr>
            <w:tcW w:w="5704" w:type="dxa"/>
            <w:gridSpan w:val="2"/>
            <w:tcBorders>
              <w:top w:val="nil"/>
              <w:left w:val="nil"/>
              <w:bottom w:val="nil"/>
              <w:right w:val="nil"/>
            </w:tcBorders>
            <w:tcMar>
              <w:top w:w="0" w:type="dxa"/>
              <w:left w:w="62" w:type="dxa"/>
              <w:bottom w:w="0" w:type="dxa"/>
              <w:right w:w="62" w:type="dxa"/>
            </w:tcMar>
          </w:tcPr>
          <w:p w14:paraId="7107E8C1" w14:textId="77777777" w:rsidR="002F3943" w:rsidRPr="00AF5081" w:rsidRDefault="00E01378" w:rsidP="00AF5081">
            <w:pPr>
              <w:pStyle w:val="BodyText"/>
            </w:pPr>
            <w:r w:rsidRPr="00AF5081">
              <w:t>4.1 Reflect on and evaluate own communication with clients</w:t>
            </w:r>
          </w:p>
          <w:p w14:paraId="0462E30D" w14:textId="77777777" w:rsidR="002F3943" w:rsidRPr="00AF5081" w:rsidRDefault="00E01378" w:rsidP="00AF5081">
            <w:pPr>
              <w:pStyle w:val="BodyText"/>
            </w:pPr>
            <w:r w:rsidRPr="00AF5081">
              <w:t>4.2 Recognise the effect of own values and beliefs on communication with clients</w:t>
            </w:r>
          </w:p>
          <w:p w14:paraId="225F6C42" w14:textId="77777777" w:rsidR="002F3943" w:rsidRPr="00AF5081" w:rsidRDefault="00E01378" w:rsidP="00AF5081">
            <w:pPr>
              <w:pStyle w:val="BodyText"/>
            </w:pPr>
            <w:r w:rsidRPr="00AF5081">
              <w:t>4.3 Identify and respond to the need for development of own skills and knowledge</w:t>
            </w:r>
          </w:p>
        </w:tc>
      </w:tr>
    </w:tbl>
    <w:p w14:paraId="5A39BBE3" w14:textId="77777777" w:rsidR="002F3943" w:rsidRPr="00AF5081" w:rsidRDefault="002F3943" w:rsidP="00AF5081">
      <w:pPr>
        <w:pStyle w:val="BodyText"/>
      </w:pPr>
    </w:p>
    <w:p w14:paraId="41C8F396" w14:textId="77777777" w:rsidR="002F3943" w:rsidRPr="00AF5081" w:rsidRDefault="002F3943" w:rsidP="00AF5081">
      <w:pPr>
        <w:pStyle w:val="AllowPageBreak"/>
      </w:pPr>
    </w:p>
    <w:p w14:paraId="05839B5B" w14:textId="77777777" w:rsidR="002F3943" w:rsidRPr="00AF5081" w:rsidRDefault="00E01378" w:rsidP="00AF5081">
      <w:pPr>
        <w:pStyle w:val="Heading1"/>
      </w:pPr>
      <w:bookmarkStart w:id="3" w:name="O_812235"/>
      <w:bookmarkEnd w:id="3"/>
      <w:r w:rsidRPr="00AF5081">
        <w:t>Foundation Skills</w:t>
      </w:r>
    </w:p>
    <w:p w14:paraId="247DF991" w14:textId="77777777" w:rsidR="002F3943" w:rsidRPr="0080242A" w:rsidRDefault="00E01378" w:rsidP="0080242A">
      <w:pPr>
        <w:pStyle w:val="BodyText"/>
        <w:rPr>
          <w:i/>
        </w:rPr>
      </w:pPr>
      <w:r w:rsidRPr="0080242A">
        <w:rPr>
          <w:rStyle w:val="Emphasis"/>
        </w:rPr>
        <w:t>The Foundation Skills describe those required skills (language, literacy, numeracy and employment skills) that are essential to performance.</w:t>
      </w:r>
    </w:p>
    <w:p w14:paraId="72A3D3EC" w14:textId="77777777" w:rsidR="002F3943" w:rsidRPr="00AF5081" w:rsidRDefault="002F3943" w:rsidP="00AF5081">
      <w:pPr>
        <w:pStyle w:val="BodyText"/>
      </w:pPr>
    </w:p>
    <w:p w14:paraId="784FFFA0" w14:textId="77777777" w:rsidR="002F3943" w:rsidRPr="00AF5081" w:rsidRDefault="00E01378" w:rsidP="0080242A">
      <w:pPr>
        <w:pStyle w:val="BodyText"/>
      </w:pPr>
      <w:r w:rsidRPr="00AF5081">
        <w:t>Foundation skills essential to performance are explicit in the performance criteria of this unit of competency.</w:t>
      </w:r>
    </w:p>
    <w:p w14:paraId="09FCA259" w14:textId="77777777" w:rsidR="002F3943" w:rsidRPr="00AF5081" w:rsidRDefault="00E01378" w:rsidP="00AF5081">
      <w:pPr>
        <w:pStyle w:val="Heading1"/>
      </w:pPr>
      <w:bookmarkStart w:id="4" w:name="O_812237"/>
      <w:bookmarkEnd w:id="4"/>
      <w:r w:rsidRPr="00AF5081">
        <w:t>Unit Mapping Information</w:t>
      </w:r>
    </w:p>
    <w:p w14:paraId="42BBEB45" w14:textId="77777777" w:rsidR="002F3943" w:rsidRPr="00AF5081" w:rsidRDefault="00E01378" w:rsidP="0080242A">
      <w:pPr>
        <w:pStyle w:val="BodyText"/>
      </w:pPr>
      <w:r w:rsidRPr="00AF5081">
        <w:t>No equivalent unit</w:t>
      </w:r>
    </w:p>
    <w:p w14:paraId="7D40C647" w14:textId="77777777" w:rsidR="002F3943" w:rsidRPr="00AF5081" w:rsidRDefault="00E01378" w:rsidP="00AF5081">
      <w:pPr>
        <w:pStyle w:val="Heading1"/>
      </w:pPr>
      <w:bookmarkStart w:id="5" w:name="O_812244"/>
      <w:bookmarkEnd w:id="5"/>
      <w:r w:rsidRPr="00AF5081">
        <w:t>Links</w:t>
      </w:r>
    </w:p>
    <w:p w14:paraId="68E04862" w14:textId="0812A37B" w:rsidR="002F3943" w:rsidRPr="00AF5081" w:rsidRDefault="00E01378" w:rsidP="0080242A">
      <w:pPr>
        <w:pStyle w:val="BodyText"/>
      </w:pPr>
      <w:r>
        <w:t xml:space="preserve">Companion Volume implementation guides are found in VETNet - </w:t>
      </w:r>
    </w:p>
    <w:p w14:paraId="0D0B940D" w14:textId="77777777" w:rsidR="002F3943" w:rsidRPr="00AF5081" w:rsidRDefault="002F3943" w:rsidP="0080242A">
      <w:pPr>
        <w:pStyle w:val="BodyText"/>
        <w:sectPr w:rsidR="002F3943" w:rsidRPr="00AF5081" w:rsidSect="00AF5081">
          <w:headerReference w:type="default" r:id="rId16"/>
          <w:footerReference w:type="default" r:id="rId17"/>
          <w:pgSz w:w="11908" w:h="16833"/>
          <w:pgMar w:top="1702" w:right="1418" w:bottom="1702" w:left="1418" w:header="992" w:footer="992" w:gutter="0"/>
          <w:cols w:space="720"/>
          <w:noEndnote/>
          <w:docGrid w:linePitch="299"/>
        </w:sectPr>
      </w:pPr>
    </w:p>
    <w:p w14:paraId="4A576EDB" w14:textId="18F610B7" w:rsidR="002F3943" w:rsidRPr="00AF5081" w:rsidRDefault="001C5A0A" w:rsidP="00AF5081">
      <w:pPr>
        <w:pStyle w:val="SuperHeading"/>
      </w:pPr>
      <w:r>
        <w:rPr>
          <w:noProof/>
        </w:rPr>
        <w:lastRenderedPageBreak/>
        <mc:AlternateContent>
          <mc:Choice Requires="wps">
            <w:drawing>
              <wp:anchor distT="0" distB="0" distL="114300" distR="114300" simplePos="0" relativeHeight="251663360" behindDoc="1" locked="0" layoutInCell="1" allowOverlap="1" wp14:anchorId="32EC0443" wp14:editId="345983E7">
                <wp:simplePos x="0" y="0"/>
                <wp:positionH relativeFrom="page">
                  <wp:posOffset>1270000</wp:posOffset>
                </wp:positionH>
                <wp:positionV relativeFrom="page">
                  <wp:posOffset>2540000</wp:posOffset>
                </wp:positionV>
                <wp:extent cx="5080000" cy="1270000"/>
                <wp:effectExtent l="0" t="0" r="0" b="0"/>
                <wp:wrapNone/>
                <wp:docPr id="2013120620"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8F83A55" w14:textId="69261280" w:rsidR="001C5A0A" w:rsidRPr="001C5A0A" w:rsidRDefault="001C5A0A" w:rsidP="001C5A0A">
                            <w:pPr>
                              <w:jc w:val="center"/>
                              <w:rPr>
                                <w:rFonts w:ascii="Arial" w:hAnsi="Arial" w:cs="Arial"/>
                                <w:b/>
                                <w:color w:val="B4B4B4"/>
                                <w:sz w:val="180"/>
                              </w:rPr>
                            </w:pPr>
                            <w:r w:rsidRPr="001C5A0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EC0443"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68F83A55" w14:textId="69261280" w:rsidR="001C5A0A" w:rsidRPr="001C5A0A" w:rsidRDefault="001C5A0A" w:rsidP="001C5A0A">
                      <w:pPr>
                        <w:jc w:val="center"/>
                        <w:rPr>
                          <w:rFonts w:ascii="Arial" w:hAnsi="Arial" w:cs="Arial"/>
                          <w:b/>
                          <w:color w:val="B4B4B4"/>
                          <w:sz w:val="180"/>
                        </w:rPr>
                      </w:pPr>
                      <w:r w:rsidRPr="001C5A0A">
                        <w:rPr>
                          <w:rFonts w:ascii="Arial" w:hAnsi="Arial" w:cs="Arial"/>
                          <w:b/>
                          <w:color w:val="B4B4B4"/>
                          <w:sz w:val="180"/>
                        </w:rPr>
                        <w:t>DRAFT</w:t>
                      </w:r>
                    </w:p>
                  </w:txbxContent>
                </v:textbox>
                <w10:wrap anchorx="page" anchory="page"/>
              </v:shape>
            </w:pict>
          </mc:Fallback>
        </mc:AlternateContent>
      </w:r>
      <w:r w:rsidR="00E01378">
        <w:t>Assessment Requirements for CHCDFV</w:t>
      </w:r>
      <w:r w:rsidR="1A64902D">
        <w:t>xxx</w:t>
      </w:r>
      <w:r w:rsidR="00E01378">
        <w:t xml:space="preserve"> Counsel clients affected by family</w:t>
      </w:r>
      <w:r w:rsidR="1A2329CA">
        <w:t>, domestic and sexual</w:t>
      </w:r>
      <w:r w:rsidR="00E01378">
        <w:t xml:space="preserve"> violence</w:t>
      </w:r>
    </w:p>
    <w:p w14:paraId="60D0D118" w14:textId="77777777" w:rsidR="002F3943" w:rsidRPr="00AF5081" w:rsidRDefault="00E01378" w:rsidP="00AF5081">
      <w:pPr>
        <w:pStyle w:val="Heading1"/>
      </w:pPr>
      <w:bookmarkStart w:id="6" w:name="O_812239"/>
      <w:bookmarkEnd w:id="6"/>
      <w:r w:rsidRPr="00AF5081">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2F3943" w14:paraId="26E512F8" w14:textId="77777777" w:rsidTr="570F070E">
        <w:trPr>
          <w:trHeight w:val="557"/>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3F6C53E" w14:textId="77777777" w:rsidR="002F3943" w:rsidRPr="00AF5081" w:rsidRDefault="00E01378" w:rsidP="00AF5081">
            <w:pPr>
              <w:pStyle w:val="BodyText"/>
            </w:pPr>
            <w:r w:rsidRPr="00AF5081">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D5409AA" w14:textId="77777777" w:rsidR="002F3943" w:rsidRDefault="00E01378" w:rsidP="00AF5081">
            <w:pPr>
              <w:pStyle w:val="BodyText"/>
              <w:rPr>
                <w:lang w:val="en-NZ"/>
              </w:rPr>
            </w:pPr>
            <w:r w:rsidRPr="00AF5081">
              <w:rPr>
                <w:rStyle w:val="SpecialBold"/>
              </w:rPr>
              <w:t>Comments</w:t>
            </w:r>
          </w:p>
        </w:tc>
      </w:tr>
      <w:tr w:rsidR="08A180F1" w14:paraId="7A716F20" w14:textId="77777777" w:rsidTr="570F070E">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9F54DC1" w14:textId="5E75ACB3" w:rsidR="13FEE930" w:rsidRDefault="1038A6DF" w:rsidP="001C5A0A">
            <w:pPr>
              <w:pStyle w:val="BodyText"/>
            </w:pPr>
            <w:r>
              <w:t xml:space="preserve">Release </w:t>
            </w:r>
            <w:r w:rsidR="76BD9E5E">
              <w:t>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0090783" w14:textId="5CBE8641" w:rsidR="08A180F1" w:rsidRDefault="7EFE518D" w:rsidP="001C5A0A">
            <w:pPr>
              <w:pStyle w:val="BodyText"/>
            </w:pPr>
            <w:r>
              <w:t>Minor changes to performance criteria and performance evidence. Major changes to knowledge evidence.</w:t>
            </w:r>
          </w:p>
        </w:tc>
      </w:tr>
    </w:tbl>
    <w:p w14:paraId="44EAFD9C" w14:textId="77777777" w:rsidR="002F3943" w:rsidRPr="00AF5081" w:rsidRDefault="002F3943" w:rsidP="00AF5081">
      <w:pPr>
        <w:pStyle w:val="BodyText"/>
      </w:pPr>
    </w:p>
    <w:p w14:paraId="4B94D5A5" w14:textId="77777777" w:rsidR="002F3943" w:rsidRPr="00AF5081" w:rsidRDefault="002F3943" w:rsidP="00AF5081">
      <w:pPr>
        <w:pStyle w:val="AllowPageBreak"/>
      </w:pPr>
    </w:p>
    <w:p w14:paraId="59C02D69" w14:textId="77777777" w:rsidR="002F3943" w:rsidRPr="00AF5081" w:rsidRDefault="00E01378" w:rsidP="00AF5081">
      <w:pPr>
        <w:pStyle w:val="Heading1"/>
      </w:pPr>
      <w:bookmarkStart w:id="7" w:name="O_812240"/>
      <w:bookmarkEnd w:id="7"/>
      <w:r w:rsidRPr="00AF5081">
        <w:t>Performance Evidence</w:t>
      </w:r>
    </w:p>
    <w:p w14:paraId="09D4EB42" w14:textId="77777777" w:rsidR="002F3943" w:rsidRPr="00AF5081" w:rsidRDefault="00E01378" w:rsidP="0080242A">
      <w:pPr>
        <w:pStyle w:val="BodyText"/>
      </w:pPr>
      <w:r w:rsidRPr="00AF5081">
        <w:t>The candidate must show evidence of the ability to complete tasks outlined in elements and performance criteria of this unit, manage tasks and manage contingencies in the context of the job role. There must be evidence that the candidate has:</w:t>
      </w:r>
    </w:p>
    <w:p w14:paraId="74A932FD" w14:textId="636F3467" w:rsidR="002F3943" w:rsidRPr="00AF5081" w:rsidRDefault="00E01378" w:rsidP="00AF5081">
      <w:pPr>
        <w:pStyle w:val="ListBullet"/>
      </w:pPr>
      <w:r>
        <w:t>counselled and collaboratively developed and documented support plans with at least 3 clients affected by family</w:t>
      </w:r>
      <w:r w:rsidR="387B9894">
        <w:t>, domestic and sexual</w:t>
      </w:r>
      <w:r>
        <w:t xml:space="preserve"> violence, using the following interpersonal communication and counselling techniques:</w:t>
      </w:r>
    </w:p>
    <w:p w14:paraId="78A5AB29" w14:textId="77777777" w:rsidR="002F3943" w:rsidRPr="00AF5081" w:rsidRDefault="00E01378" w:rsidP="00AF5081">
      <w:pPr>
        <w:pStyle w:val="ListBullet2"/>
      </w:pPr>
      <w:r w:rsidRPr="00AF5081">
        <w:t>attending behaviours – active listening</w:t>
      </w:r>
      <w:r w:rsidRPr="00AF5081">
        <w:tab/>
      </w:r>
    </w:p>
    <w:p w14:paraId="610CC0A0" w14:textId="77777777" w:rsidR="002F3943" w:rsidRPr="00AF5081" w:rsidRDefault="00E01378" w:rsidP="00AF5081">
      <w:pPr>
        <w:pStyle w:val="ListBullet2"/>
      </w:pPr>
      <w:r w:rsidRPr="00AF5081">
        <w:t>reflection of content, summarising</w:t>
      </w:r>
    </w:p>
    <w:p w14:paraId="46B6ED0A" w14:textId="3C3A4A68" w:rsidR="002F3943" w:rsidRPr="00AF5081" w:rsidRDefault="00E01378" w:rsidP="00AF5081">
      <w:pPr>
        <w:pStyle w:val="ListBullet2"/>
      </w:pPr>
      <w:r>
        <w:t xml:space="preserve">questioning skills – open, closed, </w:t>
      </w:r>
      <w:r w:rsidR="4CF9E220">
        <w:t>simple and</w:t>
      </w:r>
      <w:r>
        <w:t xml:space="preserve"> compound questions</w:t>
      </w:r>
    </w:p>
    <w:p w14:paraId="2F5D2A51" w14:textId="77777777" w:rsidR="002F3943" w:rsidRPr="00AF5081" w:rsidRDefault="00E01378" w:rsidP="00AF5081">
      <w:pPr>
        <w:pStyle w:val="ListBullet2"/>
      </w:pPr>
      <w:r w:rsidRPr="00AF5081">
        <w:t xml:space="preserve">client observation skills </w:t>
      </w:r>
    </w:p>
    <w:p w14:paraId="61D5C65F" w14:textId="77777777" w:rsidR="002F3943" w:rsidRPr="00AF5081" w:rsidRDefault="00E01378" w:rsidP="00AF5081">
      <w:pPr>
        <w:pStyle w:val="ListBullet2"/>
      </w:pPr>
      <w:r w:rsidRPr="00AF5081">
        <w:t>noting and reflecting skills</w:t>
      </w:r>
    </w:p>
    <w:p w14:paraId="5E56F528" w14:textId="77777777" w:rsidR="002F3943" w:rsidRPr="00AF5081" w:rsidRDefault="00E01378" w:rsidP="00AF5081">
      <w:pPr>
        <w:pStyle w:val="ListBullet2"/>
      </w:pPr>
      <w:r w:rsidRPr="00AF5081">
        <w:t>providing client feedback</w:t>
      </w:r>
    </w:p>
    <w:p w14:paraId="540D73A3" w14:textId="77777777" w:rsidR="002F3943" w:rsidRPr="00AF5081" w:rsidRDefault="00E01378" w:rsidP="00AF5081">
      <w:pPr>
        <w:pStyle w:val="ListBullet"/>
      </w:pPr>
      <w:r>
        <w:t>completed a structured process of self-reflection and evaluation of own communication used during the 3 interactions.</w:t>
      </w:r>
    </w:p>
    <w:p w14:paraId="3DEEC669" w14:textId="77777777" w:rsidR="002F3943" w:rsidRPr="00AF5081" w:rsidRDefault="002F3943" w:rsidP="00AF5081">
      <w:pPr>
        <w:pStyle w:val="AllowPageBreak"/>
      </w:pPr>
    </w:p>
    <w:p w14:paraId="4EE58E0F" w14:textId="77777777" w:rsidR="002F3943" w:rsidRPr="00AF5081" w:rsidRDefault="00E01378" w:rsidP="00AF5081">
      <w:pPr>
        <w:pStyle w:val="Heading1"/>
      </w:pPr>
      <w:bookmarkStart w:id="8" w:name="O_812241"/>
      <w:bookmarkEnd w:id="8"/>
      <w:r w:rsidRPr="00AF5081">
        <w:t>Knowledge Evidence</w:t>
      </w:r>
    </w:p>
    <w:p w14:paraId="617D63DB" w14:textId="1995D633" w:rsidR="002F3943" w:rsidRPr="00AF5081" w:rsidRDefault="00E01378" w:rsidP="0080242A">
      <w:pPr>
        <w:pStyle w:val="BodyText"/>
      </w:pPr>
      <w:r>
        <w:t>The candidate must be able to demonstrate essential knowledge required to effectively complete tasks outlined in elements and performance criteria of this unit, manage tasks and manage contingencies in the context of the work role. This includes knowledge of:</w:t>
      </w:r>
    </w:p>
    <w:p w14:paraId="02304442" w14:textId="7F0A6FB4" w:rsidR="13A2D57D" w:rsidRDefault="13A2D57D" w:rsidP="5324C683">
      <w:pPr>
        <w:pStyle w:val="ListBullet"/>
      </w:pPr>
      <w:r>
        <w:t>legal, ethical and safety considerations (national and state/territory) for people affected by family, domestic and sexual violence, and how these are applied in organisations and individual practice</w:t>
      </w:r>
    </w:p>
    <w:p w14:paraId="33A94DCC" w14:textId="6494B399" w:rsidR="13A2D57D" w:rsidRDefault="13A2D57D" w:rsidP="5324C683">
      <w:pPr>
        <w:pStyle w:val="ListBullet"/>
      </w:pPr>
      <w:r>
        <w:t>observable signs, indicators, common presentations, narratives and behaviours associated with family, domestic and sexual violence</w:t>
      </w:r>
    </w:p>
    <w:p w14:paraId="3C3BC614" w14:textId="64C9485D" w:rsidR="13A2D57D" w:rsidRPr="001C5A0A" w:rsidRDefault="13A2D57D" w:rsidP="5324C683">
      <w:pPr>
        <w:pStyle w:val="ListBullet"/>
        <w:rPr>
          <w:color w:val="000000" w:themeColor="text1"/>
          <w:szCs w:val="24"/>
        </w:rPr>
      </w:pPr>
      <w:r w:rsidRPr="5324C683">
        <w:rPr>
          <w:color w:val="000000" w:themeColor="text1"/>
          <w:szCs w:val="24"/>
        </w:rPr>
        <w:t>rights and responsibilities of:</w:t>
      </w:r>
    </w:p>
    <w:p w14:paraId="6157A934" w14:textId="4F57BBAE" w:rsidR="13A2D57D" w:rsidRPr="001C5A0A" w:rsidRDefault="13A2D57D" w:rsidP="001C5A0A">
      <w:pPr>
        <w:pStyle w:val="ListBullet3"/>
        <w:rPr>
          <w:color w:val="000000" w:themeColor="text1"/>
          <w:szCs w:val="24"/>
        </w:rPr>
      </w:pPr>
      <w:r w:rsidRPr="5324C683">
        <w:rPr>
          <w:color w:val="000000" w:themeColor="text1"/>
          <w:szCs w:val="24"/>
        </w:rPr>
        <w:t xml:space="preserve">workers and employers </w:t>
      </w:r>
    </w:p>
    <w:p w14:paraId="21802857" w14:textId="30F54A57" w:rsidR="13A2D57D" w:rsidRPr="001C5A0A" w:rsidRDefault="13A2D57D" w:rsidP="001C5A0A">
      <w:pPr>
        <w:pStyle w:val="ListBullet3"/>
        <w:rPr>
          <w:color w:val="000000" w:themeColor="text1"/>
          <w:szCs w:val="24"/>
        </w:rPr>
      </w:pPr>
      <w:r w:rsidRPr="5324C683">
        <w:rPr>
          <w:color w:val="000000" w:themeColor="text1"/>
          <w:szCs w:val="24"/>
        </w:rPr>
        <w:t>individuals, families, the community and society to minimise or prevent family, domestic and sexual violence</w:t>
      </w:r>
    </w:p>
    <w:p w14:paraId="1BF6774B" w14:textId="541A0BBA" w:rsidR="13A2D57D" w:rsidRPr="001C5A0A" w:rsidRDefault="001C5A0A" w:rsidP="5324C683">
      <w:pPr>
        <w:pStyle w:val="ListBullet"/>
        <w:rPr>
          <w:color w:val="000000" w:themeColor="text1"/>
          <w:szCs w:val="24"/>
        </w:rPr>
      </w:pPr>
      <w:r>
        <w:rPr>
          <w:noProof/>
          <w:color w:val="000000" w:themeColor="text1"/>
          <w:szCs w:val="24"/>
        </w:rPr>
        <w:lastRenderedPageBreak/>
        <mc:AlternateContent>
          <mc:Choice Requires="wps">
            <w:drawing>
              <wp:anchor distT="0" distB="0" distL="114300" distR="114300" simplePos="0" relativeHeight="251664384" behindDoc="1" locked="0" layoutInCell="1" allowOverlap="1" wp14:anchorId="0640BF9B" wp14:editId="380DEF5D">
                <wp:simplePos x="0" y="0"/>
                <wp:positionH relativeFrom="page">
                  <wp:posOffset>1270000</wp:posOffset>
                </wp:positionH>
                <wp:positionV relativeFrom="page">
                  <wp:posOffset>2540000</wp:posOffset>
                </wp:positionV>
                <wp:extent cx="5080000" cy="1270000"/>
                <wp:effectExtent l="0" t="0" r="0" b="0"/>
                <wp:wrapNone/>
                <wp:docPr id="292144254"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CABF131" w14:textId="09A4973C" w:rsidR="001C5A0A" w:rsidRPr="001C5A0A" w:rsidRDefault="001C5A0A" w:rsidP="001C5A0A">
                            <w:pPr>
                              <w:jc w:val="center"/>
                              <w:rPr>
                                <w:rFonts w:ascii="Arial" w:hAnsi="Arial" w:cs="Arial"/>
                                <w:b/>
                                <w:color w:val="B4B4B4"/>
                                <w:sz w:val="180"/>
                              </w:rPr>
                            </w:pPr>
                            <w:r w:rsidRPr="001C5A0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40BF9B"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CABF131" w14:textId="09A4973C" w:rsidR="001C5A0A" w:rsidRPr="001C5A0A" w:rsidRDefault="001C5A0A" w:rsidP="001C5A0A">
                      <w:pPr>
                        <w:jc w:val="center"/>
                        <w:rPr>
                          <w:rFonts w:ascii="Arial" w:hAnsi="Arial" w:cs="Arial"/>
                          <w:b/>
                          <w:color w:val="B4B4B4"/>
                          <w:sz w:val="180"/>
                        </w:rPr>
                      </w:pPr>
                      <w:r w:rsidRPr="001C5A0A">
                        <w:rPr>
                          <w:rFonts w:ascii="Arial" w:hAnsi="Arial" w:cs="Arial"/>
                          <w:b/>
                          <w:color w:val="B4B4B4"/>
                          <w:sz w:val="180"/>
                        </w:rPr>
                        <w:t>DRAFT</w:t>
                      </w:r>
                    </w:p>
                  </w:txbxContent>
                </v:textbox>
                <w10:wrap anchorx="page" anchory="page"/>
              </v:shape>
            </w:pict>
          </mc:Fallback>
        </mc:AlternateContent>
      </w:r>
      <w:r w:rsidR="13A2D57D" w:rsidRPr="5324C683">
        <w:rPr>
          <w:color w:val="000000" w:themeColor="text1"/>
          <w:szCs w:val="24"/>
        </w:rPr>
        <w:t xml:space="preserve">organisation procedures, practices and standards for addressing family, domestic and sexual violence </w:t>
      </w:r>
    </w:p>
    <w:p w14:paraId="4785A183" w14:textId="09DFD722" w:rsidR="13A2D57D" w:rsidRPr="001C5A0A" w:rsidRDefault="13A2D57D" w:rsidP="001C5A0A">
      <w:pPr>
        <w:pStyle w:val="ListBullet2"/>
        <w:ind w:left="360"/>
        <w:rPr>
          <w:color w:val="000000" w:themeColor="text1"/>
          <w:szCs w:val="24"/>
        </w:rPr>
      </w:pPr>
      <w:r w:rsidRPr="5324C683">
        <w:rPr>
          <w:color w:val="000000" w:themeColor="text1"/>
          <w:szCs w:val="24"/>
        </w:rPr>
        <w:t>own work role boundaries – responsibilities and limitations including duty of care, mandatory reporting, privacy, confidentiality, and strategies</w:t>
      </w:r>
    </w:p>
    <w:p w14:paraId="05EEB2E8" w14:textId="5755DA49" w:rsidR="13A2D57D" w:rsidRPr="001C5A0A" w:rsidRDefault="13A2D57D" w:rsidP="001C5A0A">
      <w:pPr>
        <w:pStyle w:val="ListBullet2"/>
        <w:ind w:left="360"/>
        <w:rPr>
          <w:color w:val="000000" w:themeColor="text1"/>
          <w:szCs w:val="24"/>
        </w:rPr>
      </w:pPr>
      <w:r w:rsidRPr="5324C683">
        <w:rPr>
          <w:color w:val="000000" w:themeColor="text1"/>
          <w:szCs w:val="24"/>
        </w:rPr>
        <w:t>socio-economic, historical and political contexts of violence and the various forms including family, domestic and sexual violence, power and gender issues, child abuse, coercive and financial control and related criminal issues</w:t>
      </w:r>
    </w:p>
    <w:p w14:paraId="74878475" w14:textId="504D3DFC" w:rsidR="13A2D57D" w:rsidRPr="001C5A0A" w:rsidRDefault="13A2D57D" w:rsidP="001C5A0A">
      <w:pPr>
        <w:pStyle w:val="ListBullet2"/>
        <w:ind w:left="360"/>
        <w:rPr>
          <w:color w:val="000000" w:themeColor="text1"/>
          <w:szCs w:val="24"/>
        </w:rPr>
      </w:pPr>
      <w:r w:rsidRPr="5324C683">
        <w:rPr>
          <w:color w:val="000000" w:themeColor="text1"/>
          <w:szCs w:val="24"/>
        </w:rPr>
        <w:t>myths, unhelpful beliefs, attitudes and practices in the broader society regarding family, domestic and sexual violence and their effects on individuals’ rights to safety and autonomy</w:t>
      </w:r>
    </w:p>
    <w:p w14:paraId="208C9524" w14:textId="77777777" w:rsidR="002F3943" w:rsidRPr="00AF5081" w:rsidRDefault="00E01378" w:rsidP="00AF5081">
      <w:pPr>
        <w:pStyle w:val="ListBullet"/>
      </w:pPr>
      <w:r>
        <w:t>domestic violence indicators and procedures for undertaking assessment of needs of client and client’s family</w:t>
      </w:r>
    </w:p>
    <w:p w14:paraId="7EA7732C" w14:textId="77777777" w:rsidR="002F3943" w:rsidRPr="00AF5081" w:rsidRDefault="00E01378" w:rsidP="00AF5081">
      <w:pPr>
        <w:pStyle w:val="ListBullet"/>
      </w:pPr>
      <w:r>
        <w:t xml:space="preserve">counselling techniques that will explore client issues and encourage client’s self determination to enhance client and client’s family’s safety </w:t>
      </w:r>
    </w:p>
    <w:p w14:paraId="38FFABF3" w14:textId="77777777" w:rsidR="002F3943" w:rsidRPr="00AF5081" w:rsidRDefault="00E01378" w:rsidP="00AF5081">
      <w:pPr>
        <w:pStyle w:val="ListBullet"/>
      </w:pPr>
      <w:r>
        <w:t>respectful strategies that will assist in client self-determination which enhances client and their family’s safety</w:t>
      </w:r>
    </w:p>
    <w:p w14:paraId="1266593B" w14:textId="77777777" w:rsidR="002F3943" w:rsidRPr="00AF5081" w:rsidRDefault="00E01378" w:rsidP="00AF5081">
      <w:pPr>
        <w:pStyle w:val="ListBullet"/>
      </w:pPr>
      <w:r>
        <w:t>organisation procedures, practices and standards for:</w:t>
      </w:r>
    </w:p>
    <w:p w14:paraId="20BDD466" w14:textId="77777777" w:rsidR="002F3943" w:rsidRPr="00AF5081" w:rsidRDefault="00E01378" w:rsidP="00AF5081">
      <w:pPr>
        <w:pStyle w:val="ListBullet2"/>
      </w:pPr>
      <w:r w:rsidRPr="00AF5081">
        <w:t>client assessment</w:t>
      </w:r>
    </w:p>
    <w:p w14:paraId="01EAD1C3" w14:textId="77777777" w:rsidR="002F3943" w:rsidRPr="00AF5081" w:rsidRDefault="00E01378" w:rsidP="00AF5081">
      <w:pPr>
        <w:pStyle w:val="ListBullet2"/>
      </w:pPr>
      <w:r w:rsidRPr="00AF5081">
        <w:t>allocation of services</w:t>
      </w:r>
    </w:p>
    <w:p w14:paraId="54269706" w14:textId="77777777" w:rsidR="002F3943" w:rsidRPr="00AF5081" w:rsidRDefault="00E01378" w:rsidP="00AF5081">
      <w:pPr>
        <w:pStyle w:val="ListBullet2"/>
      </w:pPr>
      <w:r w:rsidRPr="00AF5081">
        <w:t>case management</w:t>
      </w:r>
    </w:p>
    <w:p w14:paraId="454810E6" w14:textId="77777777" w:rsidR="002F3943" w:rsidRPr="00AF5081" w:rsidRDefault="00E01378" w:rsidP="00AF5081">
      <w:pPr>
        <w:pStyle w:val="ListBullet2"/>
      </w:pPr>
      <w:r w:rsidRPr="00AF5081">
        <w:t>interviewing</w:t>
      </w:r>
    </w:p>
    <w:p w14:paraId="126444F5" w14:textId="77777777" w:rsidR="002F3943" w:rsidRPr="00AF5081" w:rsidRDefault="00E01378" w:rsidP="00AF5081">
      <w:pPr>
        <w:pStyle w:val="ListBullet2"/>
      </w:pPr>
      <w:r w:rsidRPr="00AF5081">
        <w:t>use of resources</w:t>
      </w:r>
    </w:p>
    <w:p w14:paraId="03D79633" w14:textId="77777777" w:rsidR="002F3943" w:rsidRPr="00AF5081" w:rsidRDefault="00E01378" w:rsidP="00AF5081">
      <w:pPr>
        <w:pStyle w:val="ListBullet2"/>
      </w:pPr>
      <w:r w:rsidRPr="00AF5081">
        <w:t xml:space="preserve">programmed intervention </w:t>
      </w:r>
    </w:p>
    <w:p w14:paraId="4A7F865B" w14:textId="77777777" w:rsidR="002F3943" w:rsidRPr="00AF5081" w:rsidRDefault="00E01378" w:rsidP="00AF5081">
      <w:pPr>
        <w:pStyle w:val="ListBullet2"/>
      </w:pPr>
      <w:r w:rsidRPr="00AF5081">
        <w:t>referral</w:t>
      </w:r>
    </w:p>
    <w:p w14:paraId="1878D774" w14:textId="77777777" w:rsidR="002F3943" w:rsidRPr="00AF5081" w:rsidRDefault="00E01378" w:rsidP="00AF5081">
      <w:pPr>
        <w:pStyle w:val="ListBullet"/>
      </w:pPr>
      <w:r>
        <w:t>groups represented within the local community (e.g. cultural, religious, language, sexual identity, age and disability) and an understanding of the issues that arise when working with those groups</w:t>
      </w:r>
    </w:p>
    <w:p w14:paraId="0C522434" w14:textId="77777777" w:rsidR="002F3943" w:rsidRPr="00AF5081" w:rsidRDefault="00E01378" w:rsidP="00AF5081">
      <w:pPr>
        <w:pStyle w:val="ListBullet"/>
      </w:pPr>
      <w:r>
        <w:t>referral sources and associated protocols</w:t>
      </w:r>
    </w:p>
    <w:p w14:paraId="111F620B" w14:textId="77777777" w:rsidR="002F3943" w:rsidRPr="00AF5081" w:rsidRDefault="00E01378" w:rsidP="00AF5081">
      <w:pPr>
        <w:pStyle w:val="ListBullet"/>
      </w:pPr>
      <w:r>
        <w:t>self-evaluation practices, including:</w:t>
      </w:r>
    </w:p>
    <w:p w14:paraId="123201F9" w14:textId="77777777" w:rsidR="002F3943" w:rsidRPr="00AF5081" w:rsidRDefault="00E01378" w:rsidP="00AF5081">
      <w:pPr>
        <w:pStyle w:val="ListBullet2"/>
      </w:pPr>
      <w:r w:rsidRPr="00AF5081">
        <w:t>how to recognise own biases</w:t>
      </w:r>
    </w:p>
    <w:p w14:paraId="12995421" w14:textId="77777777" w:rsidR="002F3943" w:rsidRPr="00AF5081" w:rsidRDefault="00E01378" w:rsidP="00AF5081">
      <w:pPr>
        <w:pStyle w:val="ListBullet2"/>
      </w:pPr>
      <w:r w:rsidRPr="00AF5081">
        <w:t>impact of own values on the counselling relationship.</w:t>
      </w:r>
    </w:p>
    <w:p w14:paraId="3656B9AB" w14:textId="77777777" w:rsidR="002F3943" w:rsidRPr="00AF5081" w:rsidRDefault="002F3943" w:rsidP="00AF5081">
      <w:pPr>
        <w:pStyle w:val="AllowPageBreak"/>
      </w:pPr>
    </w:p>
    <w:p w14:paraId="1652AF4D" w14:textId="77777777" w:rsidR="002F3943" w:rsidRPr="00AF5081" w:rsidRDefault="00E01378" w:rsidP="00AF5081">
      <w:pPr>
        <w:pStyle w:val="Heading1"/>
      </w:pPr>
      <w:bookmarkStart w:id="9" w:name="O_812242"/>
      <w:bookmarkEnd w:id="9"/>
      <w:r w:rsidRPr="00AF5081">
        <w:t>Assessment Conditions</w:t>
      </w:r>
    </w:p>
    <w:p w14:paraId="5A3E42FD" w14:textId="77777777" w:rsidR="002F3943" w:rsidRPr="00AF5081" w:rsidRDefault="00E01378" w:rsidP="0080242A">
      <w:pPr>
        <w:pStyle w:val="BodyText"/>
      </w:pPr>
      <w:r w:rsidRPr="00AF5081">
        <w:t xml:space="preserve">Skills must have been demonstrated in the workplace or in a simulated environment that reflects workplace conditions. The following conditions must be met for this unit: </w:t>
      </w:r>
    </w:p>
    <w:p w14:paraId="54B38823" w14:textId="77777777" w:rsidR="002F3943" w:rsidRPr="00AF5081" w:rsidRDefault="00E01378" w:rsidP="00AF5081">
      <w:pPr>
        <w:pStyle w:val="ListBullet"/>
      </w:pPr>
      <w:r>
        <w:t xml:space="preserve">use of suitable facilities, equipment and resources, including: </w:t>
      </w:r>
    </w:p>
    <w:p w14:paraId="51492D4A" w14:textId="77777777" w:rsidR="002F3943" w:rsidRPr="00AF5081" w:rsidRDefault="00E01378" w:rsidP="00AF5081">
      <w:pPr>
        <w:pStyle w:val="ListBullet2"/>
      </w:pPr>
      <w:r w:rsidRPr="00AF5081">
        <w:t>client information</w:t>
      </w:r>
    </w:p>
    <w:p w14:paraId="4DCE5261" w14:textId="77777777" w:rsidR="002F3943" w:rsidRPr="00AF5081" w:rsidRDefault="00E01378" w:rsidP="00AF5081">
      <w:pPr>
        <w:pStyle w:val="ListBullet2"/>
      </w:pPr>
      <w:r w:rsidRPr="00AF5081">
        <w:t>organisation policies and procedures</w:t>
      </w:r>
    </w:p>
    <w:p w14:paraId="1CE85854" w14:textId="77777777" w:rsidR="002F3943" w:rsidRPr="00AF5081" w:rsidRDefault="00E01378" w:rsidP="00AF5081">
      <w:pPr>
        <w:pStyle w:val="ListBullet"/>
      </w:pPr>
      <w:r>
        <w:t>modelling of industry operating conditions, including:</w:t>
      </w:r>
    </w:p>
    <w:p w14:paraId="7272BC41" w14:textId="77777777" w:rsidR="002F3943" w:rsidRPr="00AF5081" w:rsidRDefault="00E01378" w:rsidP="00AF5081">
      <w:pPr>
        <w:pStyle w:val="ListBullet2"/>
      </w:pPr>
      <w:r w:rsidRPr="00AF5081">
        <w:t>scenarios that involve complex interactions and problem solving with other people.</w:t>
      </w:r>
    </w:p>
    <w:p w14:paraId="45FB0818" w14:textId="77777777" w:rsidR="002F3943" w:rsidRPr="00AF5081" w:rsidRDefault="002F3943" w:rsidP="00AF5081">
      <w:pPr>
        <w:pStyle w:val="BodyText"/>
      </w:pPr>
    </w:p>
    <w:p w14:paraId="3D001D39" w14:textId="6747DE5E" w:rsidR="002F3943" w:rsidRPr="00AF5081" w:rsidRDefault="001C5A0A" w:rsidP="00AF5081">
      <w:pPr>
        <w:pStyle w:val="Heading1"/>
      </w:pPr>
      <w:bookmarkStart w:id="10" w:name="O_812245"/>
      <w:bookmarkEnd w:id="10"/>
      <w:r>
        <w:rPr>
          <w:noProof/>
        </w:rPr>
        <w:lastRenderedPageBreak/>
        <mc:AlternateContent>
          <mc:Choice Requires="wps">
            <w:drawing>
              <wp:anchor distT="0" distB="0" distL="114300" distR="114300" simplePos="0" relativeHeight="251665408" behindDoc="1" locked="0" layoutInCell="1" allowOverlap="1" wp14:anchorId="4B2ABC20" wp14:editId="40DD81F7">
                <wp:simplePos x="0" y="0"/>
                <wp:positionH relativeFrom="page">
                  <wp:posOffset>1270000</wp:posOffset>
                </wp:positionH>
                <wp:positionV relativeFrom="page">
                  <wp:posOffset>2387600</wp:posOffset>
                </wp:positionV>
                <wp:extent cx="5080000" cy="1270000"/>
                <wp:effectExtent l="0" t="0" r="0" b="0"/>
                <wp:wrapNone/>
                <wp:docPr id="340081797"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D7248C1" w14:textId="0CCFC6F0" w:rsidR="001C5A0A" w:rsidRPr="001C5A0A" w:rsidRDefault="001C5A0A" w:rsidP="001C5A0A">
                            <w:pPr>
                              <w:jc w:val="center"/>
                              <w:rPr>
                                <w:rFonts w:ascii="Arial" w:hAnsi="Arial" w:cs="Arial"/>
                                <w:b/>
                                <w:color w:val="B4B4B4"/>
                                <w:sz w:val="180"/>
                              </w:rPr>
                            </w:pPr>
                            <w:r w:rsidRPr="001C5A0A">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2ABC20" id="Watermark_Page_7" o:spid="_x0000_s1032" type="#_x0000_t202" style="position:absolute;margin-left:100pt;margin-top:188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NxNiwnhAAAAEQEAAA8AAAAAAAAAAAAAAAAAqwQAAGRycy9kb3ducmV2LnhtbFBL&#13;&#10;BQYAAAAABAAEAPMAAAC5BQAAAAA=&#13;&#10;" stroked="f" strokeweight=".5pt">
                <v:fill opacity="0"/>
                <o:lock v:ext="edit" aspectratio="t"/>
                <v:textbox>
                  <w:txbxContent>
                    <w:p w14:paraId="1D7248C1" w14:textId="0CCFC6F0" w:rsidR="001C5A0A" w:rsidRPr="001C5A0A" w:rsidRDefault="001C5A0A" w:rsidP="001C5A0A">
                      <w:pPr>
                        <w:jc w:val="center"/>
                        <w:rPr>
                          <w:rFonts w:ascii="Arial" w:hAnsi="Arial" w:cs="Arial"/>
                          <w:b/>
                          <w:color w:val="B4B4B4"/>
                          <w:sz w:val="180"/>
                        </w:rPr>
                      </w:pPr>
                      <w:r w:rsidRPr="001C5A0A">
                        <w:rPr>
                          <w:rFonts w:ascii="Arial" w:hAnsi="Arial" w:cs="Arial"/>
                          <w:b/>
                          <w:color w:val="B4B4B4"/>
                          <w:sz w:val="180"/>
                        </w:rPr>
                        <w:t>DRAFT</w:t>
                      </w:r>
                    </w:p>
                  </w:txbxContent>
                </v:textbox>
                <w10:wrap anchorx="page" anchory="page"/>
              </v:shape>
            </w:pict>
          </mc:Fallback>
        </mc:AlternateContent>
      </w:r>
      <w:r w:rsidR="00E01378" w:rsidRPr="00AF5081">
        <w:t>Links</w:t>
      </w:r>
    </w:p>
    <w:p w14:paraId="049F31CB" w14:textId="38FE5C58" w:rsidR="002F3943" w:rsidRPr="00AF5081" w:rsidRDefault="00E01378" w:rsidP="00AF5081">
      <w:r>
        <w:t xml:space="preserve">Companion Volume implementation guides are found in VETNet - </w:t>
      </w:r>
    </w:p>
    <w:sectPr w:rsidR="002F3943" w:rsidRPr="00AF5081" w:rsidSect="00AF5081">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7574D2" w14:textId="77777777" w:rsidR="00E01378" w:rsidRDefault="00E01378">
      <w:r>
        <w:separator/>
      </w:r>
    </w:p>
  </w:endnote>
  <w:endnote w:type="continuationSeparator" w:id="0">
    <w:p w14:paraId="1D419503" w14:textId="77777777" w:rsidR="00E01378" w:rsidRDefault="00E01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E72DC7" w14:textId="77777777" w:rsidR="001C5A0A" w:rsidRDefault="001C5A0A">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CB9FD" w14:textId="77777777" w:rsidR="001C5A0A" w:rsidRDefault="001C5A0A">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B7C4BC" w14:textId="77777777" w:rsidR="001C5A0A" w:rsidRDefault="001C5A0A">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4B0F4" w14:textId="112978F5" w:rsidR="00E01378" w:rsidRDefault="00E01378">
    <w:pPr>
      <w:pStyle w:val="Footer"/>
      <w:framePr w:wrap="around"/>
    </w:pPr>
    <w:fldSimple w:instr=" DOCPROPERTY  Subject  \* MERGEFORMAT "/>
    <w:r w:rsidR="08A180F1">
      <w:t>Draft</w:t>
    </w:r>
    <w:r>
      <w:tab/>
    </w:r>
    <w:r w:rsidR="08A180F1">
      <w:t xml:space="preserve">Page </w:t>
    </w:r>
    <w:r w:rsidRPr="08A180F1">
      <w:rPr>
        <w:noProof/>
      </w:rPr>
      <w:fldChar w:fldCharType="begin"/>
    </w:r>
    <w:r>
      <w:instrText xml:space="preserve"> PAGE  \* Arabic  \* MERGEFORMAT </w:instrText>
    </w:r>
    <w:r w:rsidRPr="08A180F1">
      <w:fldChar w:fldCharType="separate"/>
    </w:r>
    <w:r w:rsidR="08A180F1" w:rsidRPr="08A180F1">
      <w:rPr>
        <w:noProof/>
      </w:rPr>
      <w:t>2</w:t>
    </w:r>
    <w:r w:rsidRPr="08A180F1">
      <w:rPr>
        <w:noProof/>
      </w:rPr>
      <w:fldChar w:fldCharType="end"/>
    </w:r>
    <w:r w:rsidR="08A180F1">
      <w:t xml:space="preserve"> of </w:t>
    </w:r>
    <w:r w:rsidRPr="08A180F1">
      <w:rPr>
        <w:noProof/>
      </w:rPr>
      <w:fldChar w:fldCharType="begin"/>
    </w:r>
    <w:r w:rsidRPr="08A180F1">
      <w:rPr>
        <w:noProof/>
      </w:rPr>
      <w:instrText xml:space="preserve"> NUMPAGES  \* Arabic  \* MERGEFORMAT </w:instrText>
    </w:r>
    <w:r w:rsidRPr="08A180F1">
      <w:rPr>
        <w:noProof/>
      </w:rPr>
      <w:fldChar w:fldCharType="separate"/>
    </w:r>
    <w:r w:rsidR="08A180F1" w:rsidRPr="08A180F1">
      <w:rPr>
        <w:noProof/>
      </w:rPr>
      <w:t>4</w:t>
    </w:r>
    <w:r w:rsidRPr="08A180F1">
      <w:rPr>
        <w:noProof/>
      </w:rPr>
      <w:fldChar w:fldCharType="end"/>
    </w:r>
  </w:p>
  <w:p w14:paraId="6176C8E2" w14:textId="7ECC0AAD" w:rsidR="00E01378" w:rsidRDefault="00E01378" w:rsidP="00AF5081">
    <w:pPr>
      <w:pStyle w:val="Footer"/>
      <w:framePr w:wrap="around"/>
    </w:pPr>
    <w:r>
      <w:t xml:space="preserve">© Commonwealth of Australia, </w:t>
    </w:r>
    <w:r>
      <w:fldChar w:fldCharType="begin"/>
    </w:r>
    <w:r>
      <w:instrText xml:space="preserve"> DATE  \@ "yyyy"  \* MERGEFORMAT </w:instrText>
    </w:r>
    <w:r>
      <w:fldChar w:fldCharType="separate"/>
    </w:r>
    <w:r w:rsidR="001C5A0A">
      <w:rPr>
        <w:noProof/>
      </w:rPr>
      <w:t>2025</w:t>
    </w:r>
    <w:r>
      <w:fldChar w:fldCharType="end"/>
    </w:r>
    <w:r>
      <w:tab/>
    </w:r>
    <w:fldSimple w:instr=" DOCPROPERTY  Author  \* MERGEFORMAT ">
      <w:r>
        <w:t>HumanAbility</w:t>
      </w:r>
    </w:fldSimple>
  </w:p>
  <w:p w14:paraId="1299C43A" w14:textId="77777777" w:rsidR="00E01378" w:rsidRDefault="00E01378" w:rsidP="00AF5081">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6D207" w14:textId="24044D7A" w:rsidR="00E01378" w:rsidRDefault="00E01378">
    <w:pPr>
      <w:pStyle w:val="Footer"/>
      <w:framePr w:wrap="around"/>
    </w:pPr>
    <w:fldSimple w:instr=" DOCPROPERTY  Subject  \* MERGEFORMAT "/>
    <w:r w:rsidR="08A180F1">
      <w:t>Draft</w:t>
    </w:r>
    <w:r>
      <w:tab/>
    </w:r>
    <w:r w:rsidR="08A180F1">
      <w:t xml:space="preserve">Page </w:t>
    </w:r>
    <w:r w:rsidRPr="08A180F1">
      <w:rPr>
        <w:noProof/>
      </w:rPr>
      <w:fldChar w:fldCharType="begin"/>
    </w:r>
    <w:r>
      <w:instrText xml:space="preserve"> PAGE  \* Arabic  \* MERGEFORMAT </w:instrText>
    </w:r>
    <w:r w:rsidRPr="08A180F1">
      <w:fldChar w:fldCharType="separate"/>
    </w:r>
    <w:r w:rsidR="08A180F1" w:rsidRPr="08A180F1">
      <w:rPr>
        <w:noProof/>
      </w:rPr>
      <w:t>4</w:t>
    </w:r>
    <w:r w:rsidRPr="08A180F1">
      <w:rPr>
        <w:noProof/>
      </w:rPr>
      <w:fldChar w:fldCharType="end"/>
    </w:r>
    <w:r w:rsidR="08A180F1">
      <w:t xml:space="preserve"> of </w:t>
    </w:r>
    <w:r w:rsidRPr="08A180F1">
      <w:rPr>
        <w:noProof/>
      </w:rPr>
      <w:fldChar w:fldCharType="begin"/>
    </w:r>
    <w:r w:rsidRPr="08A180F1">
      <w:rPr>
        <w:noProof/>
      </w:rPr>
      <w:instrText xml:space="preserve"> NUMPAGES  \* Arabic  \* MERGEFORMAT </w:instrText>
    </w:r>
    <w:r w:rsidRPr="08A180F1">
      <w:rPr>
        <w:noProof/>
      </w:rPr>
      <w:fldChar w:fldCharType="separate"/>
    </w:r>
    <w:r w:rsidR="08A180F1" w:rsidRPr="08A180F1">
      <w:rPr>
        <w:noProof/>
      </w:rPr>
      <w:t>4</w:t>
    </w:r>
    <w:r w:rsidRPr="08A180F1">
      <w:rPr>
        <w:noProof/>
      </w:rPr>
      <w:fldChar w:fldCharType="end"/>
    </w:r>
  </w:p>
  <w:p w14:paraId="47E86D95" w14:textId="139BB17F" w:rsidR="00E01378" w:rsidRDefault="00E01378" w:rsidP="00AF5081">
    <w:pPr>
      <w:pStyle w:val="Footer"/>
      <w:framePr w:wrap="around"/>
    </w:pPr>
    <w:r>
      <w:t xml:space="preserve">© Commonwealth of Australia, </w:t>
    </w:r>
    <w:r>
      <w:fldChar w:fldCharType="begin"/>
    </w:r>
    <w:r>
      <w:instrText xml:space="preserve"> DATE  \@ "yyyy"  \* MERGEFORMAT </w:instrText>
    </w:r>
    <w:r>
      <w:fldChar w:fldCharType="separate"/>
    </w:r>
    <w:r w:rsidR="001C5A0A">
      <w:rPr>
        <w:noProof/>
      </w:rPr>
      <w:t>2025</w:t>
    </w:r>
    <w:r>
      <w:fldChar w:fldCharType="end"/>
    </w:r>
    <w:r>
      <w:tab/>
    </w:r>
    <w:fldSimple w:instr=" DOCPROPERTY  Author  \* MERGEFORMAT ">
      <w:r>
        <w:t>HumanAbility</w:t>
      </w:r>
    </w:fldSimple>
  </w:p>
  <w:p w14:paraId="53128261" w14:textId="77777777" w:rsidR="00E01378" w:rsidRDefault="00E01378" w:rsidP="00AF5081">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C55F7F" w14:textId="77777777" w:rsidR="00E01378" w:rsidRDefault="00E01378">
      <w:r>
        <w:separator/>
      </w:r>
    </w:p>
  </w:footnote>
  <w:footnote w:type="continuationSeparator" w:id="0">
    <w:p w14:paraId="53C02DF7" w14:textId="77777777" w:rsidR="00E01378" w:rsidRDefault="00E013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C1377" w14:textId="77777777" w:rsidR="001C5A0A" w:rsidRDefault="001C5A0A">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EFEC" w14:textId="77777777" w:rsidR="00E01378" w:rsidRDefault="00E01378"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7DC8742B"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3461D779" w14:textId="77777777" w:rsidR="00E01378" w:rsidRPr="0080242A" w:rsidRDefault="00E01378" w:rsidP="0080242A">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BC66E4" w14:textId="77777777" w:rsidR="001C5A0A" w:rsidRDefault="001C5A0A">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778CB" w14:textId="77777777" w:rsidR="00E01378" w:rsidRPr="002D2AF8" w:rsidRDefault="00E01378" w:rsidP="00AF5081">
    <w:pPr>
      <w:pStyle w:val="Header"/>
      <w:framePr w:wrap="around"/>
    </w:pPr>
    <w:fldSimple w:instr=" TITLE   \* MERGEFORMAT ">
      <w:r>
        <w:t>CHCDFV006 Counsel clients affected by domestic and family violence</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3CF2D8B6" w14:textId="77777777" w:rsidR="00E01378" w:rsidRDefault="00E01378" w:rsidP="00AF5081">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7C8EA" w14:textId="77777777" w:rsidR="00E01378" w:rsidRPr="002D2AF8" w:rsidRDefault="00E01378" w:rsidP="00AF5081">
    <w:pPr>
      <w:pStyle w:val="Header"/>
      <w:framePr w:wrap="around"/>
    </w:pPr>
    <w:fldSimple w:instr=" TITLE   \* MERGEFORMAT ">
      <w:r>
        <w:t>CHCDFV006 Counsel clients affected by domestic and family violence</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101652C" w14:textId="77777777" w:rsidR="00E01378" w:rsidRDefault="00E01378" w:rsidP="00AF5081">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C86ED078"/>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A738AB1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55FC183E"/>
    <w:lvl w:ilvl="0">
      <w:numFmt w:val="bullet"/>
      <w:lvlText w:val="*"/>
      <w:lvlJc w:val="left"/>
    </w:lvl>
  </w:abstractNum>
  <w:abstractNum w:abstractNumId="9" w15:restartNumberingAfterBreak="0">
    <w:nsid w:val="04EAE403"/>
    <w:multiLevelType w:val="hybridMultilevel"/>
    <w:tmpl w:val="8B26DC8A"/>
    <w:lvl w:ilvl="0" w:tplc="5B265ABE">
      <w:start w:val="1"/>
      <w:numFmt w:val="bullet"/>
      <w:lvlText w:val=""/>
      <w:lvlJc w:val="left"/>
      <w:pPr>
        <w:ind w:left="720" w:hanging="360"/>
      </w:pPr>
      <w:rPr>
        <w:rFonts w:ascii="Symbol" w:hAnsi="Symbol" w:hint="default"/>
      </w:rPr>
    </w:lvl>
    <w:lvl w:ilvl="1" w:tplc="96687D4A">
      <w:start w:val="1"/>
      <w:numFmt w:val="bullet"/>
      <w:lvlText w:val="o"/>
      <w:lvlJc w:val="left"/>
      <w:pPr>
        <w:ind w:left="1440" w:hanging="360"/>
      </w:pPr>
      <w:rPr>
        <w:rFonts w:ascii="Courier New" w:hAnsi="Courier New" w:hint="default"/>
      </w:rPr>
    </w:lvl>
    <w:lvl w:ilvl="2" w:tplc="DFAA093E">
      <w:start w:val="1"/>
      <w:numFmt w:val="bullet"/>
      <w:lvlText w:val=""/>
      <w:lvlJc w:val="left"/>
      <w:pPr>
        <w:ind w:left="2160" w:hanging="360"/>
      </w:pPr>
      <w:rPr>
        <w:rFonts w:ascii="Wingdings" w:hAnsi="Wingdings" w:hint="default"/>
      </w:rPr>
    </w:lvl>
    <w:lvl w:ilvl="3" w:tplc="F462FB50">
      <w:start w:val="1"/>
      <w:numFmt w:val="bullet"/>
      <w:lvlText w:val=""/>
      <w:lvlJc w:val="left"/>
      <w:pPr>
        <w:ind w:left="2880" w:hanging="360"/>
      </w:pPr>
      <w:rPr>
        <w:rFonts w:ascii="Symbol" w:hAnsi="Symbol" w:hint="default"/>
      </w:rPr>
    </w:lvl>
    <w:lvl w:ilvl="4" w:tplc="E6806C58">
      <w:start w:val="1"/>
      <w:numFmt w:val="bullet"/>
      <w:lvlText w:val="o"/>
      <w:lvlJc w:val="left"/>
      <w:pPr>
        <w:ind w:left="3600" w:hanging="360"/>
      </w:pPr>
      <w:rPr>
        <w:rFonts w:ascii="Courier New" w:hAnsi="Courier New" w:hint="default"/>
      </w:rPr>
    </w:lvl>
    <w:lvl w:ilvl="5" w:tplc="DAD238BA">
      <w:start w:val="1"/>
      <w:numFmt w:val="bullet"/>
      <w:lvlText w:val=""/>
      <w:lvlJc w:val="left"/>
      <w:pPr>
        <w:ind w:left="4320" w:hanging="360"/>
      </w:pPr>
      <w:rPr>
        <w:rFonts w:ascii="Wingdings" w:hAnsi="Wingdings" w:hint="default"/>
      </w:rPr>
    </w:lvl>
    <w:lvl w:ilvl="6" w:tplc="93B29A94">
      <w:start w:val="1"/>
      <w:numFmt w:val="bullet"/>
      <w:lvlText w:val=""/>
      <w:lvlJc w:val="left"/>
      <w:pPr>
        <w:ind w:left="5040" w:hanging="360"/>
      </w:pPr>
      <w:rPr>
        <w:rFonts w:ascii="Symbol" w:hAnsi="Symbol" w:hint="default"/>
      </w:rPr>
    </w:lvl>
    <w:lvl w:ilvl="7" w:tplc="85DE0268">
      <w:start w:val="1"/>
      <w:numFmt w:val="bullet"/>
      <w:lvlText w:val="o"/>
      <w:lvlJc w:val="left"/>
      <w:pPr>
        <w:ind w:left="5760" w:hanging="360"/>
      </w:pPr>
      <w:rPr>
        <w:rFonts w:ascii="Courier New" w:hAnsi="Courier New" w:hint="default"/>
      </w:rPr>
    </w:lvl>
    <w:lvl w:ilvl="8" w:tplc="C8785A52">
      <w:start w:val="1"/>
      <w:numFmt w:val="bullet"/>
      <w:lvlText w:val=""/>
      <w:lvlJc w:val="left"/>
      <w:pPr>
        <w:ind w:left="6480" w:hanging="360"/>
      </w:pPr>
      <w:rPr>
        <w:rFonts w:ascii="Wingdings" w:hAnsi="Wingdings" w:hint="default"/>
      </w:rPr>
    </w:lvl>
  </w:abstractNum>
  <w:abstractNum w:abstractNumId="10" w15:restartNumberingAfterBreak="0">
    <w:nsid w:val="0F986AE9"/>
    <w:multiLevelType w:val="hybridMultilevel"/>
    <w:tmpl w:val="3224FB34"/>
    <w:lvl w:ilvl="0" w:tplc="548AC79C">
      <w:start w:val="1"/>
      <w:numFmt w:val="bullet"/>
      <w:pStyle w:val="TableListBullet"/>
      <w:lvlText w:val=""/>
      <w:lvlJc w:val="left"/>
      <w:pPr>
        <w:tabs>
          <w:tab w:val="num" w:pos="360"/>
        </w:tabs>
        <w:ind w:left="360" w:hanging="360"/>
      </w:pPr>
      <w:rPr>
        <w:rFonts w:ascii="Webdings" w:hAnsi="Webdings" w:hint="default"/>
        <w:color w:val="808080"/>
        <w:sz w:val="20"/>
      </w:rPr>
    </w:lvl>
    <w:lvl w:ilvl="1" w:tplc="637E5188" w:tentative="1">
      <w:start w:val="1"/>
      <w:numFmt w:val="bullet"/>
      <w:lvlText w:val="o"/>
      <w:lvlJc w:val="left"/>
      <w:pPr>
        <w:tabs>
          <w:tab w:val="num" w:pos="1440"/>
        </w:tabs>
        <w:ind w:left="1440" w:hanging="360"/>
      </w:pPr>
      <w:rPr>
        <w:rFonts w:ascii="Courier New" w:hAnsi="Courier New" w:cs="Courier New" w:hint="default"/>
      </w:rPr>
    </w:lvl>
    <w:lvl w:ilvl="2" w:tplc="4C664F36" w:tentative="1">
      <w:start w:val="1"/>
      <w:numFmt w:val="bullet"/>
      <w:lvlText w:val=""/>
      <w:lvlJc w:val="left"/>
      <w:pPr>
        <w:tabs>
          <w:tab w:val="num" w:pos="2160"/>
        </w:tabs>
        <w:ind w:left="2160" w:hanging="360"/>
      </w:pPr>
      <w:rPr>
        <w:rFonts w:ascii="Wingdings" w:hAnsi="Wingdings" w:hint="default"/>
      </w:rPr>
    </w:lvl>
    <w:lvl w:ilvl="3" w:tplc="409E495E" w:tentative="1">
      <w:start w:val="1"/>
      <w:numFmt w:val="bullet"/>
      <w:lvlText w:val=""/>
      <w:lvlJc w:val="left"/>
      <w:pPr>
        <w:tabs>
          <w:tab w:val="num" w:pos="2880"/>
        </w:tabs>
        <w:ind w:left="2880" w:hanging="360"/>
      </w:pPr>
      <w:rPr>
        <w:rFonts w:ascii="Symbol" w:hAnsi="Symbol" w:hint="default"/>
      </w:rPr>
    </w:lvl>
    <w:lvl w:ilvl="4" w:tplc="FEEADE84" w:tentative="1">
      <w:start w:val="1"/>
      <w:numFmt w:val="bullet"/>
      <w:lvlText w:val="o"/>
      <w:lvlJc w:val="left"/>
      <w:pPr>
        <w:tabs>
          <w:tab w:val="num" w:pos="3600"/>
        </w:tabs>
        <w:ind w:left="3600" w:hanging="360"/>
      </w:pPr>
      <w:rPr>
        <w:rFonts w:ascii="Courier New" w:hAnsi="Courier New" w:cs="Courier New" w:hint="default"/>
      </w:rPr>
    </w:lvl>
    <w:lvl w:ilvl="5" w:tplc="312003F4" w:tentative="1">
      <w:start w:val="1"/>
      <w:numFmt w:val="bullet"/>
      <w:lvlText w:val=""/>
      <w:lvlJc w:val="left"/>
      <w:pPr>
        <w:tabs>
          <w:tab w:val="num" w:pos="4320"/>
        </w:tabs>
        <w:ind w:left="4320" w:hanging="360"/>
      </w:pPr>
      <w:rPr>
        <w:rFonts w:ascii="Wingdings" w:hAnsi="Wingdings" w:hint="default"/>
      </w:rPr>
    </w:lvl>
    <w:lvl w:ilvl="6" w:tplc="E6D07248" w:tentative="1">
      <w:start w:val="1"/>
      <w:numFmt w:val="bullet"/>
      <w:lvlText w:val=""/>
      <w:lvlJc w:val="left"/>
      <w:pPr>
        <w:tabs>
          <w:tab w:val="num" w:pos="5040"/>
        </w:tabs>
        <w:ind w:left="5040" w:hanging="360"/>
      </w:pPr>
      <w:rPr>
        <w:rFonts w:ascii="Symbol" w:hAnsi="Symbol" w:hint="default"/>
      </w:rPr>
    </w:lvl>
    <w:lvl w:ilvl="7" w:tplc="B0C05B2E" w:tentative="1">
      <w:start w:val="1"/>
      <w:numFmt w:val="bullet"/>
      <w:lvlText w:val="o"/>
      <w:lvlJc w:val="left"/>
      <w:pPr>
        <w:tabs>
          <w:tab w:val="num" w:pos="5760"/>
        </w:tabs>
        <w:ind w:left="5760" w:hanging="360"/>
      </w:pPr>
      <w:rPr>
        <w:rFonts w:ascii="Courier New" w:hAnsi="Courier New" w:cs="Courier New" w:hint="default"/>
      </w:rPr>
    </w:lvl>
    <w:lvl w:ilvl="8" w:tplc="72E64A5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2" w15:restartNumberingAfterBreak="0">
    <w:nsid w:val="2E40016D"/>
    <w:multiLevelType w:val="hybridMultilevel"/>
    <w:tmpl w:val="4252A022"/>
    <w:lvl w:ilvl="0" w:tplc="1736D2E6">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600ACE92" w:tentative="1">
      <w:start w:val="1"/>
      <w:numFmt w:val="lowerLetter"/>
      <w:lvlText w:val="%2."/>
      <w:lvlJc w:val="left"/>
      <w:pPr>
        <w:tabs>
          <w:tab w:val="num" w:pos="1440"/>
        </w:tabs>
        <w:ind w:left="1440" w:hanging="360"/>
      </w:pPr>
    </w:lvl>
    <w:lvl w:ilvl="2" w:tplc="64E075E0" w:tentative="1">
      <w:start w:val="1"/>
      <w:numFmt w:val="lowerRoman"/>
      <w:lvlText w:val="%3."/>
      <w:lvlJc w:val="right"/>
      <w:pPr>
        <w:tabs>
          <w:tab w:val="num" w:pos="2160"/>
        </w:tabs>
        <w:ind w:left="2160" w:hanging="180"/>
      </w:pPr>
    </w:lvl>
    <w:lvl w:ilvl="3" w:tplc="93466C1C" w:tentative="1">
      <w:start w:val="1"/>
      <w:numFmt w:val="decimal"/>
      <w:lvlText w:val="%4."/>
      <w:lvlJc w:val="left"/>
      <w:pPr>
        <w:tabs>
          <w:tab w:val="num" w:pos="2880"/>
        </w:tabs>
        <w:ind w:left="2880" w:hanging="360"/>
      </w:pPr>
    </w:lvl>
    <w:lvl w:ilvl="4" w:tplc="E55CB172" w:tentative="1">
      <w:start w:val="1"/>
      <w:numFmt w:val="lowerLetter"/>
      <w:lvlText w:val="%5."/>
      <w:lvlJc w:val="left"/>
      <w:pPr>
        <w:tabs>
          <w:tab w:val="num" w:pos="3600"/>
        </w:tabs>
        <w:ind w:left="3600" w:hanging="360"/>
      </w:pPr>
    </w:lvl>
    <w:lvl w:ilvl="5" w:tplc="E10E910C" w:tentative="1">
      <w:start w:val="1"/>
      <w:numFmt w:val="lowerRoman"/>
      <w:lvlText w:val="%6."/>
      <w:lvlJc w:val="right"/>
      <w:pPr>
        <w:tabs>
          <w:tab w:val="num" w:pos="4320"/>
        </w:tabs>
        <w:ind w:left="4320" w:hanging="180"/>
      </w:pPr>
    </w:lvl>
    <w:lvl w:ilvl="6" w:tplc="E9923B18" w:tentative="1">
      <w:start w:val="1"/>
      <w:numFmt w:val="decimal"/>
      <w:lvlText w:val="%7."/>
      <w:lvlJc w:val="left"/>
      <w:pPr>
        <w:tabs>
          <w:tab w:val="num" w:pos="5040"/>
        </w:tabs>
        <w:ind w:left="5040" w:hanging="360"/>
      </w:pPr>
    </w:lvl>
    <w:lvl w:ilvl="7" w:tplc="55201F5A" w:tentative="1">
      <w:start w:val="1"/>
      <w:numFmt w:val="lowerLetter"/>
      <w:lvlText w:val="%8."/>
      <w:lvlJc w:val="left"/>
      <w:pPr>
        <w:tabs>
          <w:tab w:val="num" w:pos="5760"/>
        </w:tabs>
        <w:ind w:left="5760" w:hanging="360"/>
      </w:pPr>
    </w:lvl>
    <w:lvl w:ilvl="8" w:tplc="243685C6" w:tentative="1">
      <w:start w:val="1"/>
      <w:numFmt w:val="lowerRoman"/>
      <w:lvlText w:val="%9."/>
      <w:lvlJc w:val="right"/>
      <w:pPr>
        <w:tabs>
          <w:tab w:val="num" w:pos="6480"/>
        </w:tabs>
        <w:ind w:left="6480" w:hanging="180"/>
      </w:pPr>
    </w:lvl>
  </w:abstractNum>
  <w:abstractNum w:abstractNumId="13" w15:restartNumberingAfterBreak="0">
    <w:nsid w:val="3B4D6D44"/>
    <w:multiLevelType w:val="hybridMultilevel"/>
    <w:tmpl w:val="50C63574"/>
    <w:lvl w:ilvl="0" w:tplc="02D8720A">
      <w:start w:val="1"/>
      <w:numFmt w:val="bullet"/>
      <w:lvlText w:val=""/>
      <w:lvlJc w:val="left"/>
      <w:pPr>
        <w:ind w:left="360" w:hanging="360"/>
      </w:pPr>
      <w:rPr>
        <w:rFonts w:ascii="Symbol" w:hAnsi="Symbol" w:hint="default"/>
      </w:rPr>
    </w:lvl>
    <w:lvl w:ilvl="1" w:tplc="772E7C52">
      <w:start w:val="1"/>
      <w:numFmt w:val="bullet"/>
      <w:lvlText w:val="o"/>
      <w:lvlJc w:val="left"/>
      <w:pPr>
        <w:ind w:left="1440" w:hanging="360"/>
      </w:pPr>
      <w:rPr>
        <w:rFonts w:ascii="Courier New" w:hAnsi="Courier New" w:hint="default"/>
      </w:rPr>
    </w:lvl>
    <w:lvl w:ilvl="2" w:tplc="C3900F14">
      <w:start w:val="1"/>
      <w:numFmt w:val="bullet"/>
      <w:lvlText w:val=""/>
      <w:lvlJc w:val="left"/>
      <w:pPr>
        <w:ind w:left="2160" w:hanging="360"/>
      </w:pPr>
      <w:rPr>
        <w:rFonts w:ascii="Wingdings" w:hAnsi="Wingdings" w:hint="default"/>
      </w:rPr>
    </w:lvl>
    <w:lvl w:ilvl="3" w:tplc="E7E61644">
      <w:start w:val="1"/>
      <w:numFmt w:val="bullet"/>
      <w:lvlText w:val=""/>
      <w:lvlJc w:val="left"/>
      <w:pPr>
        <w:ind w:left="2880" w:hanging="360"/>
      </w:pPr>
      <w:rPr>
        <w:rFonts w:ascii="Symbol" w:hAnsi="Symbol" w:hint="default"/>
      </w:rPr>
    </w:lvl>
    <w:lvl w:ilvl="4" w:tplc="A768EEB8">
      <w:start w:val="1"/>
      <w:numFmt w:val="bullet"/>
      <w:lvlText w:val="o"/>
      <w:lvlJc w:val="left"/>
      <w:pPr>
        <w:ind w:left="3600" w:hanging="360"/>
      </w:pPr>
      <w:rPr>
        <w:rFonts w:ascii="Courier New" w:hAnsi="Courier New" w:hint="default"/>
      </w:rPr>
    </w:lvl>
    <w:lvl w:ilvl="5" w:tplc="A334A67C">
      <w:start w:val="1"/>
      <w:numFmt w:val="bullet"/>
      <w:lvlText w:val=""/>
      <w:lvlJc w:val="left"/>
      <w:pPr>
        <w:ind w:left="4320" w:hanging="360"/>
      </w:pPr>
      <w:rPr>
        <w:rFonts w:ascii="Wingdings" w:hAnsi="Wingdings" w:hint="default"/>
      </w:rPr>
    </w:lvl>
    <w:lvl w:ilvl="6" w:tplc="4D4A6798">
      <w:start w:val="1"/>
      <w:numFmt w:val="bullet"/>
      <w:lvlText w:val=""/>
      <w:lvlJc w:val="left"/>
      <w:pPr>
        <w:ind w:left="5040" w:hanging="360"/>
      </w:pPr>
      <w:rPr>
        <w:rFonts w:ascii="Symbol" w:hAnsi="Symbol" w:hint="default"/>
      </w:rPr>
    </w:lvl>
    <w:lvl w:ilvl="7" w:tplc="B05A0380">
      <w:start w:val="1"/>
      <w:numFmt w:val="bullet"/>
      <w:lvlText w:val="o"/>
      <w:lvlJc w:val="left"/>
      <w:pPr>
        <w:ind w:left="5760" w:hanging="360"/>
      </w:pPr>
      <w:rPr>
        <w:rFonts w:ascii="Courier New" w:hAnsi="Courier New" w:hint="default"/>
      </w:rPr>
    </w:lvl>
    <w:lvl w:ilvl="8" w:tplc="BF8A913A">
      <w:start w:val="1"/>
      <w:numFmt w:val="bullet"/>
      <w:lvlText w:val=""/>
      <w:lvlJc w:val="left"/>
      <w:pPr>
        <w:ind w:left="6480" w:hanging="360"/>
      </w:pPr>
      <w:rPr>
        <w:rFonts w:ascii="Wingdings" w:hAnsi="Wingdings" w:hint="default"/>
      </w:rPr>
    </w:lvl>
  </w:abstractNum>
  <w:abstractNum w:abstractNumId="14" w15:restartNumberingAfterBreak="0">
    <w:nsid w:val="4B2FC1AC"/>
    <w:multiLevelType w:val="hybridMultilevel"/>
    <w:tmpl w:val="BB903D3E"/>
    <w:lvl w:ilvl="0" w:tplc="D46822C6">
      <w:start w:val="1"/>
      <w:numFmt w:val="bullet"/>
      <w:lvlText w:val=""/>
      <w:lvlJc w:val="left"/>
      <w:pPr>
        <w:ind w:left="700" w:hanging="360"/>
      </w:pPr>
      <w:rPr>
        <w:rFonts w:ascii="Symbol" w:hAnsi="Symbol" w:hint="default"/>
      </w:rPr>
    </w:lvl>
    <w:lvl w:ilvl="1" w:tplc="4B349352">
      <w:start w:val="1"/>
      <w:numFmt w:val="bullet"/>
      <w:lvlText w:val="o"/>
      <w:lvlJc w:val="left"/>
      <w:pPr>
        <w:ind w:left="1440" w:hanging="360"/>
      </w:pPr>
      <w:rPr>
        <w:rFonts w:ascii="Courier New" w:hAnsi="Courier New" w:hint="default"/>
      </w:rPr>
    </w:lvl>
    <w:lvl w:ilvl="2" w:tplc="1556DEEE">
      <w:start w:val="1"/>
      <w:numFmt w:val="bullet"/>
      <w:lvlText w:val=""/>
      <w:lvlJc w:val="left"/>
      <w:pPr>
        <w:ind w:left="2160" w:hanging="360"/>
      </w:pPr>
      <w:rPr>
        <w:rFonts w:ascii="Wingdings" w:hAnsi="Wingdings" w:hint="default"/>
      </w:rPr>
    </w:lvl>
    <w:lvl w:ilvl="3" w:tplc="E6447AF6">
      <w:start w:val="1"/>
      <w:numFmt w:val="bullet"/>
      <w:lvlText w:val=""/>
      <w:lvlJc w:val="left"/>
      <w:pPr>
        <w:ind w:left="2880" w:hanging="360"/>
      </w:pPr>
      <w:rPr>
        <w:rFonts w:ascii="Symbol" w:hAnsi="Symbol" w:hint="default"/>
      </w:rPr>
    </w:lvl>
    <w:lvl w:ilvl="4" w:tplc="D110E138">
      <w:start w:val="1"/>
      <w:numFmt w:val="bullet"/>
      <w:lvlText w:val="o"/>
      <w:lvlJc w:val="left"/>
      <w:pPr>
        <w:ind w:left="3600" w:hanging="360"/>
      </w:pPr>
      <w:rPr>
        <w:rFonts w:ascii="Courier New" w:hAnsi="Courier New" w:hint="default"/>
      </w:rPr>
    </w:lvl>
    <w:lvl w:ilvl="5" w:tplc="C820F894">
      <w:start w:val="1"/>
      <w:numFmt w:val="bullet"/>
      <w:lvlText w:val=""/>
      <w:lvlJc w:val="left"/>
      <w:pPr>
        <w:ind w:left="4320" w:hanging="360"/>
      </w:pPr>
      <w:rPr>
        <w:rFonts w:ascii="Wingdings" w:hAnsi="Wingdings" w:hint="default"/>
      </w:rPr>
    </w:lvl>
    <w:lvl w:ilvl="6" w:tplc="06A2D2E0">
      <w:start w:val="1"/>
      <w:numFmt w:val="bullet"/>
      <w:lvlText w:val=""/>
      <w:lvlJc w:val="left"/>
      <w:pPr>
        <w:ind w:left="5040" w:hanging="360"/>
      </w:pPr>
      <w:rPr>
        <w:rFonts w:ascii="Symbol" w:hAnsi="Symbol" w:hint="default"/>
      </w:rPr>
    </w:lvl>
    <w:lvl w:ilvl="7" w:tplc="94BA2C14">
      <w:start w:val="1"/>
      <w:numFmt w:val="bullet"/>
      <w:lvlText w:val="o"/>
      <w:lvlJc w:val="left"/>
      <w:pPr>
        <w:ind w:left="5760" w:hanging="360"/>
      </w:pPr>
      <w:rPr>
        <w:rFonts w:ascii="Courier New" w:hAnsi="Courier New" w:hint="default"/>
      </w:rPr>
    </w:lvl>
    <w:lvl w:ilvl="8" w:tplc="7E48FCA4">
      <w:start w:val="1"/>
      <w:numFmt w:val="bullet"/>
      <w:lvlText w:val=""/>
      <w:lvlJc w:val="left"/>
      <w:pPr>
        <w:ind w:left="6480" w:hanging="360"/>
      </w:pPr>
      <w:rPr>
        <w:rFonts w:ascii="Wingdings" w:hAnsi="Wingdings" w:hint="default"/>
      </w:rPr>
    </w:lvl>
  </w:abstractNum>
  <w:abstractNum w:abstractNumId="15"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6" w15:restartNumberingAfterBreak="0">
    <w:nsid w:val="5B7E6A5E"/>
    <w:multiLevelType w:val="hybridMultilevel"/>
    <w:tmpl w:val="6D283ADC"/>
    <w:lvl w:ilvl="0" w:tplc="7CD0AF3C">
      <w:start w:val="1"/>
      <w:numFmt w:val="bullet"/>
      <w:lvlText w:val=""/>
      <w:lvlJc w:val="left"/>
      <w:pPr>
        <w:ind w:left="720" w:hanging="360"/>
      </w:pPr>
      <w:rPr>
        <w:rFonts w:ascii="Symbol" w:hAnsi="Symbol" w:hint="default"/>
      </w:rPr>
    </w:lvl>
    <w:lvl w:ilvl="1" w:tplc="3D488318">
      <w:start w:val="1"/>
      <w:numFmt w:val="bullet"/>
      <w:lvlText w:val="o"/>
      <w:lvlJc w:val="left"/>
      <w:pPr>
        <w:ind w:left="1440" w:hanging="360"/>
      </w:pPr>
      <w:rPr>
        <w:rFonts w:ascii="Courier New" w:hAnsi="Courier New" w:hint="default"/>
      </w:rPr>
    </w:lvl>
    <w:lvl w:ilvl="2" w:tplc="9C46CC4A">
      <w:start w:val="1"/>
      <w:numFmt w:val="bullet"/>
      <w:lvlText w:val=""/>
      <w:lvlJc w:val="left"/>
      <w:pPr>
        <w:ind w:left="2160" w:hanging="360"/>
      </w:pPr>
      <w:rPr>
        <w:rFonts w:ascii="Wingdings" w:hAnsi="Wingdings" w:hint="default"/>
      </w:rPr>
    </w:lvl>
    <w:lvl w:ilvl="3" w:tplc="AA7C04B6">
      <w:start w:val="1"/>
      <w:numFmt w:val="bullet"/>
      <w:lvlText w:val=""/>
      <w:lvlJc w:val="left"/>
      <w:pPr>
        <w:ind w:left="2880" w:hanging="360"/>
      </w:pPr>
      <w:rPr>
        <w:rFonts w:ascii="Symbol" w:hAnsi="Symbol" w:hint="default"/>
      </w:rPr>
    </w:lvl>
    <w:lvl w:ilvl="4" w:tplc="2DDCA166">
      <w:start w:val="1"/>
      <w:numFmt w:val="bullet"/>
      <w:lvlText w:val="o"/>
      <w:lvlJc w:val="left"/>
      <w:pPr>
        <w:ind w:left="3600" w:hanging="360"/>
      </w:pPr>
      <w:rPr>
        <w:rFonts w:ascii="Courier New" w:hAnsi="Courier New" w:hint="default"/>
      </w:rPr>
    </w:lvl>
    <w:lvl w:ilvl="5" w:tplc="5F3AB7F2">
      <w:start w:val="1"/>
      <w:numFmt w:val="bullet"/>
      <w:lvlText w:val=""/>
      <w:lvlJc w:val="left"/>
      <w:pPr>
        <w:ind w:left="4320" w:hanging="360"/>
      </w:pPr>
      <w:rPr>
        <w:rFonts w:ascii="Wingdings" w:hAnsi="Wingdings" w:hint="default"/>
      </w:rPr>
    </w:lvl>
    <w:lvl w:ilvl="6" w:tplc="5630CD50">
      <w:start w:val="1"/>
      <w:numFmt w:val="bullet"/>
      <w:lvlText w:val=""/>
      <w:lvlJc w:val="left"/>
      <w:pPr>
        <w:ind w:left="5040" w:hanging="360"/>
      </w:pPr>
      <w:rPr>
        <w:rFonts w:ascii="Symbol" w:hAnsi="Symbol" w:hint="default"/>
      </w:rPr>
    </w:lvl>
    <w:lvl w:ilvl="7" w:tplc="0F00CD54">
      <w:start w:val="1"/>
      <w:numFmt w:val="bullet"/>
      <w:lvlText w:val="o"/>
      <w:lvlJc w:val="left"/>
      <w:pPr>
        <w:ind w:left="5760" w:hanging="360"/>
      </w:pPr>
      <w:rPr>
        <w:rFonts w:ascii="Courier New" w:hAnsi="Courier New" w:hint="default"/>
      </w:rPr>
    </w:lvl>
    <w:lvl w:ilvl="8" w:tplc="B73C2154">
      <w:start w:val="1"/>
      <w:numFmt w:val="bullet"/>
      <w:lvlText w:val=""/>
      <w:lvlJc w:val="left"/>
      <w:pPr>
        <w:ind w:left="6480" w:hanging="360"/>
      </w:pPr>
      <w:rPr>
        <w:rFonts w:ascii="Wingdings" w:hAnsi="Wingdings" w:hint="default"/>
      </w:rPr>
    </w:lvl>
  </w:abstractNum>
  <w:abstractNum w:abstractNumId="17" w15:restartNumberingAfterBreak="0">
    <w:nsid w:val="5D3F2309"/>
    <w:multiLevelType w:val="hybridMultilevel"/>
    <w:tmpl w:val="2592B288"/>
    <w:lvl w:ilvl="0" w:tplc="BF82765A">
      <w:start w:val="1"/>
      <w:numFmt w:val="bullet"/>
      <w:lvlText w:val=""/>
      <w:lvlJc w:val="left"/>
      <w:pPr>
        <w:ind w:left="360" w:hanging="360"/>
      </w:pPr>
      <w:rPr>
        <w:rFonts w:ascii="Symbol" w:hAnsi="Symbol" w:hint="default"/>
      </w:rPr>
    </w:lvl>
    <w:lvl w:ilvl="1" w:tplc="D8281B6E">
      <w:start w:val="1"/>
      <w:numFmt w:val="bullet"/>
      <w:lvlText w:val="o"/>
      <w:lvlJc w:val="left"/>
      <w:pPr>
        <w:ind w:left="1440" w:hanging="360"/>
      </w:pPr>
      <w:rPr>
        <w:rFonts w:ascii="Courier New" w:hAnsi="Courier New" w:hint="default"/>
      </w:rPr>
    </w:lvl>
    <w:lvl w:ilvl="2" w:tplc="CE18F67E">
      <w:start w:val="1"/>
      <w:numFmt w:val="bullet"/>
      <w:lvlText w:val=""/>
      <w:lvlJc w:val="left"/>
      <w:pPr>
        <w:ind w:left="2160" w:hanging="360"/>
      </w:pPr>
      <w:rPr>
        <w:rFonts w:ascii="Wingdings" w:hAnsi="Wingdings" w:hint="default"/>
      </w:rPr>
    </w:lvl>
    <w:lvl w:ilvl="3" w:tplc="D2D4AC0C">
      <w:start w:val="1"/>
      <w:numFmt w:val="bullet"/>
      <w:lvlText w:val=""/>
      <w:lvlJc w:val="left"/>
      <w:pPr>
        <w:ind w:left="2880" w:hanging="360"/>
      </w:pPr>
      <w:rPr>
        <w:rFonts w:ascii="Symbol" w:hAnsi="Symbol" w:hint="default"/>
      </w:rPr>
    </w:lvl>
    <w:lvl w:ilvl="4" w:tplc="C3EA6F96">
      <w:start w:val="1"/>
      <w:numFmt w:val="bullet"/>
      <w:lvlText w:val="o"/>
      <w:lvlJc w:val="left"/>
      <w:pPr>
        <w:ind w:left="3600" w:hanging="360"/>
      </w:pPr>
      <w:rPr>
        <w:rFonts w:ascii="Courier New" w:hAnsi="Courier New" w:hint="default"/>
      </w:rPr>
    </w:lvl>
    <w:lvl w:ilvl="5" w:tplc="67D49C08">
      <w:start w:val="1"/>
      <w:numFmt w:val="bullet"/>
      <w:lvlText w:val=""/>
      <w:lvlJc w:val="left"/>
      <w:pPr>
        <w:ind w:left="4320" w:hanging="360"/>
      </w:pPr>
      <w:rPr>
        <w:rFonts w:ascii="Wingdings" w:hAnsi="Wingdings" w:hint="default"/>
      </w:rPr>
    </w:lvl>
    <w:lvl w:ilvl="6" w:tplc="754A0F72">
      <w:start w:val="1"/>
      <w:numFmt w:val="bullet"/>
      <w:lvlText w:val=""/>
      <w:lvlJc w:val="left"/>
      <w:pPr>
        <w:ind w:left="5040" w:hanging="360"/>
      </w:pPr>
      <w:rPr>
        <w:rFonts w:ascii="Symbol" w:hAnsi="Symbol" w:hint="default"/>
      </w:rPr>
    </w:lvl>
    <w:lvl w:ilvl="7" w:tplc="C61A828E">
      <w:start w:val="1"/>
      <w:numFmt w:val="bullet"/>
      <w:lvlText w:val="o"/>
      <w:lvlJc w:val="left"/>
      <w:pPr>
        <w:ind w:left="5760" w:hanging="360"/>
      </w:pPr>
      <w:rPr>
        <w:rFonts w:ascii="Courier New" w:hAnsi="Courier New" w:hint="default"/>
      </w:rPr>
    </w:lvl>
    <w:lvl w:ilvl="8" w:tplc="F6EA04EE">
      <w:start w:val="1"/>
      <w:numFmt w:val="bullet"/>
      <w:lvlText w:val=""/>
      <w:lvlJc w:val="left"/>
      <w:pPr>
        <w:ind w:left="6480" w:hanging="360"/>
      </w:pPr>
      <w:rPr>
        <w:rFonts w:ascii="Wingdings" w:hAnsi="Wingdings" w:hint="default"/>
      </w:rPr>
    </w:lvl>
  </w:abstractNum>
  <w:abstractNum w:abstractNumId="18" w15:restartNumberingAfterBreak="0">
    <w:nsid w:val="5F62205E"/>
    <w:multiLevelType w:val="hybridMultilevel"/>
    <w:tmpl w:val="AB7415EA"/>
    <w:lvl w:ilvl="0" w:tplc="25CAFED2">
      <w:start w:val="1"/>
      <w:numFmt w:val="bullet"/>
      <w:lvlText w:val=""/>
      <w:lvlJc w:val="left"/>
      <w:pPr>
        <w:ind w:left="700" w:hanging="360"/>
      </w:pPr>
      <w:rPr>
        <w:rFonts w:ascii="Symbol" w:hAnsi="Symbol" w:hint="default"/>
      </w:rPr>
    </w:lvl>
    <w:lvl w:ilvl="1" w:tplc="51C699EA">
      <w:start w:val="1"/>
      <w:numFmt w:val="bullet"/>
      <w:lvlText w:val="o"/>
      <w:lvlJc w:val="left"/>
      <w:pPr>
        <w:ind w:left="1440" w:hanging="360"/>
      </w:pPr>
      <w:rPr>
        <w:rFonts w:ascii="Courier New" w:hAnsi="Courier New" w:hint="default"/>
      </w:rPr>
    </w:lvl>
    <w:lvl w:ilvl="2" w:tplc="0AA4B0CA">
      <w:start w:val="1"/>
      <w:numFmt w:val="bullet"/>
      <w:lvlText w:val=""/>
      <w:lvlJc w:val="left"/>
      <w:pPr>
        <w:ind w:left="2160" w:hanging="360"/>
      </w:pPr>
      <w:rPr>
        <w:rFonts w:ascii="Wingdings" w:hAnsi="Wingdings" w:hint="default"/>
      </w:rPr>
    </w:lvl>
    <w:lvl w:ilvl="3" w:tplc="EA72B53E">
      <w:start w:val="1"/>
      <w:numFmt w:val="bullet"/>
      <w:lvlText w:val=""/>
      <w:lvlJc w:val="left"/>
      <w:pPr>
        <w:ind w:left="2880" w:hanging="360"/>
      </w:pPr>
      <w:rPr>
        <w:rFonts w:ascii="Symbol" w:hAnsi="Symbol" w:hint="default"/>
      </w:rPr>
    </w:lvl>
    <w:lvl w:ilvl="4" w:tplc="B50AE80A">
      <w:start w:val="1"/>
      <w:numFmt w:val="bullet"/>
      <w:lvlText w:val="o"/>
      <w:lvlJc w:val="left"/>
      <w:pPr>
        <w:ind w:left="3600" w:hanging="360"/>
      </w:pPr>
      <w:rPr>
        <w:rFonts w:ascii="Courier New" w:hAnsi="Courier New" w:hint="default"/>
      </w:rPr>
    </w:lvl>
    <w:lvl w:ilvl="5" w:tplc="457AB6D6">
      <w:start w:val="1"/>
      <w:numFmt w:val="bullet"/>
      <w:lvlText w:val=""/>
      <w:lvlJc w:val="left"/>
      <w:pPr>
        <w:ind w:left="4320" w:hanging="360"/>
      </w:pPr>
      <w:rPr>
        <w:rFonts w:ascii="Wingdings" w:hAnsi="Wingdings" w:hint="default"/>
      </w:rPr>
    </w:lvl>
    <w:lvl w:ilvl="6" w:tplc="E54C323A">
      <w:start w:val="1"/>
      <w:numFmt w:val="bullet"/>
      <w:lvlText w:val=""/>
      <w:lvlJc w:val="left"/>
      <w:pPr>
        <w:ind w:left="5040" w:hanging="360"/>
      </w:pPr>
      <w:rPr>
        <w:rFonts w:ascii="Symbol" w:hAnsi="Symbol" w:hint="default"/>
      </w:rPr>
    </w:lvl>
    <w:lvl w:ilvl="7" w:tplc="26028706">
      <w:start w:val="1"/>
      <w:numFmt w:val="bullet"/>
      <w:lvlText w:val="o"/>
      <w:lvlJc w:val="left"/>
      <w:pPr>
        <w:ind w:left="5760" w:hanging="360"/>
      </w:pPr>
      <w:rPr>
        <w:rFonts w:ascii="Courier New" w:hAnsi="Courier New" w:hint="default"/>
      </w:rPr>
    </w:lvl>
    <w:lvl w:ilvl="8" w:tplc="5A3C01AE">
      <w:start w:val="1"/>
      <w:numFmt w:val="bullet"/>
      <w:lvlText w:val=""/>
      <w:lvlJc w:val="left"/>
      <w:pPr>
        <w:ind w:left="6480" w:hanging="360"/>
      </w:pPr>
      <w:rPr>
        <w:rFonts w:ascii="Wingdings" w:hAnsi="Wingdings" w:hint="default"/>
      </w:rPr>
    </w:lvl>
  </w:abstractNum>
  <w:abstractNum w:abstractNumId="19"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20" w15:restartNumberingAfterBreak="0">
    <w:nsid w:val="7B332CA8"/>
    <w:multiLevelType w:val="hybridMultilevel"/>
    <w:tmpl w:val="F2C40DCA"/>
    <w:lvl w:ilvl="0" w:tplc="D8C82310">
      <w:start w:val="1"/>
      <w:numFmt w:val="lowerLetter"/>
      <w:pStyle w:val="ListAlpha2"/>
      <w:lvlText w:val="%1."/>
      <w:lvlJc w:val="left"/>
      <w:pPr>
        <w:tabs>
          <w:tab w:val="num" w:pos="1060"/>
        </w:tabs>
        <w:ind w:left="681" w:hanging="341"/>
      </w:pPr>
      <w:rPr>
        <w:rFonts w:hint="default"/>
      </w:rPr>
    </w:lvl>
    <w:lvl w:ilvl="1" w:tplc="9A5A0A0E" w:tentative="1">
      <w:start w:val="1"/>
      <w:numFmt w:val="lowerLetter"/>
      <w:lvlText w:val="%2."/>
      <w:lvlJc w:val="left"/>
      <w:pPr>
        <w:tabs>
          <w:tab w:val="num" w:pos="1780"/>
        </w:tabs>
        <w:ind w:left="1780" w:hanging="360"/>
      </w:pPr>
    </w:lvl>
    <w:lvl w:ilvl="2" w:tplc="0ACC935C" w:tentative="1">
      <w:start w:val="1"/>
      <w:numFmt w:val="lowerRoman"/>
      <w:lvlText w:val="%3."/>
      <w:lvlJc w:val="right"/>
      <w:pPr>
        <w:tabs>
          <w:tab w:val="num" w:pos="2500"/>
        </w:tabs>
        <w:ind w:left="2500" w:hanging="180"/>
      </w:pPr>
    </w:lvl>
    <w:lvl w:ilvl="3" w:tplc="BCC8FF78" w:tentative="1">
      <w:start w:val="1"/>
      <w:numFmt w:val="decimal"/>
      <w:lvlText w:val="%4."/>
      <w:lvlJc w:val="left"/>
      <w:pPr>
        <w:tabs>
          <w:tab w:val="num" w:pos="3220"/>
        </w:tabs>
        <w:ind w:left="3220" w:hanging="360"/>
      </w:pPr>
    </w:lvl>
    <w:lvl w:ilvl="4" w:tplc="677672C8" w:tentative="1">
      <w:start w:val="1"/>
      <w:numFmt w:val="lowerLetter"/>
      <w:lvlText w:val="%5."/>
      <w:lvlJc w:val="left"/>
      <w:pPr>
        <w:tabs>
          <w:tab w:val="num" w:pos="3940"/>
        </w:tabs>
        <w:ind w:left="3940" w:hanging="360"/>
      </w:pPr>
    </w:lvl>
    <w:lvl w:ilvl="5" w:tplc="E7ECCF24" w:tentative="1">
      <w:start w:val="1"/>
      <w:numFmt w:val="lowerRoman"/>
      <w:lvlText w:val="%6."/>
      <w:lvlJc w:val="right"/>
      <w:pPr>
        <w:tabs>
          <w:tab w:val="num" w:pos="4660"/>
        </w:tabs>
        <w:ind w:left="4660" w:hanging="180"/>
      </w:pPr>
    </w:lvl>
    <w:lvl w:ilvl="6" w:tplc="27FEC4C0" w:tentative="1">
      <w:start w:val="1"/>
      <w:numFmt w:val="decimal"/>
      <w:lvlText w:val="%7."/>
      <w:lvlJc w:val="left"/>
      <w:pPr>
        <w:tabs>
          <w:tab w:val="num" w:pos="5380"/>
        </w:tabs>
        <w:ind w:left="5380" w:hanging="360"/>
      </w:pPr>
    </w:lvl>
    <w:lvl w:ilvl="7" w:tplc="8B8857FA" w:tentative="1">
      <w:start w:val="1"/>
      <w:numFmt w:val="lowerLetter"/>
      <w:lvlText w:val="%8."/>
      <w:lvlJc w:val="left"/>
      <w:pPr>
        <w:tabs>
          <w:tab w:val="num" w:pos="6100"/>
        </w:tabs>
        <w:ind w:left="6100" w:hanging="360"/>
      </w:pPr>
    </w:lvl>
    <w:lvl w:ilvl="8" w:tplc="87FA1474" w:tentative="1">
      <w:start w:val="1"/>
      <w:numFmt w:val="lowerRoman"/>
      <w:lvlText w:val="%9."/>
      <w:lvlJc w:val="right"/>
      <w:pPr>
        <w:tabs>
          <w:tab w:val="num" w:pos="6820"/>
        </w:tabs>
        <w:ind w:left="6820" w:hanging="180"/>
      </w:pPr>
    </w:lvl>
  </w:abstractNum>
  <w:abstractNum w:abstractNumId="21"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770663130">
    <w:abstractNumId w:val="14"/>
  </w:num>
  <w:num w:numId="2" w16cid:durableId="1258710230">
    <w:abstractNumId w:val="13"/>
  </w:num>
  <w:num w:numId="3" w16cid:durableId="1529872658">
    <w:abstractNumId w:val="18"/>
  </w:num>
  <w:num w:numId="4" w16cid:durableId="1073049027">
    <w:abstractNumId w:val="17"/>
  </w:num>
  <w:num w:numId="5" w16cid:durableId="1351057264">
    <w:abstractNumId w:val="16"/>
  </w:num>
  <w:num w:numId="6" w16cid:durableId="817263213">
    <w:abstractNumId w:val="9"/>
  </w:num>
  <w:num w:numId="7" w16cid:durableId="1928879378">
    <w:abstractNumId w:val="7"/>
  </w:num>
  <w:num w:numId="8" w16cid:durableId="708142208">
    <w:abstractNumId w:val="6"/>
  </w:num>
  <w:num w:numId="9" w16cid:durableId="1388840578">
    <w:abstractNumId w:val="5"/>
  </w:num>
  <w:num w:numId="10" w16cid:durableId="906233959">
    <w:abstractNumId w:val="4"/>
  </w:num>
  <w:num w:numId="11" w16cid:durableId="1296334572">
    <w:abstractNumId w:val="3"/>
  </w:num>
  <w:num w:numId="12" w16cid:durableId="1701859652">
    <w:abstractNumId w:val="2"/>
  </w:num>
  <w:num w:numId="13" w16cid:durableId="116686748">
    <w:abstractNumId w:val="1"/>
  </w:num>
  <w:num w:numId="14" w16cid:durableId="1769884524">
    <w:abstractNumId w:val="0"/>
  </w:num>
  <w:num w:numId="15" w16cid:durableId="2113284334">
    <w:abstractNumId w:val="20"/>
  </w:num>
  <w:num w:numId="16" w16cid:durableId="1941600831">
    <w:abstractNumId w:val="12"/>
  </w:num>
  <w:num w:numId="17" w16cid:durableId="105124017">
    <w:abstractNumId w:val="21"/>
  </w:num>
  <w:num w:numId="18" w16cid:durableId="1259412171">
    <w:abstractNumId w:val="10"/>
  </w:num>
  <w:num w:numId="19" w16cid:durableId="1240796203">
    <w:abstractNumId w:val="15"/>
  </w:num>
  <w:num w:numId="20" w16cid:durableId="1138184551">
    <w:abstractNumId w:val="11"/>
  </w:num>
  <w:num w:numId="21" w16cid:durableId="230123988">
    <w:abstractNumId w:val="5"/>
  </w:num>
  <w:num w:numId="22" w16cid:durableId="1920869261">
    <w:abstractNumId w:val="19"/>
  </w:num>
  <w:num w:numId="23" w16cid:durableId="922035211">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943"/>
    <w:rsid w:val="001B40D5"/>
    <w:rsid w:val="001C5A0A"/>
    <w:rsid w:val="002F3943"/>
    <w:rsid w:val="00CF2A7B"/>
    <w:rsid w:val="00E01378"/>
    <w:rsid w:val="087F17E9"/>
    <w:rsid w:val="08A180F1"/>
    <w:rsid w:val="0F6F850F"/>
    <w:rsid w:val="1038A6DF"/>
    <w:rsid w:val="119228F5"/>
    <w:rsid w:val="129742F5"/>
    <w:rsid w:val="13A2D57D"/>
    <w:rsid w:val="13FEE930"/>
    <w:rsid w:val="1A2329CA"/>
    <w:rsid w:val="1A64902D"/>
    <w:rsid w:val="1B55A44B"/>
    <w:rsid w:val="1CA21173"/>
    <w:rsid w:val="22CE5BA3"/>
    <w:rsid w:val="28058E11"/>
    <w:rsid w:val="294F26E8"/>
    <w:rsid w:val="383AADC1"/>
    <w:rsid w:val="387B9894"/>
    <w:rsid w:val="3CF8DD1C"/>
    <w:rsid w:val="40FA10CA"/>
    <w:rsid w:val="47050431"/>
    <w:rsid w:val="47DB6889"/>
    <w:rsid w:val="4C028078"/>
    <w:rsid w:val="4CF9E220"/>
    <w:rsid w:val="4D130C2D"/>
    <w:rsid w:val="5324C683"/>
    <w:rsid w:val="537A1C49"/>
    <w:rsid w:val="570F070E"/>
    <w:rsid w:val="5CDD1D4A"/>
    <w:rsid w:val="5E65CDD0"/>
    <w:rsid w:val="68C5B197"/>
    <w:rsid w:val="6E848A66"/>
    <w:rsid w:val="70163BD2"/>
    <w:rsid w:val="714D7321"/>
    <w:rsid w:val="73D8622C"/>
    <w:rsid w:val="76BD9E5E"/>
    <w:rsid w:val="7AD416CB"/>
    <w:rsid w:val="7C35DB9E"/>
    <w:rsid w:val="7EFE518D"/>
    <w:rsid w:val="7F14F76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C44471"/>
  <w15:docId w15:val="{A1D0D7BF-66BC-4841-92D2-B69E3FF613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081"/>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AF5081"/>
    <w:pPr>
      <w:spacing w:before="360" w:after="60"/>
      <w:outlineLvl w:val="0"/>
    </w:pPr>
    <w:rPr>
      <w:sz w:val="32"/>
    </w:rPr>
  </w:style>
  <w:style w:type="paragraph" w:styleId="Heading2">
    <w:name w:val="heading 2"/>
    <w:basedOn w:val="HeadingBase"/>
    <w:next w:val="BodyText"/>
    <w:link w:val="Heading2Char"/>
    <w:qFormat/>
    <w:rsid w:val="00AF5081"/>
    <w:pPr>
      <w:keepLines/>
      <w:spacing w:before="240" w:after="120"/>
      <w:outlineLvl w:val="1"/>
    </w:pPr>
    <w:rPr>
      <w:sz w:val="28"/>
      <w:szCs w:val="40"/>
    </w:rPr>
  </w:style>
  <w:style w:type="paragraph" w:styleId="Heading3">
    <w:name w:val="heading 3"/>
    <w:basedOn w:val="HeadingBase"/>
    <w:next w:val="BodyText"/>
    <w:link w:val="Heading3Char"/>
    <w:qFormat/>
    <w:rsid w:val="00AF5081"/>
    <w:pPr>
      <w:spacing w:before="180" w:after="120"/>
      <w:outlineLvl w:val="2"/>
    </w:pPr>
    <w:rPr>
      <w:spacing w:val="-10"/>
      <w:kern w:val="32"/>
    </w:rPr>
  </w:style>
  <w:style w:type="paragraph" w:styleId="Heading4">
    <w:name w:val="heading 4"/>
    <w:basedOn w:val="HeadingBase"/>
    <w:next w:val="BodyText"/>
    <w:link w:val="Heading4Char"/>
    <w:qFormat/>
    <w:rsid w:val="00AF5081"/>
    <w:pPr>
      <w:spacing w:before="160" w:after="120"/>
      <w:outlineLvl w:val="3"/>
    </w:pPr>
    <w:rPr>
      <w:sz w:val="22"/>
    </w:rPr>
  </w:style>
  <w:style w:type="paragraph" w:styleId="Heading5">
    <w:name w:val="heading 5"/>
    <w:basedOn w:val="HeadingBase"/>
    <w:next w:val="Normal"/>
    <w:link w:val="Heading5Char"/>
    <w:qFormat/>
    <w:rsid w:val="00AF5081"/>
    <w:pPr>
      <w:spacing w:before="80"/>
      <w:outlineLvl w:val="4"/>
    </w:pPr>
    <w:rPr>
      <w:color w:val="918585"/>
      <w:sz w:val="20"/>
    </w:rPr>
  </w:style>
  <w:style w:type="paragraph" w:styleId="Heading6">
    <w:name w:val="heading 6"/>
    <w:basedOn w:val="HeadingBase"/>
    <w:next w:val="Normal"/>
    <w:link w:val="Heading6Char"/>
    <w:qFormat/>
    <w:rsid w:val="00AF5081"/>
    <w:pPr>
      <w:spacing w:before="60"/>
      <w:outlineLvl w:val="5"/>
    </w:pPr>
    <w:rPr>
      <w:color w:val="918585"/>
      <w:sz w:val="20"/>
    </w:rPr>
  </w:style>
  <w:style w:type="paragraph" w:styleId="Heading7">
    <w:name w:val="heading 7"/>
    <w:basedOn w:val="Normal"/>
    <w:next w:val="Normal"/>
    <w:link w:val="Heading7Char"/>
    <w:qFormat/>
    <w:rsid w:val="00AF5081"/>
    <w:pPr>
      <w:ind w:left="720"/>
      <w:outlineLvl w:val="6"/>
    </w:pPr>
    <w:rPr>
      <w:i/>
    </w:rPr>
  </w:style>
  <w:style w:type="paragraph" w:styleId="Heading8">
    <w:name w:val="heading 8"/>
    <w:basedOn w:val="Normal"/>
    <w:next w:val="Normal"/>
    <w:link w:val="Heading8Char"/>
    <w:qFormat/>
    <w:rsid w:val="00AF5081"/>
    <w:pPr>
      <w:ind w:left="720"/>
      <w:outlineLvl w:val="7"/>
    </w:pPr>
    <w:rPr>
      <w:i/>
    </w:rPr>
  </w:style>
  <w:style w:type="paragraph" w:styleId="Heading9">
    <w:name w:val="heading 9"/>
    <w:basedOn w:val="Normal"/>
    <w:next w:val="Normal"/>
    <w:link w:val="Heading9Char"/>
    <w:qFormat/>
    <w:rsid w:val="00AF5081"/>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5081"/>
    <w:rPr>
      <w:rFonts w:ascii="Times New Roman" w:eastAsia="Times New Roman" w:hAnsi="Times New Roman" w:cs="Times New Roman"/>
      <w:b/>
      <w:sz w:val="32"/>
      <w:szCs w:val="20"/>
      <w:lang w:eastAsia="en-US"/>
    </w:rPr>
  </w:style>
  <w:style w:type="paragraph" w:styleId="BodyText">
    <w:name w:val="Body Text"/>
    <w:basedOn w:val="Normal"/>
    <w:link w:val="BodyTextChar"/>
    <w:rsid w:val="00AF5081"/>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AF5081"/>
    <w:rPr>
      <w:rFonts w:ascii="Times New Roman" w:eastAsia="Times New Roman" w:hAnsi="Times New Roman" w:cs="Times New Roman"/>
      <w:sz w:val="24"/>
      <w:lang w:eastAsia="en-US"/>
    </w:rPr>
  </w:style>
  <w:style w:type="paragraph" w:styleId="ListBullet">
    <w:name w:val="List Bullet"/>
    <w:basedOn w:val="List"/>
    <w:rsid w:val="00AF5081"/>
    <w:pPr>
      <w:numPr>
        <w:numId w:val="19"/>
      </w:numPr>
      <w:tabs>
        <w:tab w:val="clear" w:pos="340"/>
      </w:tabs>
      <w:spacing w:before="40" w:after="40"/>
    </w:pPr>
  </w:style>
  <w:style w:type="character" w:customStyle="1" w:styleId="SpecialBold">
    <w:name w:val="Special Bold"/>
    <w:basedOn w:val="DefaultParagraphFont"/>
    <w:rsid w:val="00AF5081"/>
    <w:rPr>
      <w:b/>
      <w:spacing w:val="0"/>
    </w:rPr>
  </w:style>
  <w:style w:type="paragraph" w:styleId="ListBullet2">
    <w:name w:val="List Bullet 2"/>
    <w:basedOn w:val="List2"/>
    <w:rsid w:val="00AF5081"/>
    <w:pPr>
      <w:numPr>
        <w:numId w:val="20"/>
      </w:numPr>
      <w:tabs>
        <w:tab w:val="clear" w:pos="680"/>
      </w:tabs>
    </w:pPr>
  </w:style>
  <w:style w:type="character" w:styleId="Emphasis">
    <w:name w:val="Emphasis"/>
    <w:basedOn w:val="DefaultParagraphFont"/>
    <w:qFormat/>
    <w:rsid w:val="00AF5081"/>
    <w:rPr>
      <w:i/>
    </w:rPr>
  </w:style>
  <w:style w:type="paragraph" w:customStyle="1" w:styleId="SuperHeading">
    <w:name w:val="SuperHeading"/>
    <w:basedOn w:val="Normal"/>
    <w:rsid w:val="00AF5081"/>
    <w:pPr>
      <w:spacing w:before="240" w:after="120"/>
      <w:outlineLvl w:val="0"/>
    </w:pPr>
    <w:rPr>
      <w:rFonts w:ascii="Times New Roman" w:hAnsi="Times New Roman"/>
      <w:b/>
      <w:sz w:val="32"/>
    </w:rPr>
  </w:style>
  <w:style w:type="paragraph" w:customStyle="1" w:styleId="AllowPageBreak">
    <w:name w:val="AllowPageBreak"/>
    <w:rsid w:val="00AF5081"/>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AF5081"/>
    <w:pPr>
      <w:numPr>
        <w:numId w:val="9"/>
      </w:numPr>
      <w:tabs>
        <w:tab w:val="clear" w:pos="1021"/>
      </w:tabs>
      <w:ind w:left="1037" w:hanging="357"/>
    </w:pPr>
  </w:style>
  <w:style w:type="character" w:customStyle="1" w:styleId="Heading2Char">
    <w:name w:val="Heading 2 Char"/>
    <w:basedOn w:val="DefaultParagraphFont"/>
    <w:link w:val="Heading2"/>
    <w:rsid w:val="00AF5081"/>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AF5081"/>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AF5081"/>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AF5081"/>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AF5081"/>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AF5081"/>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AF5081"/>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AF5081"/>
    <w:rPr>
      <w:rFonts w:ascii="Courier New" w:eastAsia="Times New Roman" w:hAnsi="Courier New" w:cs="Times New Roman"/>
      <w:i/>
      <w:szCs w:val="20"/>
      <w:lang w:eastAsia="en-US"/>
    </w:rPr>
  </w:style>
  <w:style w:type="paragraph" w:customStyle="1" w:styleId="HeadingBase">
    <w:name w:val="Heading Base"/>
    <w:rsid w:val="00AF5081"/>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AF5081"/>
    <w:pPr>
      <w:tabs>
        <w:tab w:val="right" w:leader="dot" w:pos="9072"/>
      </w:tabs>
      <w:ind w:left="567"/>
    </w:pPr>
    <w:rPr>
      <w:szCs w:val="22"/>
    </w:rPr>
  </w:style>
  <w:style w:type="paragraph" w:customStyle="1" w:styleId="TOCBase">
    <w:name w:val="TOC Base"/>
    <w:rsid w:val="00AF5081"/>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AF5081"/>
    <w:pPr>
      <w:tabs>
        <w:tab w:val="right" w:leader="dot" w:pos="9072"/>
      </w:tabs>
      <w:spacing w:before="40" w:after="40"/>
      <w:ind w:left="284"/>
    </w:pPr>
    <w:rPr>
      <w:rFonts w:ascii="Times New Roman" w:hAnsi="Times New Roman"/>
    </w:rPr>
  </w:style>
  <w:style w:type="paragraph" w:styleId="TOC1">
    <w:name w:val="toc 1"/>
    <w:basedOn w:val="TOCBase"/>
    <w:next w:val="Normal"/>
    <w:rsid w:val="00AF5081"/>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AF5081"/>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AF5081"/>
    <w:rPr>
      <w:rFonts w:ascii="Times New Roman" w:eastAsia="Times New Roman" w:hAnsi="Times New Roman" w:cs="Times New Roman"/>
      <w:sz w:val="16"/>
      <w:lang w:eastAsia="en-US"/>
    </w:rPr>
  </w:style>
  <w:style w:type="paragraph" w:styleId="Title">
    <w:name w:val="Title"/>
    <w:basedOn w:val="HeadingBase"/>
    <w:link w:val="TitleChar"/>
    <w:qFormat/>
    <w:rsid w:val="00AF5081"/>
    <w:pPr>
      <w:spacing w:before="5040"/>
      <w:jc w:val="center"/>
    </w:pPr>
    <w:rPr>
      <w:sz w:val="48"/>
      <w:szCs w:val="72"/>
      <w:lang w:val="en-US"/>
    </w:rPr>
  </w:style>
  <w:style w:type="character" w:customStyle="1" w:styleId="TitleChar">
    <w:name w:val="Title Char"/>
    <w:basedOn w:val="DefaultParagraphFont"/>
    <w:link w:val="Title"/>
    <w:rsid w:val="00AF5081"/>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AF5081"/>
    <w:pPr>
      <w:tabs>
        <w:tab w:val="left" w:pos="3600"/>
        <w:tab w:val="left" w:pos="3958"/>
      </w:tabs>
    </w:pPr>
  </w:style>
  <w:style w:type="paragraph" w:styleId="List">
    <w:name w:val="List"/>
    <w:basedOn w:val="BodyText"/>
    <w:next w:val="BodyText"/>
    <w:rsid w:val="00AF5081"/>
    <w:pPr>
      <w:tabs>
        <w:tab w:val="left" w:pos="340"/>
      </w:tabs>
      <w:spacing w:before="60" w:after="60"/>
      <w:ind w:left="340" w:hanging="340"/>
    </w:pPr>
  </w:style>
  <w:style w:type="paragraph" w:customStyle="1" w:styleId="Note">
    <w:name w:val="Note"/>
    <w:basedOn w:val="BodyText"/>
    <w:rsid w:val="00AF5081"/>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AF5081"/>
    <w:pPr>
      <w:framePr w:wrap="auto" w:hAnchor="text" w:y="6049"/>
    </w:pPr>
    <w:rPr>
      <w:color w:val="000000"/>
      <w:sz w:val="40"/>
    </w:rPr>
  </w:style>
  <w:style w:type="paragraph" w:customStyle="1" w:styleId="TOCTitle">
    <w:name w:val="TOCTitle"/>
    <w:basedOn w:val="Heading1"/>
    <w:rsid w:val="00AF5081"/>
    <w:pPr>
      <w:spacing w:after="240"/>
      <w:jc w:val="center"/>
      <w:outlineLvl w:val="9"/>
    </w:pPr>
    <w:rPr>
      <w:caps/>
    </w:rPr>
  </w:style>
  <w:style w:type="paragraph" w:customStyle="1" w:styleId="Version">
    <w:name w:val="Version"/>
    <w:rsid w:val="00AF5081"/>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AF5081"/>
    <w:pPr>
      <w:keepNext w:val="0"/>
      <w:tabs>
        <w:tab w:val="right" w:pos="4176"/>
      </w:tabs>
      <w:ind w:left="198" w:hanging="198"/>
    </w:pPr>
    <w:rPr>
      <w:rFonts w:ascii="Garamond" w:hAnsi="Garamond"/>
    </w:rPr>
  </w:style>
  <w:style w:type="paragraph" w:styleId="IndexHeading">
    <w:name w:val="index heading"/>
    <w:basedOn w:val="Normal"/>
    <w:next w:val="Index1"/>
    <w:semiHidden/>
    <w:rsid w:val="00AF5081"/>
    <w:pPr>
      <w:spacing w:before="120" w:after="120"/>
    </w:pPr>
    <w:rPr>
      <w:rFonts w:ascii="Arial" w:hAnsi="Arial"/>
      <w:b/>
      <w:color w:val="918585"/>
      <w:sz w:val="24"/>
    </w:rPr>
  </w:style>
  <w:style w:type="paragraph" w:styleId="Header">
    <w:name w:val="header"/>
    <w:basedOn w:val="Normal"/>
    <w:link w:val="HeaderChar"/>
    <w:rsid w:val="00AF5081"/>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AF5081"/>
    <w:rPr>
      <w:rFonts w:ascii="Times New Roman" w:eastAsia="Times New Roman" w:hAnsi="Times New Roman" w:cs="Times New Roman"/>
      <w:sz w:val="16"/>
      <w:szCs w:val="20"/>
      <w:lang w:val="en-GB" w:eastAsia="en-US"/>
    </w:rPr>
  </w:style>
  <w:style w:type="paragraph" w:customStyle="1" w:styleId="Chapter">
    <w:name w:val="Chapter"/>
    <w:basedOn w:val="Normal"/>
    <w:rsid w:val="00AF5081"/>
    <w:pPr>
      <w:spacing w:before="240"/>
    </w:pPr>
    <w:rPr>
      <w:rFonts w:ascii="Times New Roman" w:hAnsi="Times New Roman"/>
      <w:smallCaps/>
      <w:spacing w:val="80"/>
      <w:sz w:val="28"/>
    </w:rPr>
  </w:style>
  <w:style w:type="paragraph" w:customStyle="1" w:styleId="InChapter">
    <w:name w:val="InChapter"/>
    <w:basedOn w:val="Heading3"/>
    <w:rsid w:val="00AF5081"/>
    <w:pPr>
      <w:spacing w:after="240"/>
      <w:outlineLvl w:val="9"/>
    </w:pPr>
    <w:rPr>
      <w:noProof/>
    </w:rPr>
  </w:style>
  <w:style w:type="paragraph" w:styleId="Index2">
    <w:name w:val="index 2"/>
    <w:basedOn w:val="Normal"/>
    <w:next w:val="Normal"/>
    <w:semiHidden/>
    <w:rsid w:val="00AF5081"/>
    <w:pPr>
      <w:tabs>
        <w:tab w:val="right" w:pos="4176"/>
      </w:tabs>
      <w:ind w:left="568" w:hanging="284"/>
    </w:pPr>
    <w:rPr>
      <w:rFonts w:ascii="Garamond" w:hAnsi="Garamond"/>
    </w:rPr>
  </w:style>
  <w:style w:type="paragraph" w:customStyle="1" w:styleId="Byline">
    <w:name w:val="Byline"/>
    <w:rsid w:val="00AF5081"/>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AF5081"/>
    <w:pPr>
      <w:tabs>
        <w:tab w:val="clear" w:pos="3600"/>
        <w:tab w:val="clear" w:pos="3958"/>
      </w:tabs>
      <w:jc w:val="right"/>
    </w:pPr>
  </w:style>
  <w:style w:type="paragraph" w:styleId="Caption">
    <w:name w:val="caption"/>
    <w:basedOn w:val="BodyText"/>
    <w:next w:val="Normal"/>
    <w:qFormat/>
    <w:rsid w:val="00AF5081"/>
    <w:pPr>
      <w:framePr w:w="2268" w:hSpace="181" w:vSpace="181" w:wrap="around" w:vAnchor="text" w:hAnchor="page" w:x="1135" w:y="285" w:anchorLock="1"/>
    </w:pPr>
    <w:rPr>
      <w:i/>
    </w:rPr>
  </w:style>
  <w:style w:type="paragraph" w:customStyle="1" w:styleId="MiniTOCTitle">
    <w:name w:val="MiniTOCTitle"/>
    <w:basedOn w:val="Heading4"/>
    <w:rsid w:val="00AF5081"/>
    <w:pPr>
      <w:spacing w:before="240"/>
      <w:outlineLvl w:val="9"/>
    </w:pPr>
    <w:rPr>
      <w:noProof/>
      <w:sz w:val="24"/>
    </w:rPr>
  </w:style>
  <w:style w:type="paragraph" w:customStyle="1" w:styleId="MiniTOCItem">
    <w:name w:val="MiniTOCItem"/>
    <w:basedOn w:val="ListBullet"/>
    <w:rsid w:val="00AF5081"/>
    <w:pPr>
      <w:numPr>
        <w:numId w:val="0"/>
      </w:numPr>
      <w:tabs>
        <w:tab w:val="right" w:leader="dot" w:pos="6521"/>
      </w:tabs>
      <w:spacing w:before="0" w:after="0"/>
    </w:pPr>
  </w:style>
  <w:style w:type="paragraph" w:customStyle="1" w:styleId="TOFTitle">
    <w:name w:val="TOFTitle"/>
    <w:basedOn w:val="TOCTitle"/>
    <w:rsid w:val="00AF5081"/>
  </w:style>
  <w:style w:type="paragraph" w:styleId="TableofFigures">
    <w:name w:val="table of figures"/>
    <w:basedOn w:val="Normal"/>
    <w:next w:val="Normal"/>
    <w:semiHidden/>
    <w:rsid w:val="00AF5081"/>
    <w:pPr>
      <w:tabs>
        <w:tab w:val="right" w:leader="dot" w:pos="9072"/>
      </w:tabs>
      <w:ind w:left="970" w:hanging="403"/>
    </w:pPr>
    <w:rPr>
      <w:rFonts w:ascii="Times New Roman" w:hAnsi="Times New Roman"/>
      <w:b/>
    </w:rPr>
  </w:style>
  <w:style w:type="paragraph" w:styleId="ListNumber">
    <w:name w:val="List Number"/>
    <w:basedOn w:val="List"/>
    <w:rsid w:val="00AF5081"/>
    <w:pPr>
      <w:numPr>
        <w:numId w:val="22"/>
      </w:numPr>
      <w:tabs>
        <w:tab w:val="clear" w:pos="340"/>
      </w:tabs>
    </w:pPr>
  </w:style>
  <w:style w:type="character" w:customStyle="1" w:styleId="WingdingSymbols">
    <w:name w:val="Wingding Symbols"/>
    <w:rsid w:val="00AF5081"/>
    <w:rPr>
      <w:rFonts w:ascii="Wingdings" w:hAnsi="Wingdings"/>
    </w:rPr>
  </w:style>
  <w:style w:type="paragraph" w:customStyle="1" w:styleId="TableHeading">
    <w:name w:val="Table Heading"/>
    <w:basedOn w:val="HeadingBase"/>
    <w:rsid w:val="00AF5081"/>
    <w:pPr>
      <w:keepLines/>
      <w:pBdr>
        <w:bottom w:val="single" w:sz="6" w:space="1" w:color="918585"/>
      </w:pBdr>
      <w:spacing w:before="240"/>
    </w:pPr>
  </w:style>
  <w:style w:type="character" w:customStyle="1" w:styleId="HotSpot">
    <w:name w:val="HotSpot"/>
    <w:rsid w:val="00AF5081"/>
    <w:rPr>
      <w:color w:val="0033CC"/>
      <w:u w:val="none"/>
    </w:rPr>
  </w:style>
  <w:style w:type="paragraph" w:customStyle="1" w:styleId="BodyTextRight">
    <w:name w:val="Body Text Right"/>
    <w:basedOn w:val="BodyText"/>
    <w:rsid w:val="00AF5081"/>
    <w:pPr>
      <w:spacing w:before="0" w:after="0"/>
      <w:jc w:val="right"/>
    </w:pPr>
  </w:style>
  <w:style w:type="paragraph" w:styleId="Index3">
    <w:name w:val="index 3"/>
    <w:basedOn w:val="ListNumber2"/>
    <w:next w:val="Normal"/>
    <w:semiHidden/>
    <w:rsid w:val="00AF5081"/>
    <w:pPr>
      <w:numPr>
        <w:numId w:val="0"/>
      </w:numPr>
      <w:tabs>
        <w:tab w:val="right" w:leader="dot" w:pos="4176"/>
      </w:tabs>
    </w:pPr>
  </w:style>
  <w:style w:type="paragraph" w:styleId="ListNumber2">
    <w:name w:val="List Number 2"/>
    <w:basedOn w:val="List2"/>
    <w:rsid w:val="00AF5081"/>
    <w:pPr>
      <w:numPr>
        <w:numId w:val="17"/>
      </w:numPr>
      <w:tabs>
        <w:tab w:val="clear" w:pos="1060"/>
      </w:tabs>
    </w:pPr>
  </w:style>
  <w:style w:type="paragraph" w:customStyle="1" w:styleId="MarginNote">
    <w:name w:val="Margin Note"/>
    <w:basedOn w:val="BodyText"/>
    <w:rsid w:val="00AF5081"/>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AF5081"/>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AF5081"/>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AF5081"/>
    <w:rPr>
      <w:sz w:val="32"/>
    </w:rPr>
  </w:style>
  <w:style w:type="paragraph" w:customStyle="1" w:styleId="HeadingProcedure">
    <w:name w:val="Heading Procedure"/>
    <w:basedOn w:val="HeadingBase"/>
    <w:next w:val="Normal"/>
    <w:rsid w:val="00AF5081"/>
    <w:pPr>
      <w:tabs>
        <w:tab w:val="left" w:pos="0"/>
      </w:tabs>
      <w:spacing w:before="120" w:after="60"/>
    </w:pPr>
    <w:rPr>
      <w:i/>
      <w:color w:val="918585"/>
      <w:sz w:val="22"/>
    </w:rPr>
  </w:style>
  <w:style w:type="paragraph" w:customStyle="1" w:styleId="TableBodyText">
    <w:name w:val="Table Body Text"/>
    <w:basedOn w:val="BodyText"/>
    <w:rsid w:val="00AF5081"/>
    <w:pPr>
      <w:spacing w:before="60" w:after="60"/>
    </w:pPr>
  </w:style>
  <w:style w:type="paragraph" w:styleId="ListContinue">
    <w:name w:val="List Continue"/>
    <w:basedOn w:val="List"/>
    <w:rsid w:val="00AF5081"/>
    <w:pPr>
      <w:ind w:firstLine="0"/>
    </w:pPr>
  </w:style>
  <w:style w:type="paragraph" w:customStyle="1" w:styleId="ListNote">
    <w:name w:val="List Note"/>
    <w:basedOn w:val="List"/>
    <w:rsid w:val="00AF5081"/>
    <w:pPr>
      <w:pBdr>
        <w:top w:val="single" w:sz="6" w:space="2" w:color="918585"/>
        <w:bottom w:val="single" w:sz="6" w:space="2" w:color="918585"/>
      </w:pBdr>
      <w:tabs>
        <w:tab w:val="left" w:pos="1021"/>
      </w:tabs>
      <w:ind w:firstLine="0"/>
    </w:pPr>
  </w:style>
  <w:style w:type="paragraph" w:customStyle="1" w:styleId="Warning">
    <w:name w:val="Warning"/>
    <w:basedOn w:val="BodyText"/>
    <w:rsid w:val="00AF5081"/>
    <w:pPr>
      <w:shd w:val="clear" w:color="auto" w:fill="D9D9D9"/>
      <w:tabs>
        <w:tab w:val="left" w:pos="992"/>
      </w:tabs>
      <w:ind w:left="119" w:right="119"/>
    </w:pPr>
    <w:rPr>
      <w:sz w:val="20"/>
    </w:rPr>
  </w:style>
  <w:style w:type="paragraph" w:customStyle="1" w:styleId="MarginIcons">
    <w:name w:val="Margin Icons"/>
    <w:basedOn w:val="BodyText"/>
    <w:rsid w:val="00AF5081"/>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AF5081"/>
    <w:rPr>
      <w:rFonts w:ascii="Courier New" w:hAnsi="Courier New"/>
    </w:rPr>
  </w:style>
  <w:style w:type="paragraph" w:customStyle="1" w:styleId="NoteBullet">
    <w:name w:val="Note Bullet"/>
    <w:basedOn w:val="Note"/>
    <w:rsid w:val="00AF5081"/>
    <w:pPr>
      <w:tabs>
        <w:tab w:val="clear" w:pos="680"/>
      </w:tabs>
      <w:spacing w:before="60" w:after="60"/>
    </w:pPr>
  </w:style>
  <w:style w:type="paragraph" w:customStyle="1" w:styleId="SubHeading2">
    <w:name w:val="SubHeading2"/>
    <w:basedOn w:val="HeadingBase"/>
    <w:rsid w:val="00AF5081"/>
    <w:pPr>
      <w:spacing w:before="240" w:after="60"/>
    </w:pPr>
    <w:rPr>
      <w:sz w:val="20"/>
    </w:rPr>
  </w:style>
  <w:style w:type="paragraph" w:customStyle="1" w:styleId="SubHeading1">
    <w:name w:val="SubHeading1"/>
    <w:basedOn w:val="HeadingBase"/>
    <w:rsid w:val="00AF5081"/>
    <w:pPr>
      <w:spacing w:before="240" w:after="60"/>
    </w:pPr>
    <w:rPr>
      <w:color w:val="918585"/>
      <w:sz w:val="22"/>
    </w:rPr>
  </w:style>
  <w:style w:type="paragraph" w:customStyle="1" w:styleId="SideHeading">
    <w:name w:val="Side Heading"/>
    <w:basedOn w:val="HeadingBase"/>
    <w:rsid w:val="00AF5081"/>
    <w:pPr>
      <w:framePr w:w="2268" w:h="567" w:hSpace="181" w:vSpace="181" w:wrap="around" w:vAnchor="text" w:hAnchor="page" w:x="1419" w:y="370" w:anchorLock="1"/>
    </w:pPr>
    <w:rPr>
      <w:sz w:val="22"/>
    </w:rPr>
  </w:style>
  <w:style w:type="paragraph" w:customStyle="1" w:styleId="TableListBullet">
    <w:name w:val="Table List Bullet"/>
    <w:basedOn w:val="ListBullet"/>
    <w:rsid w:val="00AF5081"/>
    <w:pPr>
      <w:numPr>
        <w:numId w:val="18"/>
      </w:numPr>
    </w:pPr>
  </w:style>
  <w:style w:type="paragraph" w:styleId="PlainText">
    <w:name w:val="Plain Text"/>
    <w:basedOn w:val="Normal"/>
    <w:link w:val="PlainTextChar"/>
    <w:rsid w:val="00AF5081"/>
    <w:rPr>
      <w:sz w:val="20"/>
    </w:rPr>
  </w:style>
  <w:style w:type="character" w:customStyle="1" w:styleId="PlainTextChar">
    <w:name w:val="Plain Text Char"/>
    <w:basedOn w:val="DefaultParagraphFont"/>
    <w:link w:val="PlainText"/>
    <w:rsid w:val="00AF5081"/>
    <w:rPr>
      <w:rFonts w:ascii="Courier New" w:eastAsia="Times New Roman" w:hAnsi="Courier New" w:cs="Times New Roman"/>
      <w:sz w:val="20"/>
      <w:szCs w:val="20"/>
      <w:lang w:eastAsia="en-US"/>
    </w:rPr>
  </w:style>
  <w:style w:type="character" w:customStyle="1" w:styleId="MenuOption">
    <w:name w:val="Menu Option"/>
    <w:basedOn w:val="DefaultParagraphFont"/>
    <w:rsid w:val="00AF5081"/>
    <w:rPr>
      <w:b/>
      <w:smallCaps/>
    </w:rPr>
  </w:style>
  <w:style w:type="paragraph" w:customStyle="1" w:styleId="TableListNumber">
    <w:name w:val="Table List Number"/>
    <w:basedOn w:val="ListNumber"/>
    <w:rsid w:val="00AF5081"/>
    <w:pPr>
      <w:numPr>
        <w:numId w:val="0"/>
      </w:numPr>
    </w:pPr>
  </w:style>
  <w:style w:type="paragraph" w:styleId="TOC4">
    <w:name w:val="toc 4"/>
    <w:basedOn w:val="TOCBase"/>
    <w:next w:val="Normal"/>
    <w:semiHidden/>
    <w:rsid w:val="00AF5081"/>
    <w:pPr>
      <w:tabs>
        <w:tab w:val="right" w:leader="dot" w:pos="9071"/>
      </w:tabs>
      <w:ind w:left="1701"/>
    </w:pPr>
  </w:style>
  <w:style w:type="paragraph" w:customStyle="1" w:styleId="ListAlpha">
    <w:name w:val="List Alpha"/>
    <w:basedOn w:val="List"/>
    <w:rsid w:val="00AF5081"/>
    <w:pPr>
      <w:numPr>
        <w:numId w:val="16"/>
      </w:numPr>
    </w:pPr>
  </w:style>
  <w:style w:type="paragraph" w:customStyle="1" w:styleId="ListAlpha2">
    <w:name w:val="List Alpha 2"/>
    <w:basedOn w:val="List2"/>
    <w:rsid w:val="00AF5081"/>
    <w:pPr>
      <w:numPr>
        <w:numId w:val="15"/>
      </w:numPr>
    </w:pPr>
  </w:style>
  <w:style w:type="paragraph" w:styleId="List2">
    <w:name w:val="List 2"/>
    <w:basedOn w:val="BodyText"/>
    <w:rsid w:val="00AF5081"/>
    <w:pPr>
      <w:tabs>
        <w:tab w:val="left" w:pos="680"/>
      </w:tabs>
      <w:spacing w:before="60" w:after="60"/>
      <w:ind w:left="680" w:hanging="340"/>
    </w:pPr>
  </w:style>
  <w:style w:type="paragraph" w:styleId="List3">
    <w:name w:val="List 3"/>
    <w:basedOn w:val="BodyText"/>
    <w:rsid w:val="00AF5081"/>
    <w:pPr>
      <w:tabs>
        <w:tab w:val="left" w:pos="1021"/>
      </w:tabs>
      <w:spacing w:before="60" w:after="60"/>
      <w:ind w:left="1020" w:hanging="340"/>
    </w:pPr>
  </w:style>
  <w:style w:type="paragraph" w:styleId="List4">
    <w:name w:val="List 4"/>
    <w:basedOn w:val="BodyText"/>
    <w:rsid w:val="00AF5081"/>
    <w:pPr>
      <w:tabs>
        <w:tab w:val="left" w:pos="1361"/>
      </w:tabs>
      <w:spacing w:before="60" w:after="60"/>
      <w:ind w:left="1361" w:hanging="340"/>
    </w:pPr>
  </w:style>
  <w:style w:type="paragraph" w:styleId="List5">
    <w:name w:val="List 5"/>
    <w:basedOn w:val="BodyText"/>
    <w:rsid w:val="00AF5081"/>
    <w:pPr>
      <w:tabs>
        <w:tab w:val="left" w:pos="1701"/>
      </w:tabs>
      <w:spacing w:before="60" w:after="60"/>
      <w:ind w:left="1701" w:hanging="340"/>
    </w:pPr>
  </w:style>
  <w:style w:type="paragraph" w:styleId="ListBullet4">
    <w:name w:val="List Bullet 4"/>
    <w:basedOn w:val="List4"/>
    <w:rsid w:val="00AF5081"/>
    <w:pPr>
      <w:numPr>
        <w:numId w:val="10"/>
      </w:numPr>
      <w:tabs>
        <w:tab w:val="clear" w:pos="1361"/>
      </w:tabs>
    </w:pPr>
  </w:style>
  <w:style w:type="paragraph" w:styleId="ListBullet5">
    <w:name w:val="List Bullet 5"/>
    <w:basedOn w:val="List5"/>
    <w:rsid w:val="00AF5081"/>
    <w:pPr>
      <w:numPr>
        <w:numId w:val="11"/>
      </w:numPr>
    </w:pPr>
  </w:style>
  <w:style w:type="paragraph" w:styleId="ListContinue2">
    <w:name w:val="List Continue 2"/>
    <w:basedOn w:val="List2"/>
    <w:rsid w:val="00AF5081"/>
    <w:pPr>
      <w:ind w:firstLine="0"/>
    </w:pPr>
  </w:style>
  <w:style w:type="paragraph" w:styleId="ListContinue3">
    <w:name w:val="List Continue 3"/>
    <w:basedOn w:val="List3"/>
    <w:rsid w:val="00AF5081"/>
    <w:pPr>
      <w:ind w:left="1021" w:firstLine="0"/>
    </w:pPr>
  </w:style>
  <w:style w:type="paragraph" w:styleId="ListContinue4">
    <w:name w:val="List Continue 4"/>
    <w:basedOn w:val="List4"/>
    <w:rsid w:val="00AF5081"/>
    <w:pPr>
      <w:ind w:firstLine="0"/>
    </w:pPr>
  </w:style>
  <w:style w:type="paragraph" w:styleId="ListContinue5">
    <w:name w:val="List Continue 5"/>
    <w:basedOn w:val="List5"/>
    <w:rsid w:val="00AF5081"/>
    <w:pPr>
      <w:ind w:firstLine="0"/>
    </w:pPr>
  </w:style>
  <w:style w:type="paragraph" w:styleId="ListNumber3">
    <w:name w:val="List Number 3"/>
    <w:basedOn w:val="List3"/>
    <w:rsid w:val="00AF5081"/>
    <w:pPr>
      <w:numPr>
        <w:numId w:val="12"/>
      </w:numPr>
    </w:pPr>
  </w:style>
  <w:style w:type="paragraph" w:styleId="ListNumber4">
    <w:name w:val="List Number 4"/>
    <w:basedOn w:val="List4"/>
    <w:rsid w:val="00AF5081"/>
    <w:pPr>
      <w:numPr>
        <w:numId w:val="13"/>
      </w:numPr>
    </w:pPr>
  </w:style>
  <w:style w:type="paragraph" w:styleId="ListNumber5">
    <w:name w:val="List Number 5"/>
    <w:basedOn w:val="List5"/>
    <w:rsid w:val="00AF5081"/>
    <w:pPr>
      <w:numPr>
        <w:numId w:val="14"/>
      </w:numPr>
    </w:pPr>
  </w:style>
  <w:style w:type="paragraph" w:styleId="BlockText">
    <w:name w:val="Block Text"/>
    <w:basedOn w:val="Normal"/>
    <w:rsid w:val="00AF5081"/>
    <w:pPr>
      <w:spacing w:after="120"/>
      <w:ind w:left="1440" w:right="1440"/>
    </w:pPr>
  </w:style>
  <w:style w:type="character" w:customStyle="1" w:styleId="Subscript">
    <w:name w:val="Subscript"/>
    <w:basedOn w:val="DefaultParagraphFont"/>
    <w:rsid w:val="00AF5081"/>
    <w:rPr>
      <w:sz w:val="16"/>
      <w:vertAlign w:val="subscript"/>
    </w:rPr>
  </w:style>
  <w:style w:type="character" w:customStyle="1" w:styleId="Superscript">
    <w:name w:val="Superscript"/>
    <w:basedOn w:val="DefaultParagraphFont"/>
    <w:rsid w:val="00AF5081"/>
    <w:rPr>
      <w:sz w:val="16"/>
      <w:vertAlign w:val="superscript"/>
    </w:rPr>
  </w:style>
  <w:style w:type="character" w:customStyle="1" w:styleId="Symbols">
    <w:name w:val="Symbols"/>
    <w:basedOn w:val="DefaultParagraphFont"/>
    <w:rsid w:val="00AF5081"/>
    <w:rPr>
      <w:rFonts w:ascii="Symbol" w:hAnsi="Symbol"/>
    </w:rPr>
  </w:style>
  <w:style w:type="character" w:customStyle="1" w:styleId="MenuOptions">
    <w:name w:val="Menu Options"/>
    <w:basedOn w:val="DefaultParagraphFont"/>
    <w:rsid w:val="00AF5081"/>
    <w:rPr>
      <w:rFonts w:ascii="Arial Narrow" w:hAnsi="Arial Narrow"/>
      <w:smallCaps/>
    </w:rPr>
  </w:style>
  <w:style w:type="character" w:customStyle="1" w:styleId="Buttons">
    <w:name w:val="Buttons"/>
    <w:basedOn w:val="DefaultParagraphFont"/>
    <w:rsid w:val="00AF5081"/>
    <w:rPr>
      <w:b/>
    </w:rPr>
  </w:style>
  <w:style w:type="character" w:customStyle="1" w:styleId="Underlined">
    <w:name w:val="Underlined"/>
    <w:basedOn w:val="DefaultParagraphFont"/>
    <w:rsid w:val="00AF5081"/>
    <w:rPr>
      <w:u w:val="single"/>
    </w:rPr>
  </w:style>
  <w:style w:type="paragraph" w:customStyle="1" w:styleId="TableBodyTextRight">
    <w:name w:val="Table Body Text Right"/>
    <w:basedOn w:val="TableBodyText"/>
    <w:rsid w:val="00AF5081"/>
    <w:pPr>
      <w:widowControl w:val="0"/>
      <w:autoSpaceDE w:val="0"/>
      <w:autoSpaceDN w:val="0"/>
      <w:adjustRightInd w:val="0"/>
      <w:jc w:val="right"/>
    </w:pPr>
    <w:rPr>
      <w:rFonts w:cs="Arial"/>
      <w:szCs w:val="18"/>
    </w:rPr>
  </w:style>
  <w:style w:type="paragraph" w:customStyle="1" w:styleId="CopyrightText">
    <w:name w:val="Copyright Text"/>
    <w:basedOn w:val="BodyText"/>
    <w:rsid w:val="00AF5081"/>
    <w:rPr>
      <w:sz w:val="18"/>
    </w:rPr>
  </w:style>
  <w:style w:type="paragraph" w:customStyle="1" w:styleId="BodySmallRight">
    <w:name w:val="Body Small Right"/>
    <w:basedOn w:val="BodyTextRight"/>
    <w:rsid w:val="00AF5081"/>
    <w:rPr>
      <w:sz w:val="18"/>
      <w:szCs w:val="18"/>
    </w:rPr>
  </w:style>
  <w:style w:type="paragraph" w:customStyle="1" w:styleId="MarginEdition">
    <w:name w:val="Margin Edition"/>
    <w:basedOn w:val="MarginNote"/>
    <w:rsid w:val="00AF5081"/>
    <w:pPr>
      <w:spacing w:before="0" w:after="0"/>
    </w:pPr>
    <w:rPr>
      <w:rFonts w:ascii="Times New Roman" w:hAnsi="Times New Roman"/>
      <w:color w:val="999999"/>
    </w:rPr>
  </w:style>
  <w:style w:type="paragraph" w:customStyle="1" w:styleId="Spacer">
    <w:name w:val="Spacer"/>
    <w:basedOn w:val="Normal"/>
    <w:rsid w:val="00AF5081"/>
    <w:rPr>
      <w:sz w:val="2"/>
      <w:szCs w:val="2"/>
    </w:rPr>
  </w:style>
  <w:style w:type="character" w:customStyle="1" w:styleId="Small">
    <w:name w:val="Small"/>
    <w:basedOn w:val="DefaultParagraphFont"/>
    <w:rsid w:val="00AF5081"/>
    <w:rPr>
      <w:sz w:val="16"/>
    </w:rPr>
  </w:style>
  <w:style w:type="paragraph" w:customStyle="1" w:styleId="WideTable">
    <w:name w:val="Wide Table"/>
    <w:basedOn w:val="Normal"/>
    <w:rsid w:val="00AF5081"/>
    <w:pPr>
      <w:ind w:left="-1418"/>
    </w:pPr>
    <w:rPr>
      <w:sz w:val="2"/>
      <w:szCs w:val="2"/>
    </w:rPr>
  </w:style>
  <w:style w:type="character" w:styleId="PageNumber">
    <w:name w:val="page number"/>
    <w:basedOn w:val="DefaultParagraphFont"/>
    <w:rsid w:val="00AF5081"/>
  </w:style>
  <w:style w:type="paragraph" w:styleId="Quote">
    <w:name w:val="Quote"/>
    <w:basedOn w:val="Heading1"/>
    <w:link w:val="QuoteChar"/>
    <w:qFormat/>
    <w:rsid w:val="00AF5081"/>
    <w:rPr>
      <w:b w:val="0"/>
      <w:sz w:val="72"/>
      <w:szCs w:val="72"/>
      <w:lang w:val="en-NZ"/>
    </w:rPr>
  </w:style>
  <w:style w:type="character" w:customStyle="1" w:styleId="QuoteChar">
    <w:name w:val="Quote Char"/>
    <w:basedOn w:val="DefaultParagraphFont"/>
    <w:link w:val="Quote"/>
    <w:rsid w:val="00AF5081"/>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AF5081"/>
    <w:pPr>
      <w:pageBreakBefore/>
    </w:pPr>
  </w:style>
  <w:style w:type="paragraph" w:customStyle="1" w:styleId="Border">
    <w:name w:val="Border"/>
    <w:basedOn w:val="Normal"/>
    <w:qFormat/>
    <w:rsid w:val="00AF5081"/>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AF5081"/>
    <w:rPr>
      <w:b/>
      <w:bCs/>
      <w:i/>
      <w:iCs/>
      <w:color w:val="auto"/>
    </w:rPr>
  </w:style>
  <w:style w:type="paragraph" w:styleId="IntenseQuote">
    <w:name w:val="Intense Quote"/>
    <w:basedOn w:val="Normal"/>
    <w:next w:val="Normal"/>
    <w:link w:val="IntenseQuoteChar"/>
    <w:uiPriority w:val="30"/>
    <w:qFormat/>
    <w:rsid w:val="00AF5081"/>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AF5081"/>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AF5081"/>
    <w:rPr>
      <w:smallCaps/>
      <w:color w:val="auto"/>
      <w:u w:val="single"/>
    </w:rPr>
  </w:style>
  <w:style w:type="character" w:styleId="IntenseReference">
    <w:name w:val="Intense Reference"/>
    <w:basedOn w:val="DefaultParagraphFont"/>
    <w:uiPriority w:val="32"/>
    <w:qFormat/>
    <w:rsid w:val="00AF5081"/>
    <w:rPr>
      <w:b/>
      <w:bCs/>
      <w:smallCaps/>
      <w:color w:val="auto"/>
      <w:spacing w:val="5"/>
      <w:u w:val="single"/>
    </w:rPr>
  </w:style>
  <w:style w:type="paragraph" w:customStyle="1" w:styleId="2ColumnHeading">
    <w:name w:val="2Column Heading"/>
    <w:basedOn w:val="BodyText"/>
    <w:qFormat/>
    <w:rsid w:val="00AF5081"/>
    <w:pPr>
      <w:spacing w:after="60"/>
      <w:ind w:left="-2268"/>
    </w:pPr>
    <w:rPr>
      <w:b/>
    </w:rPr>
  </w:style>
  <w:style w:type="paragraph" w:customStyle="1" w:styleId="Heading1TOC">
    <w:name w:val="Heading1 TOC"/>
    <w:basedOn w:val="Normal"/>
    <w:qFormat/>
    <w:rsid w:val="00AF5081"/>
    <w:pPr>
      <w:spacing w:before="240" w:after="120"/>
    </w:pPr>
    <w:rPr>
      <w:rFonts w:ascii="Times New Roman" w:hAnsi="Times New Roman"/>
      <w:b/>
      <w:sz w:val="32"/>
    </w:rPr>
  </w:style>
  <w:style w:type="paragraph" w:customStyle="1" w:styleId="Heading2TOC">
    <w:name w:val="Heading2 TOC"/>
    <w:basedOn w:val="Normal"/>
    <w:qFormat/>
    <w:rsid w:val="00AF5081"/>
    <w:pPr>
      <w:spacing w:before="240" w:after="60"/>
    </w:pPr>
    <w:rPr>
      <w:rFonts w:ascii="Times New Roman" w:hAnsi="Times New Roman"/>
      <w:b/>
      <w:sz w:val="28"/>
    </w:rPr>
  </w:style>
  <w:style w:type="character" w:customStyle="1" w:styleId="Underline">
    <w:name w:val="Underline"/>
    <w:basedOn w:val="DefaultParagraphFont"/>
    <w:qFormat/>
    <w:rsid w:val="00AF5081"/>
    <w:rPr>
      <w:u w:val="single"/>
    </w:rPr>
  </w:style>
  <w:style w:type="character" w:customStyle="1" w:styleId="BoldandItalics">
    <w:name w:val="Bold and Italics"/>
    <w:qFormat/>
    <w:rsid w:val="00AF5081"/>
    <w:rPr>
      <w:b/>
      <w:i/>
      <w:u w:val="none"/>
    </w:rPr>
  </w:style>
  <w:style w:type="paragraph" w:styleId="BalloonText">
    <w:name w:val="Balloon Text"/>
    <w:basedOn w:val="Normal"/>
    <w:link w:val="BalloonTextChar"/>
    <w:rsid w:val="00AF5081"/>
    <w:rPr>
      <w:rFonts w:ascii="Tahoma" w:hAnsi="Tahoma" w:cs="Tahoma"/>
      <w:sz w:val="16"/>
      <w:szCs w:val="16"/>
    </w:rPr>
  </w:style>
  <w:style w:type="character" w:customStyle="1" w:styleId="BalloonTextChar">
    <w:name w:val="Balloon Text Char"/>
    <w:basedOn w:val="DefaultParagraphFont"/>
    <w:link w:val="BalloonText"/>
    <w:rsid w:val="00AF5081"/>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AF5081"/>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AF5081"/>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AF5081"/>
    <w:rPr>
      <w:b/>
      <w:color w:val="660033"/>
      <w:spacing w:val="0"/>
    </w:rPr>
  </w:style>
  <w:style w:type="paragraph" w:customStyle="1" w:styleId="Nameditemlist">
    <w:name w:val="Named item list"/>
    <w:basedOn w:val="BodyText"/>
    <w:qFormat/>
    <w:rsid w:val="00AF5081"/>
    <w:pPr>
      <w:tabs>
        <w:tab w:val="left" w:pos="2835"/>
      </w:tabs>
      <w:ind w:left="2835" w:hanging="2835"/>
    </w:pPr>
  </w:style>
  <w:style w:type="paragraph" w:customStyle="1" w:styleId="BodyTextnopadding">
    <w:name w:val="Body Text no padding"/>
    <w:basedOn w:val="BodyText"/>
    <w:qFormat/>
    <w:rsid w:val="00AF5081"/>
    <w:pPr>
      <w:spacing w:before="0" w:after="0"/>
    </w:pPr>
  </w:style>
  <w:style w:type="paragraph" w:customStyle="1" w:styleId="BodyTextBold">
    <w:name w:val="Body Text Bold"/>
    <w:basedOn w:val="BodyText"/>
    <w:qFormat/>
    <w:rsid w:val="00AF5081"/>
    <w:rPr>
      <w:b/>
    </w:rPr>
  </w:style>
  <w:style w:type="character" w:styleId="Hyperlink">
    <w:name w:val="Hyperlink"/>
    <w:basedOn w:val="DefaultParagraphFont"/>
    <w:uiPriority w:val="99"/>
    <w:unhideWhenUsed/>
    <w:rsid w:val="0080242A"/>
    <w:rPr>
      <w:color w:val="0000FF" w:themeColor="hyperlink"/>
      <w:u w:val="single"/>
    </w:rPr>
  </w:style>
  <w:style w:type="paragraph" w:styleId="ListParagraph">
    <w:name w:val="List Paragraph"/>
    <w:basedOn w:val="Normal"/>
    <w:uiPriority w:val="34"/>
    <w:qFormat/>
    <w:pPr>
      <w:ind w:left="720"/>
      <w:contextualSpacing/>
    </w:pPr>
  </w:style>
  <w:style w:type="paragraph" w:styleId="Revision">
    <w:name w:val="Revision"/>
    <w:hidden/>
    <w:uiPriority w:val="99"/>
    <w:semiHidden/>
    <w:rsid w:val="001C5A0A"/>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CHCDFV006</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Initial QA Completed</AfterQAdetailedchanges>
    <Equivalence xmlns="0636ec6b-8206-478c-8177-07849c24e2db">Equivalent</Equivalence>
    <Pre_x002d_draftdetailedchanges xmlns="0636ec6b-8206-478c-8177-07849c24e2db">Modification History
As per changes to unit.
Elements and performance criteria
PC1.4 – removal of unnecessary word.
Performance Evidence
PE1 – updated terminology.
PE1.3 – grammatical change.
Knowledge Evidence
KE1 – 6 – new or updated KE for consistency with other DFV units
Assessment conditions
Deletion of assessor conditions.
</Pre_x002d_draftdetailedchanges>
    <Changetype xmlns="0636ec6b-8206-478c-8177-07849c24e2db">Major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F6ADA460-CEB3-4B97-BABE-FADF3663F5A7}"/>
</file>

<file path=customXml/itemProps2.xml><?xml version="1.0" encoding="utf-8"?>
<ds:datastoreItem xmlns:ds="http://schemas.openxmlformats.org/officeDocument/2006/customXml" ds:itemID="{90830B52-7460-463E-B443-7003E762D598}">
  <ds:schemaRefs>
    <ds:schemaRef ds:uri="http://schemas.microsoft.com/sharepoint/v3/contenttype/forms"/>
  </ds:schemaRefs>
</ds:datastoreItem>
</file>

<file path=customXml/itemProps3.xml><?xml version="1.0" encoding="utf-8"?>
<ds:datastoreItem xmlns:ds="http://schemas.openxmlformats.org/officeDocument/2006/customXml" ds:itemID="{FF9D9473-F8D2-41F7-9208-38F382B914F5}">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1141</Words>
  <Characters>7172</Characters>
  <Application>Microsoft Office Word</Application>
  <DocSecurity>0</DocSecurity>
  <Lines>193</Lines>
  <Paragraphs>120</Paragraphs>
  <ScaleCrop>false</ScaleCrop>
  <Company>Author-it Software Corporation Ltd.</Company>
  <LinksUpToDate>false</LinksUpToDate>
  <CharactersWithSpaces>8193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CHCDFV006 Counsel clients affected by domestic and family violence</dc:title>
  <dc:subject>Approved</dc:subject>
  <dc:creator>HumanAbility</dc:creator>
  <cp:keywords>Release: 1</cp:keywords>
  <dc:description>Review Date: 12 April 2008</dc:description>
  <cp:lastModifiedBy>Stephane Elmosnino</cp:lastModifiedBy>
  <cp:revision>8</cp:revision>
  <dcterms:created xsi:type="dcterms:W3CDTF">2025-04-03T01:16:00Z</dcterms:created>
  <dcterms:modified xsi:type="dcterms:W3CDTF">2025-04-11T06:54:00Z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