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3EF159" w14:textId="50F40E6C" w:rsidR="00AC2E52" w:rsidRDefault="001251C2" w:rsidP="00886BD6">
      <w:pPr>
        <w:pStyle w:val="Title"/>
      </w:pPr>
      <w:r>
        <w:rPr>
          <w:noProof/>
        </w:rPr>
        <mc:AlternateContent>
          <mc:Choice Requires="wps">
            <w:drawing>
              <wp:anchor distT="0" distB="0" distL="114300" distR="114300" simplePos="0" relativeHeight="251659264" behindDoc="1" locked="0" layoutInCell="1" allowOverlap="1" wp14:anchorId="3DDA224C" wp14:editId="6ABAE1DC">
                <wp:simplePos x="0" y="0"/>
                <wp:positionH relativeFrom="page">
                  <wp:posOffset>1270000</wp:posOffset>
                </wp:positionH>
                <wp:positionV relativeFrom="page">
                  <wp:posOffset>2539365</wp:posOffset>
                </wp:positionV>
                <wp:extent cx="5080000" cy="1270000"/>
                <wp:effectExtent l="0" t="0" r="0" b="0"/>
                <wp:wrapNone/>
                <wp:docPr id="173961352"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32CC7F14" w14:textId="1E779CB3" w:rsidR="001251C2" w:rsidRPr="001251C2" w:rsidRDefault="001251C2" w:rsidP="001251C2">
                            <w:pPr>
                              <w:jc w:val="center"/>
                              <w:rPr>
                                <w:rFonts w:ascii="Arial" w:hAnsi="Arial" w:cs="Arial"/>
                                <w:b/>
                                <w:color w:val="B4B4B4"/>
                                <w:sz w:val="180"/>
                              </w:rPr>
                            </w:pPr>
                            <w:r w:rsidRPr="001251C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DA224C"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32CC7F14" w14:textId="1E779CB3" w:rsidR="001251C2" w:rsidRPr="001251C2" w:rsidRDefault="001251C2" w:rsidP="001251C2">
                      <w:pPr>
                        <w:jc w:val="center"/>
                        <w:rPr>
                          <w:rFonts w:ascii="Arial" w:hAnsi="Arial" w:cs="Arial"/>
                          <w:b/>
                          <w:color w:val="B4B4B4"/>
                          <w:sz w:val="180"/>
                        </w:rPr>
                      </w:pPr>
                      <w:r w:rsidRPr="001251C2">
                        <w:rPr>
                          <w:rFonts w:ascii="Arial" w:hAnsi="Arial" w:cs="Arial"/>
                          <w:b/>
                          <w:color w:val="B4B4B4"/>
                          <w:sz w:val="180"/>
                        </w:rPr>
                        <w:t>DRAFT</w:t>
                      </w:r>
                    </w:p>
                  </w:txbxContent>
                </v:textbox>
                <w10:wrap anchorx="page" anchory="page"/>
              </v:shape>
            </w:pict>
          </mc:Fallback>
        </mc:AlternateContent>
      </w:r>
      <w:fldSimple w:instr=" TITLE   \* MERGEFORMAT ">
        <w:r w:rsidR="00C92352">
          <w:t>CHCINM002 Meet community information needs</w:t>
        </w:r>
      </w:fldSimple>
    </w:p>
    <w:p w14:paraId="3DBDBE98" w14:textId="77777777" w:rsidR="00AC2E52" w:rsidRDefault="00C92352" w:rsidP="00886BD6">
      <w:pPr>
        <w:pStyle w:val="Version"/>
        <w:sectPr w:rsidR="00AC2E52" w:rsidSect="005963CA">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3345B033" w14:textId="77BF8AA4" w:rsidR="00CC0176" w:rsidRPr="005963CA" w:rsidRDefault="001251C2" w:rsidP="005963CA">
      <w:pPr>
        <w:pStyle w:val="SuperHeading"/>
      </w:pPr>
      <w:r>
        <w:rPr>
          <w:noProof/>
        </w:rPr>
        <w:lastRenderedPageBreak/>
        <mc:AlternateContent>
          <mc:Choice Requires="wps">
            <w:drawing>
              <wp:anchor distT="0" distB="0" distL="114300" distR="114300" simplePos="0" relativeHeight="251660288" behindDoc="1" locked="0" layoutInCell="1" allowOverlap="1" wp14:anchorId="0A36A334" wp14:editId="69ACFBB9">
                <wp:simplePos x="0" y="0"/>
                <wp:positionH relativeFrom="page">
                  <wp:posOffset>1270000</wp:posOffset>
                </wp:positionH>
                <wp:positionV relativeFrom="page">
                  <wp:posOffset>2540000</wp:posOffset>
                </wp:positionV>
                <wp:extent cx="5080000" cy="1270000"/>
                <wp:effectExtent l="0" t="0" r="0" b="0"/>
                <wp:wrapNone/>
                <wp:docPr id="467368128"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773C01D" w14:textId="2C41DFDE" w:rsidR="001251C2" w:rsidRPr="001251C2" w:rsidRDefault="001251C2" w:rsidP="001251C2">
                            <w:pPr>
                              <w:jc w:val="center"/>
                              <w:rPr>
                                <w:rFonts w:ascii="Arial" w:hAnsi="Arial" w:cs="Arial"/>
                                <w:b/>
                                <w:color w:val="B4B4B4"/>
                                <w:sz w:val="180"/>
                              </w:rPr>
                            </w:pPr>
                            <w:r w:rsidRPr="001251C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36A334"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773C01D" w14:textId="2C41DFDE" w:rsidR="001251C2" w:rsidRPr="001251C2" w:rsidRDefault="001251C2" w:rsidP="001251C2">
                      <w:pPr>
                        <w:jc w:val="center"/>
                        <w:rPr>
                          <w:rFonts w:ascii="Arial" w:hAnsi="Arial" w:cs="Arial"/>
                          <w:b/>
                          <w:color w:val="B4B4B4"/>
                          <w:sz w:val="180"/>
                        </w:rPr>
                      </w:pPr>
                      <w:r w:rsidRPr="001251C2">
                        <w:rPr>
                          <w:rFonts w:ascii="Arial" w:hAnsi="Arial" w:cs="Arial"/>
                          <w:b/>
                          <w:color w:val="B4B4B4"/>
                          <w:sz w:val="180"/>
                        </w:rPr>
                        <w:t>DRAFT</w:t>
                      </w:r>
                    </w:p>
                  </w:txbxContent>
                </v:textbox>
                <w10:wrap anchorx="page" anchory="page"/>
              </v:shape>
            </w:pict>
          </mc:Fallback>
        </mc:AlternateContent>
      </w:r>
      <w:r w:rsidR="00C92352" w:rsidRPr="005963CA">
        <w:t>CHCINM002 Meet community information needs</w:t>
      </w:r>
    </w:p>
    <w:p w14:paraId="13856C59" w14:textId="77777777" w:rsidR="00CC0176" w:rsidRPr="005963CA" w:rsidRDefault="00C92352" w:rsidP="005963CA">
      <w:pPr>
        <w:pStyle w:val="Heading1"/>
      </w:pPr>
      <w:bookmarkStart w:id="0" w:name="O_653784"/>
      <w:bookmarkEnd w:id="0"/>
      <w:r w:rsidRPr="005963CA">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CC0176" w14:paraId="7C6F5DF6" w14:textId="77777777" w:rsidTr="33CC602D">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09A4151" w14:textId="77777777" w:rsidR="00CC0176" w:rsidRPr="005963CA" w:rsidRDefault="00C92352" w:rsidP="005963CA">
            <w:pPr>
              <w:pStyle w:val="BodyText"/>
            </w:pPr>
            <w:r w:rsidRPr="005963CA">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8C86FA2" w14:textId="77777777" w:rsidR="00CC0176" w:rsidRDefault="00C92352" w:rsidP="005963CA">
            <w:pPr>
              <w:pStyle w:val="BodyText"/>
              <w:rPr>
                <w:lang w:val="en-NZ"/>
              </w:rPr>
            </w:pPr>
            <w:r w:rsidRPr="005963CA">
              <w:rPr>
                <w:rStyle w:val="SpecialBold"/>
              </w:rPr>
              <w:t>Comments</w:t>
            </w:r>
          </w:p>
        </w:tc>
      </w:tr>
      <w:tr w:rsidR="33CC602D" w14:paraId="1E88D65E" w14:textId="77777777" w:rsidTr="33CC602D">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49D2732" w14:textId="5A543724" w:rsidR="670E603D" w:rsidRDefault="670E603D" w:rsidP="001251C2">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0B2C891" w14:textId="35363437" w:rsidR="40A5C976" w:rsidRDefault="40A5C976" w:rsidP="001251C2">
            <w:pPr>
              <w:pStyle w:val="BodyText"/>
            </w:pPr>
            <w:r>
              <w:t>Minor change to performance criteria.</w:t>
            </w:r>
          </w:p>
        </w:tc>
      </w:tr>
      <w:tr w:rsidR="00CC0176" w14:paraId="5A2C591B" w14:textId="77777777" w:rsidTr="33CC602D">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7748FF1" w14:textId="77777777" w:rsidR="00CC0176" w:rsidRDefault="00C92352" w:rsidP="005963CA">
            <w:pPr>
              <w:pStyle w:val="BodyText"/>
              <w:rPr>
                <w:lang w:val="en-NZ"/>
              </w:rPr>
            </w:pPr>
            <w:r w:rsidRPr="005963CA">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DC2E7D8" w14:textId="77777777" w:rsidR="00CC0176" w:rsidRPr="005963CA" w:rsidRDefault="00C92352" w:rsidP="005963CA">
            <w:pPr>
              <w:pStyle w:val="BodyText"/>
            </w:pPr>
            <w:r w:rsidRPr="005963CA">
              <w:t xml:space="preserve">This version was released in </w:t>
            </w:r>
            <w:r w:rsidRPr="005963CA">
              <w:rPr>
                <w:rStyle w:val="Emphasis"/>
              </w:rPr>
              <w:t>CHC Community Services Training Package release 2.0</w:t>
            </w:r>
            <w:r w:rsidRPr="005963CA">
              <w:t xml:space="preserve"> and meets the requirements of the 2012 Standards for Training Packages.</w:t>
            </w:r>
          </w:p>
          <w:p w14:paraId="29451466" w14:textId="77777777" w:rsidR="00CC0176" w:rsidRPr="005963CA" w:rsidRDefault="00C92352" w:rsidP="005963CA">
            <w:pPr>
              <w:pStyle w:val="BodyText"/>
            </w:pPr>
            <w:r w:rsidRPr="005963CA">
              <w:t>Significant changes to performance criteria. New evidence requirements for assessment including volume and frequency requirements. Significant changes to knowledge evidence.</w:t>
            </w:r>
          </w:p>
        </w:tc>
      </w:tr>
    </w:tbl>
    <w:p w14:paraId="726348A8" w14:textId="77777777" w:rsidR="00CC0176" w:rsidRPr="005963CA" w:rsidRDefault="00CC0176" w:rsidP="005963CA">
      <w:pPr>
        <w:pStyle w:val="BodyText"/>
      </w:pPr>
    </w:p>
    <w:p w14:paraId="65E74BCA" w14:textId="77777777" w:rsidR="00CC0176" w:rsidRPr="005963CA" w:rsidRDefault="00CC0176" w:rsidP="005963CA">
      <w:pPr>
        <w:pStyle w:val="AllowPageBreak"/>
      </w:pPr>
    </w:p>
    <w:p w14:paraId="755380D6" w14:textId="77777777" w:rsidR="00CC0176" w:rsidRPr="005963CA" w:rsidRDefault="00C92352" w:rsidP="005963CA">
      <w:pPr>
        <w:pStyle w:val="Heading1"/>
      </w:pPr>
      <w:bookmarkStart w:id="1" w:name="O_653785"/>
      <w:bookmarkEnd w:id="1"/>
      <w:r w:rsidRPr="005963CA">
        <w:t>Application</w:t>
      </w:r>
    </w:p>
    <w:p w14:paraId="1F8286A2" w14:textId="77777777" w:rsidR="00CC0176" w:rsidRPr="005963CA" w:rsidRDefault="00C92352" w:rsidP="00886BD6">
      <w:pPr>
        <w:pStyle w:val="BodyText"/>
      </w:pPr>
      <w:r w:rsidRPr="005963CA">
        <w:t>This unit describes the skills and knowledge required to work with community groups and individuals to identify and address their information needs.</w:t>
      </w:r>
    </w:p>
    <w:p w14:paraId="6D73B61D" w14:textId="77777777" w:rsidR="00CC0176" w:rsidRPr="005963CA" w:rsidRDefault="00C92352" w:rsidP="00886BD6">
      <w:pPr>
        <w:pStyle w:val="BodyText"/>
      </w:pPr>
      <w:r w:rsidRPr="005963CA">
        <w:t>This unit applies to work at all levels in a range of community service or health contexts.</w:t>
      </w:r>
    </w:p>
    <w:p w14:paraId="0B1E5865" w14:textId="77777777" w:rsidR="00CC0176" w:rsidRPr="00886BD6" w:rsidRDefault="00C92352" w:rsidP="00886BD6">
      <w:pPr>
        <w:pStyle w:val="BodyText"/>
        <w:rPr>
          <w:i/>
        </w:rPr>
      </w:pPr>
      <w:r w:rsidRPr="00886BD6">
        <w:rPr>
          <w:rStyle w:val="Emphasis"/>
        </w:rPr>
        <w:t>The skills in this unit must be applied in accordance with Commonwealth and State/Territory legislation, Australian/New Zealand standards and industry codes of practice.</w:t>
      </w:r>
    </w:p>
    <w:p w14:paraId="2631D6B6" w14:textId="77777777" w:rsidR="00CC0176" w:rsidRPr="005963CA" w:rsidRDefault="00C92352" w:rsidP="005963CA">
      <w:pPr>
        <w:pStyle w:val="Heading1"/>
      </w:pPr>
      <w:bookmarkStart w:id="2" w:name="O_653789"/>
      <w:bookmarkEnd w:id="2"/>
      <w:r w:rsidRPr="005963CA">
        <w:t>Elements and Performance Criteria</w:t>
      </w:r>
    </w:p>
    <w:tbl>
      <w:tblPr>
        <w:tblW w:w="8932" w:type="dxa"/>
        <w:tblLayout w:type="fixed"/>
        <w:tblCellMar>
          <w:left w:w="62" w:type="dxa"/>
          <w:right w:w="62" w:type="dxa"/>
        </w:tblCellMar>
        <w:tblLook w:val="0000" w:firstRow="0" w:lastRow="0" w:firstColumn="0" w:lastColumn="0" w:noHBand="0" w:noVBand="0"/>
      </w:tblPr>
      <w:tblGrid>
        <w:gridCol w:w="3134"/>
        <w:gridCol w:w="128"/>
        <w:gridCol w:w="5670"/>
      </w:tblGrid>
      <w:tr w:rsidR="00CC0176" w14:paraId="67A4918E" w14:textId="77777777" w:rsidTr="33CC602D">
        <w:trPr>
          <w:tblHeader/>
        </w:trPr>
        <w:tc>
          <w:tcPr>
            <w:tcW w:w="3134" w:type="dxa"/>
            <w:tcBorders>
              <w:top w:val="nil"/>
              <w:left w:val="nil"/>
              <w:bottom w:val="nil"/>
              <w:right w:val="nil"/>
            </w:tcBorders>
            <w:tcMar>
              <w:top w:w="0" w:type="dxa"/>
              <w:left w:w="62" w:type="dxa"/>
              <w:bottom w:w="0" w:type="dxa"/>
              <w:right w:w="62" w:type="dxa"/>
            </w:tcMar>
          </w:tcPr>
          <w:p w14:paraId="6106CA8C" w14:textId="77777777" w:rsidR="00CC0176" w:rsidRPr="005963CA" w:rsidRDefault="00C92352" w:rsidP="005963CA">
            <w:pPr>
              <w:pStyle w:val="BodyText"/>
            </w:pPr>
            <w:r w:rsidRPr="005963CA">
              <w:rPr>
                <w:rStyle w:val="SpecialBold"/>
              </w:rPr>
              <w:t>ELEMENT</w:t>
            </w:r>
          </w:p>
        </w:tc>
        <w:tc>
          <w:tcPr>
            <w:tcW w:w="5798" w:type="dxa"/>
            <w:gridSpan w:val="2"/>
            <w:tcBorders>
              <w:top w:val="nil"/>
              <w:left w:val="nil"/>
              <w:bottom w:val="nil"/>
              <w:right w:val="nil"/>
            </w:tcBorders>
            <w:tcMar>
              <w:top w:w="0" w:type="dxa"/>
              <w:left w:w="62" w:type="dxa"/>
              <w:bottom w:w="0" w:type="dxa"/>
              <w:right w:w="62" w:type="dxa"/>
            </w:tcMar>
          </w:tcPr>
          <w:p w14:paraId="5C95532B" w14:textId="77777777" w:rsidR="00CC0176" w:rsidRDefault="00C92352" w:rsidP="005963CA">
            <w:pPr>
              <w:pStyle w:val="BodyText"/>
              <w:rPr>
                <w:lang w:val="en-NZ"/>
              </w:rPr>
            </w:pPr>
            <w:r w:rsidRPr="005963CA">
              <w:rPr>
                <w:rStyle w:val="SpecialBold"/>
              </w:rPr>
              <w:t>PERFORMANCE CRITERIA</w:t>
            </w:r>
          </w:p>
        </w:tc>
      </w:tr>
      <w:tr w:rsidR="00CC0176" w14:paraId="0DC7AC0E" w14:textId="77777777" w:rsidTr="33CC602D">
        <w:tc>
          <w:tcPr>
            <w:tcW w:w="3262" w:type="dxa"/>
            <w:gridSpan w:val="2"/>
            <w:tcBorders>
              <w:top w:val="nil"/>
              <w:left w:val="nil"/>
              <w:bottom w:val="nil"/>
              <w:right w:val="nil"/>
            </w:tcBorders>
            <w:tcMar>
              <w:top w:w="0" w:type="dxa"/>
              <w:left w:w="62" w:type="dxa"/>
              <w:bottom w:w="0" w:type="dxa"/>
              <w:right w:w="62" w:type="dxa"/>
            </w:tcMar>
          </w:tcPr>
          <w:p w14:paraId="2F70D4DF" w14:textId="77777777" w:rsidR="00CC0176" w:rsidRPr="005963CA" w:rsidRDefault="00C92352" w:rsidP="005963CA">
            <w:pPr>
              <w:pStyle w:val="BodyText"/>
            </w:pPr>
            <w:r w:rsidRPr="005963CA">
              <w:rPr>
                <w:rStyle w:val="Emphasis"/>
              </w:rPr>
              <w:t>Elements define the essential outcomes</w:t>
            </w:r>
          </w:p>
        </w:tc>
        <w:tc>
          <w:tcPr>
            <w:tcW w:w="5670" w:type="dxa"/>
            <w:tcBorders>
              <w:top w:val="nil"/>
              <w:left w:val="nil"/>
              <w:bottom w:val="nil"/>
              <w:right w:val="nil"/>
            </w:tcBorders>
            <w:tcMar>
              <w:top w:w="0" w:type="dxa"/>
              <w:left w:w="62" w:type="dxa"/>
              <w:bottom w:w="0" w:type="dxa"/>
              <w:right w:w="62" w:type="dxa"/>
            </w:tcMar>
          </w:tcPr>
          <w:p w14:paraId="16A33226" w14:textId="77777777" w:rsidR="00CC0176" w:rsidRDefault="00C92352" w:rsidP="005963CA">
            <w:pPr>
              <w:pStyle w:val="BodyText"/>
              <w:rPr>
                <w:lang w:val="en-NZ"/>
              </w:rPr>
            </w:pPr>
            <w:r w:rsidRPr="005963CA">
              <w:rPr>
                <w:rStyle w:val="Emphasis"/>
              </w:rPr>
              <w:t>Performance criteria specify the level of performance needed to demonstrate achievement of the element</w:t>
            </w:r>
          </w:p>
        </w:tc>
      </w:tr>
      <w:tr w:rsidR="00CC0176" w14:paraId="70A8D6CE" w14:textId="77777777" w:rsidTr="33CC602D">
        <w:tc>
          <w:tcPr>
            <w:tcW w:w="3134" w:type="dxa"/>
            <w:tcBorders>
              <w:top w:val="nil"/>
              <w:left w:val="nil"/>
              <w:bottom w:val="nil"/>
              <w:right w:val="nil"/>
            </w:tcBorders>
            <w:tcMar>
              <w:top w:w="0" w:type="dxa"/>
              <w:left w:w="62" w:type="dxa"/>
              <w:bottom w:w="0" w:type="dxa"/>
              <w:right w:w="62" w:type="dxa"/>
            </w:tcMar>
          </w:tcPr>
          <w:p w14:paraId="40205D2B" w14:textId="77777777" w:rsidR="00CC0176" w:rsidRDefault="00C92352" w:rsidP="005963CA">
            <w:pPr>
              <w:pStyle w:val="BodyText"/>
              <w:rPr>
                <w:lang w:val="en-NZ"/>
              </w:rPr>
            </w:pPr>
            <w:r w:rsidRPr="005963CA">
              <w:t>1. Identify information requirements</w:t>
            </w:r>
          </w:p>
        </w:tc>
        <w:tc>
          <w:tcPr>
            <w:tcW w:w="5798" w:type="dxa"/>
            <w:gridSpan w:val="2"/>
            <w:tcBorders>
              <w:top w:val="nil"/>
              <w:left w:val="nil"/>
              <w:bottom w:val="nil"/>
              <w:right w:val="nil"/>
            </w:tcBorders>
            <w:tcMar>
              <w:top w:w="0" w:type="dxa"/>
              <w:left w:w="62" w:type="dxa"/>
              <w:bottom w:w="0" w:type="dxa"/>
              <w:right w:w="62" w:type="dxa"/>
            </w:tcMar>
          </w:tcPr>
          <w:p w14:paraId="34A30A6C" w14:textId="14E7A08E" w:rsidR="00CC0176" w:rsidRPr="005963CA" w:rsidRDefault="0EAE307A" w:rsidP="005963CA">
            <w:pPr>
              <w:pStyle w:val="BodyText"/>
            </w:pPr>
            <w:r>
              <w:t xml:space="preserve">1.1 </w:t>
            </w:r>
            <w:r w:rsidR="62BE4EAF">
              <w:t>I</w:t>
            </w:r>
            <w:r>
              <w:t>dentify information requirements of the community and specific groups</w:t>
            </w:r>
            <w:r w:rsidR="7ABE572C">
              <w:t xml:space="preserve"> through consultation and engagement</w:t>
            </w:r>
            <w:r>
              <w:t xml:space="preserve"> </w:t>
            </w:r>
          </w:p>
          <w:p w14:paraId="6DD395DE" w14:textId="4F048B32" w:rsidR="00CC0176" w:rsidRPr="005963CA" w:rsidRDefault="0EAE307A" w:rsidP="005963CA">
            <w:pPr>
              <w:pStyle w:val="BodyText"/>
            </w:pPr>
            <w:r>
              <w:t>1.2 Collect</w:t>
            </w:r>
            <w:r w:rsidR="4A410AA1">
              <w:t>, record and store</w:t>
            </w:r>
            <w:r>
              <w:t xml:space="preserve"> information on a range of relevant issues and services for the community or group </w:t>
            </w:r>
          </w:p>
          <w:p w14:paraId="69294E2C" w14:textId="7C5CE35D" w:rsidR="00CC0176" w:rsidRDefault="0EAE307A" w:rsidP="005963CA">
            <w:pPr>
              <w:pStyle w:val="BodyText"/>
              <w:rPr>
                <w:lang w:val="en-NZ"/>
              </w:rPr>
            </w:pPr>
            <w:r>
              <w:t>1.3 Identify gaps or inadequacies in the information including out-of-date or redundant material</w:t>
            </w:r>
          </w:p>
        </w:tc>
      </w:tr>
      <w:tr w:rsidR="00CC0176" w14:paraId="101DA347" w14:textId="77777777" w:rsidTr="33CC602D">
        <w:tc>
          <w:tcPr>
            <w:tcW w:w="3134" w:type="dxa"/>
            <w:tcBorders>
              <w:top w:val="nil"/>
              <w:left w:val="nil"/>
              <w:bottom w:val="nil"/>
              <w:right w:val="nil"/>
            </w:tcBorders>
            <w:tcMar>
              <w:top w:w="0" w:type="dxa"/>
              <w:left w:w="62" w:type="dxa"/>
              <w:bottom w:w="0" w:type="dxa"/>
              <w:right w:w="62" w:type="dxa"/>
            </w:tcMar>
          </w:tcPr>
          <w:p w14:paraId="1845A176" w14:textId="77777777" w:rsidR="00CC0176" w:rsidRDefault="00CC0176">
            <w:pPr>
              <w:pStyle w:val="BodyText"/>
              <w:keepLines w:val="0"/>
              <w:spacing w:before="0" w:after="0"/>
              <w:rPr>
                <w:rFonts w:ascii="Tahoma" w:hAnsi="Tahoma"/>
                <w:sz w:val="20"/>
                <w:lang w:val="en-NZ"/>
              </w:rPr>
            </w:pPr>
          </w:p>
        </w:tc>
        <w:tc>
          <w:tcPr>
            <w:tcW w:w="5798" w:type="dxa"/>
            <w:gridSpan w:val="2"/>
            <w:tcBorders>
              <w:top w:val="nil"/>
              <w:left w:val="nil"/>
              <w:bottom w:val="nil"/>
              <w:right w:val="nil"/>
            </w:tcBorders>
            <w:tcMar>
              <w:top w:w="0" w:type="dxa"/>
              <w:left w:w="62" w:type="dxa"/>
              <w:bottom w:w="0" w:type="dxa"/>
              <w:right w:w="62" w:type="dxa"/>
            </w:tcMar>
          </w:tcPr>
          <w:p w14:paraId="424FF2AD" w14:textId="77777777" w:rsidR="00CC0176" w:rsidRDefault="00CC0176" w:rsidP="005963CA">
            <w:pPr>
              <w:pStyle w:val="BodyText"/>
              <w:rPr>
                <w:lang w:val="en-NZ"/>
              </w:rPr>
            </w:pPr>
          </w:p>
        </w:tc>
      </w:tr>
      <w:tr w:rsidR="00CC0176" w14:paraId="66662183" w14:textId="77777777" w:rsidTr="33CC602D">
        <w:tc>
          <w:tcPr>
            <w:tcW w:w="3134" w:type="dxa"/>
            <w:tcBorders>
              <w:top w:val="nil"/>
              <w:left w:val="nil"/>
              <w:bottom w:val="nil"/>
              <w:right w:val="nil"/>
            </w:tcBorders>
            <w:tcMar>
              <w:top w:w="0" w:type="dxa"/>
              <w:left w:w="62" w:type="dxa"/>
              <w:bottom w:w="0" w:type="dxa"/>
              <w:right w:w="62" w:type="dxa"/>
            </w:tcMar>
          </w:tcPr>
          <w:p w14:paraId="5C0D98C2" w14:textId="77777777" w:rsidR="00CC0176" w:rsidRDefault="00C92352" w:rsidP="005963CA">
            <w:pPr>
              <w:pStyle w:val="BodyText"/>
              <w:rPr>
                <w:lang w:val="en-NZ"/>
              </w:rPr>
            </w:pPr>
            <w:r w:rsidRPr="005963CA">
              <w:t>2. Address information requirements</w:t>
            </w:r>
          </w:p>
        </w:tc>
        <w:tc>
          <w:tcPr>
            <w:tcW w:w="5798" w:type="dxa"/>
            <w:gridSpan w:val="2"/>
            <w:tcBorders>
              <w:top w:val="nil"/>
              <w:left w:val="nil"/>
              <w:bottom w:val="nil"/>
              <w:right w:val="nil"/>
            </w:tcBorders>
            <w:tcMar>
              <w:top w:w="0" w:type="dxa"/>
              <w:left w:w="62" w:type="dxa"/>
              <w:bottom w:w="0" w:type="dxa"/>
              <w:right w:w="62" w:type="dxa"/>
            </w:tcMar>
          </w:tcPr>
          <w:p w14:paraId="10AA2CA3" w14:textId="079659B2" w:rsidR="00CC0176" w:rsidRPr="005963CA" w:rsidRDefault="0EAE307A" w:rsidP="005963CA">
            <w:pPr>
              <w:pStyle w:val="BodyText"/>
            </w:pPr>
            <w:r>
              <w:t xml:space="preserve">2.1 </w:t>
            </w:r>
            <w:r w:rsidR="7B367D82">
              <w:t>A</w:t>
            </w:r>
            <w:r>
              <w:t>ccess information sources to meet individual and community needs</w:t>
            </w:r>
          </w:p>
          <w:p w14:paraId="6B7F1ABD" w14:textId="162564C8" w:rsidR="00CC0176" w:rsidRPr="005963CA" w:rsidRDefault="001251C2" w:rsidP="005963CA">
            <w:pPr>
              <w:pStyle w:val="BodyText"/>
            </w:pPr>
            <w:r>
              <w:rPr>
                <w:noProof/>
              </w:rPr>
              <w:lastRenderedPageBreak/>
              <mc:AlternateContent>
                <mc:Choice Requires="wps">
                  <w:drawing>
                    <wp:anchor distT="0" distB="0" distL="114300" distR="114300" simplePos="0" relativeHeight="251661312" behindDoc="1" locked="0" layoutInCell="1" allowOverlap="1" wp14:anchorId="3398169D" wp14:editId="2B8B9090">
                      <wp:simplePos x="0" y="0"/>
                      <wp:positionH relativeFrom="page">
                        <wp:posOffset>-1620520</wp:posOffset>
                      </wp:positionH>
                      <wp:positionV relativeFrom="page">
                        <wp:posOffset>1135380</wp:posOffset>
                      </wp:positionV>
                      <wp:extent cx="5080000" cy="1270000"/>
                      <wp:effectExtent l="0" t="0" r="0" b="0"/>
                      <wp:wrapNone/>
                      <wp:docPr id="809364079"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9B3C92C" w14:textId="2435B17E" w:rsidR="001251C2" w:rsidRPr="001251C2" w:rsidRDefault="001251C2" w:rsidP="001251C2">
                                  <w:pPr>
                                    <w:jc w:val="center"/>
                                    <w:rPr>
                                      <w:rFonts w:ascii="Arial" w:hAnsi="Arial" w:cs="Arial"/>
                                      <w:b/>
                                      <w:color w:val="B4B4B4"/>
                                      <w:sz w:val="180"/>
                                    </w:rPr>
                                  </w:pPr>
                                  <w:r w:rsidRPr="001251C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98169D" id="Watermark_Page_3" o:spid="_x0000_s1028" type="#_x0000_t202" style="position:absolute;margin-left:-127.6pt;margin-top:89.4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" stroked="f" strokeweight=".5pt">
                      <v:fill opacity="0"/>
                      <o:lock v:ext="edit" aspectratio="t"/>
                      <v:textbox>
                        <w:txbxContent>
                          <w:p w14:paraId="29B3C92C" w14:textId="2435B17E" w:rsidR="001251C2" w:rsidRPr="001251C2" w:rsidRDefault="001251C2" w:rsidP="001251C2">
                            <w:pPr>
                              <w:jc w:val="center"/>
                              <w:rPr>
                                <w:rFonts w:ascii="Arial" w:hAnsi="Arial" w:cs="Arial"/>
                                <w:b/>
                                <w:color w:val="B4B4B4"/>
                                <w:sz w:val="180"/>
                              </w:rPr>
                            </w:pPr>
                            <w:r w:rsidRPr="001251C2">
                              <w:rPr>
                                <w:rFonts w:ascii="Arial" w:hAnsi="Arial" w:cs="Arial"/>
                                <w:b/>
                                <w:color w:val="B4B4B4"/>
                                <w:sz w:val="180"/>
                              </w:rPr>
                              <w:t>DRAFT</w:t>
                            </w:r>
                          </w:p>
                        </w:txbxContent>
                      </v:textbox>
                      <w10:wrap anchorx="page" anchory="page"/>
                    </v:shape>
                  </w:pict>
                </mc:Fallback>
              </mc:AlternateContent>
            </w:r>
            <w:r w:rsidR="00C92352" w:rsidRPr="005963CA">
              <w:t>2.2 Implement strategies to address any gaps in meeting current information requirements</w:t>
            </w:r>
          </w:p>
          <w:p w14:paraId="0631C757" w14:textId="2DFBC7F3" w:rsidR="00CC0176" w:rsidRPr="005963CA" w:rsidRDefault="0EAE307A" w:rsidP="005963CA">
            <w:pPr>
              <w:pStyle w:val="BodyText"/>
            </w:pPr>
            <w:r>
              <w:t xml:space="preserve">2.3 </w:t>
            </w:r>
            <w:r w:rsidR="129179CB">
              <w:t xml:space="preserve"> Consult with colleagues and stakeholders to develop</w:t>
            </w:r>
            <w:r w:rsidR="0D9C4851">
              <w:t xml:space="preserve"> and </w:t>
            </w:r>
            <w:r w:rsidR="129179CB">
              <w:t xml:space="preserve">explore new information </w:t>
            </w:r>
            <w:r w:rsidR="4FD18218">
              <w:t>resources</w:t>
            </w:r>
          </w:p>
          <w:p w14:paraId="3EB8FFB1" w14:textId="77777777" w:rsidR="00CC0176" w:rsidRPr="005963CA" w:rsidRDefault="00C92352" w:rsidP="005963CA">
            <w:pPr>
              <w:pStyle w:val="BodyText"/>
            </w:pPr>
            <w:r w:rsidRPr="005963CA">
              <w:t xml:space="preserve">2.4 Identify implementation requirements in the planning of new information and/or materials </w:t>
            </w:r>
          </w:p>
          <w:p w14:paraId="5A35EDC9" w14:textId="77777777" w:rsidR="00CC0176" w:rsidRPr="005963CA" w:rsidRDefault="00C92352" w:rsidP="005963CA">
            <w:pPr>
              <w:pStyle w:val="BodyText"/>
            </w:pPr>
            <w:r w:rsidRPr="005963CA">
              <w:t>2.5 Identify appropriate formats for the presentation of information to different audiences</w:t>
            </w:r>
          </w:p>
          <w:p w14:paraId="61F0129B" w14:textId="77777777" w:rsidR="00CC0176" w:rsidRPr="005963CA" w:rsidRDefault="00C92352" w:rsidP="005963CA">
            <w:pPr>
              <w:pStyle w:val="BodyText"/>
            </w:pPr>
            <w:r w:rsidRPr="005963CA">
              <w:t>2.6 Develop information resources using appropriate technology</w:t>
            </w:r>
          </w:p>
          <w:p w14:paraId="5206B54D" w14:textId="77777777" w:rsidR="00CC0176" w:rsidRDefault="00CC0176" w:rsidP="005963CA">
            <w:pPr>
              <w:pStyle w:val="BodyText"/>
              <w:rPr>
                <w:lang w:val="en-NZ"/>
              </w:rPr>
            </w:pPr>
          </w:p>
        </w:tc>
      </w:tr>
      <w:tr w:rsidR="00CC0176" w14:paraId="30E5E825" w14:textId="77777777" w:rsidTr="33CC602D">
        <w:tc>
          <w:tcPr>
            <w:tcW w:w="3134" w:type="dxa"/>
            <w:tcBorders>
              <w:top w:val="nil"/>
              <w:left w:val="nil"/>
              <w:bottom w:val="nil"/>
              <w:right w:val="nil"/>
            </w:tcBorders>
            <w:tcMar>
              <w:top w:w="0" w:type="dxa"/>
              <w:left w:w="62" w:type="dxa"/>
              <w:bottom w:w="0" w:type="dxa"/>
              <w:right w:w="62" w:type="dxa"/>
            </w:tcMar>
          </w:tcPr>
          <w:p w14:paraId="772096EC" w14:textId="77777777" w:rsidR="00CC0176" w:rsidRDefault="00C92352" w:rsidP="005963CA">
            <w:pPr>
              <w:pStyle w:val="BodyText"/>
              <w:rPr>
                <w:lang w:val="en-NZ"/>
              </w:rPr>
            </w:pPr>
            <w:r w:rsidRPr="005963CA">
              <w:lastRenderedPageBreak/>
              <w:t>3. Evaluate and maintain quality information</w:t>
            </w:r>
          </w:p>
        </w:tc>
        <w:tc>
          <w:tcPr>
            <w:tcW w:w="5798" w:type="dxa"/>
            <w:gridSpan w:val="2"/>
            <w:tcBorders>
              <w:top w:val="nil"/>
              <w:left w:val="nil"/>
              <w:bottom w:val="nil"/>
              <w:right w:val="nil"/>
            </w:tcBorders>
            <w:tcMar>
              <w:top w:w="0" w:type="dxa"/>
              <w:left w:w="62" w:type="dxa"/>
              <w:bottom w:w="0" w:type="dxa"/>
              <w:right w:w="62" w:type="dxa"/>
            </w:tcMar>
          </w:tcPr>
          <w:p w14:paraId="384AD0FF" w14:textId="77777777" w:rsidR="00CC0176" w:rsidRPr="005963CA" w:rsidRDefault="00C92352" w:rsidP="005963CA">
            <w:pPr>
              <w:pStyle w:val="BodyText"/>
            </w:pPr>
            <w:r w:rsidRPr="005963CA">
              <w:t xml:space="preserve">3.1 Routinely evaluate adequacy of existing information sources and materials to meet community needs </w:t>
            </w:r>
          </w:p>
          <w:p w14:paraId="2940AAD1" w14:textId="77777777" w:rsidR="00CC0176" w:rsidRPr="005963CA" w:rsidRDefault="00C92352" w:rsidP="005963CA">
            <w:pPr>
              <w:pStyle w:val="BodyText"/>
            </w:pPr>
            <w:r w:rsidRPr="005963CA">
              <w:t>3.2 Implement strategies to continuously improve effectiveness of information materials and systems</w:t>
            </w:r>
          </w:p>
        </w:tc>
      </w:tr>
    </w:tbl>
    <w:p w14:paraId="7F07B392" w14:textId="77777777" w:rsidR="00CC0176" w:rsidRPr="005963CA" w:rsidRDefault="00CC0176" w:rsidP="005963CA">
      <w:pPr>
        <w:pStyle w:val="BodyText"/>
      </w:pPr>
    </w:p>
    <w:p w14:paraId="6580E9F6" w14:textId="77777777" w:rsidR="00CC0176" w:rsidRPr="005963CA" w:rsidRDefault="00CC0176" w:rsidP="005963CA">
      <w:pPr>
        <w:pStyle w:val="AllowPageBreak"/>
      </w:pPr>
    </w:p>
    <w:p w14:paraId="1D9C8139" w14:textId="77777777" w:rsidR="00CC0176" w:rsidRPr="005963CA" w:rsidRDefault="00C92352" w:rsidP="005963CA">
      <w:pPr>
        <w:pStyle w:val="Heading1"/>
      </w:pPr>
      <w:bookmarkStart w:id="3" w:name="O_653790"/>
      <w:bookmarkEnd w:id="3"/>
      <w:r w:rsidRPr="005963CA">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CC0176" w14:paraId="2617697A" w14:textId="77777777" w:rsidTr="005963CA">
        <w:tc>
          <w:tcPr>
            <w:tcW w:w="8964" w:type="dxa"/>
            <w:tcBorders>
              <w:top w:val="nil"/>
              <w:left w:val="nil"/>
              <w:bottom w:val="nil"/>
              <w:right w:val="nil"/>
            </w:tcBorders>
            <w:tcMar>
              <w:top w:w="0" w:type="dxa"/>
              <w:left w:w="62" w:type="dxa"/>
              <w:bottom w:w="0" w:type="dxa"/>
              <w:right w:w="62" w:type="dxa"/>
            </w:tcMar>
          </w:tcPr>
          <w:p w14:paraId="18162F0B" w14:textId="77777777" w:rsidR="00CC0176" w:rsidRDefault="00C92352" w:rsidP="005963CA">
            <w:pPr>
              <w:pStyle w:val="BodyText"/>
              <w:rPr>
                <w:lang w:val="en-NZ"/>
              </w:rPr>
            </w:pPr>
            <w:r w:rsidRPr="005963CA">
              <w:rPr>
                <w:rStyle w:val="Emphasis"/>
              </w:rPr>
              <w:t>The Foundation Skills describe those required skills (language, literacy, numeracy and employment skills) that are essential to performance.</w:t>
            </w:r>
          </w:p>
        </w:tc>
      </w:tr>
      <w:tr w:rsidR="00CC0176" w14:paraId="19948141" w14:textId="77777777" w:rsidTr="005963CA">
        <w:tc>
          <w:tcPr>
            <w:tcW w:w="8964" w:type="dxa"/>
            <w:tcBorders>
              <w:top w:val="nil"/>
              <w:left w:val="nil"/>
              <w:bottom w:val="nil"/>
              <w:right w:val="nil"/>
            </w:tcBorders>
            <w:tcMar>
              <w:top w:w="0" w:type="dxa"/>
              <w:left w:w="62" w:type="dxa"/>
              <w:bottom w:w="0" w:type="dxa"/>
              <w:right w:w="62" w:type="dxa"/>
            </w:tcMar>
          </w:tcPr>
          <w:p w14:paraId="6B3634CD" w14:textId="77777777" w:rsidR="00CC0176" w:rsidRPr="005963CA" w:rsidRDefault="00C92352" w:rsidP="005963CA">
            <w:pPr>
              <w:pStyle w:val="BodyText"/>
            </w:pPr>
            <w:r w:rsidRPr="005963CA">
              <w:t>Foundation skills essential to performance are explicit in the performance criteria of this unit of competency.</w:t>
            </w:r>
          </w:p>
        </w:tc>
      </w:tr>
    </w:tbl>
    <w:p w14:paraId="712F59ED" w14:textId="77777777" w:rsidR="00CC0176" w:rsidRPr="005963CA" w:rsidRDefault="00CC0176" w:rsidP="005963CA">
      <w:pPr>
        <w:pStyle w:val="BodyText"/>
      </w:pPr>
    </w:p>
    <w:p w14:paraId="4099C598" w14:textId="77777777" w:rsidR="00CC0176" w:rsidRPr="005963CA" w:rsidRDefault="00CC0176" w:rsidP="005963CA">
      <w:pPr>
        <w:pStyle w:val="AllowPageBreak"/>
      </w:pPr>
    </w:p>
    <w:p w14:paraId="663E32A8" w14:textId="77777777" w:rsidR="00CC0176" w:rsidRPr="005963CA" w:rsidRDefault="00C92352" w:rsidP="005963CA">
      <w:pPr>
        <w:pStyle w:val="Heading1"/>
      </w:pPr>
      <w:bookmarkStart w:id="4" w:name="O_653792"/>
      <w:bookmarkEnd w:id="4"/>
      <w:r w:rsidRPr="005963CA">
        <w:t>Unit Mapping Information</w:t>
      </w:r>
    </w:p>
    <w:p w14:paraId="7B2A3A15" w14:textId="77777777" w:rsidR="00CC0176" w:rsidRPr="005963CA" w:rsidRDefault="00C92352" w:rsidP="00886BD6">
      <w:pPr>
        <w:pStyle w:val="BodyText"/>
      </w:pPr>
      <w:r w:rsidRPr="005963CA">
        <w:t>No equivalent unit.</w:t>
      </w:r>
    </w:p>
    <w:p w14:paraId="1E033CC7" w14:textId="77777777" w:rsidR="00CC0176" w:rsidRPr="005963CA" w:rsidRDefault="00C92352" w:rsidP="005963CA">
      <w:pPr>
        <w:pStyle w:val="Heading1"/>
      </w:pPr>
      <w:bookmarkStart w:id="5" w:name="O_653799"/>
      <w:bookmarkEnd w:id="5"/>
      <w:r w:rsidRPr="005963CA">
        <w:t>Links</w:t>
      </w:r>
    </w:p>
    <w:p w14:paraId="7D3F6F96" w14:textId="2F32774A" w:rsidR="00CC0176" w:rsidRPr="005963CA" w:rsidRDefault="0EAE307A" w:rsidP="00886BD6">
      <w:pPr>
        <w:pStyle w:val="BodyText"/>
      </w:pPr>
      <w:r>
        <w:t xml:space="preserve">Companion Volume implementation guides are found in VETNet - </w:t>
      </w:r>
    </w:p>
    <w:p w14:paraId="05A8D0C5" w14:textId="77777777" w:rsidR="00CC0176" w:rsidRPr="005963CA" w:rsidRDefault="00CC0176" w:rsidP="00886BD6">
      <w:pPr>
        <w:pStyle w:val="BodyText"/>
        <w:sectPr w:rsidR="00CC0176" w:rsidRPr="005963CA" w:rsidSect="005963CA">
          <w:headerReference w:type="default" r:id="rId16"/>
          <w:footerReference w:type="default" r:id="rId17"/>
          <w:pgSz w:w="11908" w:h="16833"/>
          <w:pgMar w:top="1702" w:right="1418" w:bottom="1702" w:left="1418" w:header="992" w:footer="992" w:gutter="0"/>
          <w:cols w:space="720"/>
          <w:noEndnote/>
          <w:docGrid w:linePitch="299"/>
        </w:sectPr>
      </w:pPr>
    </w:p>
    <w:p w14:paraId="385DD209" w14:textId="4A793545" w:rsidR="00CC0176" w:rsidRPr="005963CA" w:rsidRDefault="001251C2" w:rsidP="005963CA">
      <w:pPr>
        <w:pStyle w:val="SuperHeading"/>
      </w:pPr>
      <w:r>
        <w:rPr>
          <w:noProof/>
        </w:rPr>
        <w:lastRenderedPageBreak/>
        <mc:AlternateContent>
          <mc:Choice Requires="wps">
            <w:drawing>
              <wp:anchor distT="0" distB="0" distL="114300" distR="114300" simplePos="0" relativeHeight="251662336" behindDoc="1" locked="0" layoutInCell="1" allowOverlap="1" wp14:anchorId="26FD7488" wp14:editId="38F9B37E">
                <wp:simplePos x="0" y="0"/>
                <wp:positionH relativeFrom="page">
                  <wp:posOffset>1270000</wp:posOffset>
                </wp:positionH>
                <wp:positionV relativeFrom="page">
                  <wp:posOffset>2540000</wp:posOffset>
                </wp:positionV>
                <wp:extent cx="5080000" cy="1270000"/>
                <wp:effectExtent l="0" t="0" r="0" b="0"/>
                <wp:wrapNone/>
                <wp:docPr id="596893994"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FC4AC3A" w14:textId="5E67C6A8" w:rsidR="001251C2" w:rsidRPr="001251C2" w:rsidRDefault="001251C2" w:rsidP="001251C2">
                            <w:pPr>
                              <w:jc w:val="center"/>
                              <w:rPr>
                                <w:rFonts w:ascii="Arial" w:hAnsi="Arial" w:cs="Arial"/>
                                <w:b/>
                                <w:color w:val="B4B4B4"/>
                                <w:sz w:val="180"/>
                              </w:rPr>
                            </w:pPr>
                            <w:r w:rsidRPr="001251C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FD7488" id="Watermark_Page_4" o:spid="_x0000_s1029" type="#_x0000_t202" style="position:absolute;margin-left:100pt;margin-top:200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CrBnSfUgIAAKYEAAAOAAAAAAAAAAAAAAAAAC4CAABkcnMvZTJvRG9jLnhtbFBLAQItABQA&#13;&#10;BgAIAAAAIQBVzriu3gAAABEBAAAPAAAAAAAAAAAAAAAAAKwEAABkcnMvZG93bnJldi54bWxQSwUG&#13;&#10;AAAAAAQABADzAAAAtwUAAAAA&#13;&#10;" stroked="f" strokeweight=".5pt">
                <v:fill opacity="0"/>
                <o:lock v:ext="edit" aspectratio="t"/>
                <v:textbox>
                  <w:txbxContent>
                    <w:p w14:paraId="4FC4AC3A" w14:textId="5E67C6A8" w:rsidR="001251C2" w:rsidRPr="001251C2" w:rsidRDefault="001251C2" w:rsidP="001251C2">
                      <w:pPr>
                        <w:jc w:val="center"/>
                        <w:rPr>
                          <w:rFonts w:ascii="Arial" w:hAnsi="Arial" w:cs="Arial"/>
                          <w:b/>
                          <w:color w:val="B4B4B4"/>
                          <w:sz w:val="180"/>
                        </w:rPr>
                      </w:pPr>
                      <w:r w:rsidRPr="001251C2">
                        <w:rPr>
                          <w:rFonts w:ascii="Arial" w:hAnsi="Arial" w:cs="Arial"/>
                          <w:b/>
                          <w:color w:val="B4B4B4"/>
                          <w:sz w:val="180"/>
                        </w:rPr>
                        <w:t>DRAFT</w:t>
                      </w:r>
                    </w:p>
                  </w:txbxContent>
                </v:textbox>
                <w10:wrap anchorx="page" anchory="page"/>
              </v:shape>
            </w:pict>
          </mc:Fallback>
        </mc:AlternateContent>
      </w:r>
      <w:r w:rsidR="00C92352" w:rsidRPr="005963CA">
        <w:t>Assessment Requirements for CHCINM002 Meet community information needs</w:t>
      </w:r>
    </w:p>
    <w:p w14:paraId="024F6D27" w14:textId="77777777" w:rsidR="00CC0176" w:rsidRPr="005963CA" w:rsidRDefault="00C92352" w:rsidP="005963CA">
      <w:pPr>
        <w:pStyle w:val="Heading1"/>
      </w:pPr>
      <w:bookmarkStart w:id="6" w:name="O_653794"/>
      <w:bookmarkEnd w:id="6"/>
      <w:r w:rsidRPr="005963CA">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CC0176" w14:paraId="2B0DE8F6" w14:textId="77777777" w:rsidTr="33CC602D">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1B2864" w14:textId="77777777" w:rsidR="00CC0176" w:rsidRPr="005963CA" w:rsidRDefault="00C92352" w:rsidP="005963CA">
            <w:pPr>
              <w:pStyle w:val="BodyText"/>
            </w:pPr>
            <w:r w:rsidRPr="005963CA">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8E95925" w14:textId="77777777" w:rsidR="00CC0176" w:rsidRDefault="00C92352" w:rsidP="005963CA">
            <w:pPr>
              <w:pStyle w:val="BodyText"/>
              <w:rPr>
                <w:lang w:val="en-NZ"/>
              </w:rPr>
            </w:pPr>
            <w:r w:rsidRPr="005963CA">
              <w:rPr>
                <w:rStyle w:val="SpecialBold"/>
              </w:rPr>
              <w:t>Comments</w:t>
            </w:r>
          </w:p>
        </w:tc>
      </w:tr>
      <w:tr w:rsidR="33CC602D" w14:paraId="07CD5ACE" w14:textId="77777777" w:rsidTr="33CC602D">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B38FF93" w14:textId="46196288" w:rsidR="72B0E7D8" w:rsidRDefault="72B0E7D8" w:rsidP="001251C2">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27C18F3" w14:textId="5FFA2608" w:rsidR="76FBE737" w:rsidRDefault="76FBE737" w:rsidP="001251C2">
            <w:pPr>
              <w:pStyle w:val="BodyText"/>
            </w:pPr>
            <w:r>
              <w:t>Minor change to performance criteria.</w:t>
            </w:r>
          </w:p>
        </w:tc>
      </w:tr>
      <w:tr w:rsidR="00CC0176" w14:paraId="1AE87A5E" w14:textId="77777777" w:rsidTr="33CC602D">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FAEFD42" w14:textId="77777777" w:rsidR="00CC0176" w:rsidRDefault="00C92352" w:rsidP="005963CA">
            <w:pPr>
              <w:pStyle w:val="BodyText"/>
              <w:rPr>
                <w:lang w:val="en-NZ"/>
              </w:rPr>
            </w:pPr>
            <w:r w:rsidRPr="005963CA">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736A94B" w14:textId="77777777" w:rsidR="00CC0176" w:rsidRPr="005963CA" w:rsidRDefault="00C92352" w:rsidP="005963CA">
            <w:pPr>
              <w:pStyle w:val="BodyText"/>
            </w:pPr>
            <w:r w:rsidRPr="005963CA">
              <w:t xml:space="preserve">This version was released in </w:t>
            </w:r>
            <w:r w:rsidRPr="005963CA">
              <w:rPr>
                <w:rStyle w:val="Emphasis"/>
              </w:rPr>
              <w:t>CHC Community Services Training Package release 2.0</w:t>
            </w:r>
            <w:r w:rsidRPr="005963CA">
              <w:t xml:space="preserve"> and meets the requirements of the 2012 Standards for Training Packages.</w:t>
            </w:r>
          </w:p>
          <w:p w14:paraId="57094D54" w14:textId="77777777" w:rsidR="00CC0176" w:rsidRPr="005963CA" w:rsidRDefault="00C92352" w:rsidP="005963CA">
            <w:pPr>
              <w:pStyle w:val="BodyText"/>
            </w:pPr>
            <w:r w:rsidRPr="005963CA">
              <w:t>Significant changes to performance criteria. New evidence requirements for assessment including volume and frequency requirements. Significant changes to knowledge evidence.</w:t>
            </w:r>
          </w:p>
        </w:tc>
      </w:tr>
    </w:tbl>
    <w:p w14:paraId="63AB1C5F" w14:textId="77777777" w:rsidR="00CC0176" w:rsidRPr="005963CA" w:rsidRDefault="00CC0176" w:rsidP="005963CA">
      <w:pPr>
        <w:pStyle w:val="BodyText"/>
      </w:pPr>
    </w:p>
    <w:p w14:paraId="366C5981" w14:textId="77777777" w:rsidR="00CC0176" w:rsidRPr="005963CA" w:rsidRDefault="00CC0176" w:rsidP="005963CA">
      <w:pPr>
        <w:pStyle w:val="AllowPageBreak"/>
      </w:pPr>
    </w:p>
    <w:p w14:paraId="75B28067" w14:textId="77777777" w:rsidR="00CC0176" w:rsidRPr="005963CA" w:rsidRDefault="00C92352" w:rsidP="005963CA">
      <w:pPr>
        <w:pStyle w:val="Heading1"/>
      </w:pPr>
      <w:bookmarkStart w:id="7" w:name="O_653795"/>
      <w:bookmarkEnd w:id="7"/>
      <w:r w:rsidRPr="005963CA">
        <w:t>Performance Evidence</w:t>
      </w:r>
    </w:p>
    <w:p w14:paraId="5BF4E7C0" w14:textId="77777777" w:rsidR="00CC0176" w:rsidRPr="005963CA" w:rsidRDefault="00C92352" w:rsidP="00886BD6">
      <w:pPr>
        <w:pStyle w:val="BodyText"/>
      </w:pPr>
      <w:r w:rsidRPr="005963CA">
        <w:t xml:space="preserve">The candidate must show evidence of the ability to complete tasks outlined in elements and performance criteria of this unit, manage tasks and manage contingencies in the context of the job role. There must be evidence that the candidate has: </w:t>
      </w:r>
    </w:p>
    <w:p w14:paraId="5D6BA603" w14:textId="77777777" w:rsidR="00CC0176" w:rsidRPr="005963CA" w:rsidRDefault="00C92352" w:rsidP="005963CA">
      <w:pPr>
        <w:pStyle w:val="ListBullet"/>
      </w:pPr>
      <w:r w:rsidRPr="005963CA">
        <w:t>assessed and addressed information needs of 1 community and/or specific group, including:</w:t>
      </w:r>
    </w:p>
    <w:p w14:paraId="05CCA533" w14:textId="77777777" w:rsidR="00CC0176" w:rsidRPr="005963CA" w:rsidRDefault="00C92352" w:rsidP="005963CA">
      <w:pPr>
        <w:pStyle w:val="ListBullet2"/>
      </w:pPr>
      <w:r w:rsidRPr="005963CA">
        <w:t>analysed current capacity for needs to be met</w:t>
      </w:r>
    </w:p>
    <w:p w14:paraId="16EA3C6B" w14:textId="77777777" w:rsidR="00CC0176" w:rsidRPr="005963CA" w:rsidRDefault="00C92352" w:rsidP="005963CA">
      <w:pPr>
        <w:pStyle w:val="ListBullet2"/>
      </w:pPr>
      <w:r w:rsidRPr="005963CA">
        <w:t>determined requirements for new materials</w:t>
      </w:r>
    </w:p>
    <w:p w14:paraId="331C92C3" w14:textId="77777777" w:rsidR="00CC0176" w:rsidRPr="005963CA" w:rsidRDefault="00C92352" w:rsidP="005963CA">
      <w:pPr>
        <w:pStyle w:val="ListBullet2"/>
      </w:pPr>
      <w:r w:rsidRPr="005963CA">
        <w:t>developed at least 1 information resource</w:t>
      </w:r>
    </w:p>
    <w:p w14:paraId="6A371E06" w14:textId="77777777" w:rsidR="00CC0176" w:rsidRPr="005963CA" w:rsidRDefault="00CC0176" w:rsidP="005963CA">
      <w:pPr>
        <w:pStyle w:val="AllowPageBreak"/>
      </w:pPr>
    </w:p>
    <w:p w14:paraId="5F87CE8E" w14:textId="77777777" w:rsidR="00CC0176" w:rsidRPr="005963CA" w:rsidRDefault="00C92352" w:rsidP="005963CA">
      <w:pPr>
        <w:pStyle w:val="Heading1"/>
      </w:pPr>
      <w:bookmarkStart w:id="8" w:name="O_653796"/>
      <w:bookmarkEnd w:id="8"/>
      <w:r w:rsidRPr="005963CA">
        <w:t>Knowledge Evidence</w:t>
      </w:r>
    </w:p>
    <w:p w14:paraId="780BF985" w14:textId="77777777" w:rsidR="00CC0176" w:rsidRPr="005963CA" w:rsidRDefault="00C92352" w:rsidP="00886BD6">
      <w:pPr>
        <w:pStyle w:val="BodyText"/>
      </w:pPr>
      <w:r w:rsidRPr="005963CA">
        <w:t xml:space="preserve">The candidate must be able to demonstrate essential knowledge required to effectively complete tasks outlined in elements and performance criteria of this unit, manage tasks and manage contingencies in the context of the work role. This includes knowledge of: </w:t>
      </w:r>
    </w:p>
    <w:p w14:paraId="7E705EA5" w14:textId="77777777" w:rsidR="00CC0176" w:rsidRPr="005963CA" w:rsidRDefault="00C92352" w:rsidP="005963CA">
      <w:pPr>
        <w:pStyle w:val="ListBullet"/>
      </w:pPr>
      <w:r w:rsidRPr="005963CA">
        <w:t>a range of sources that can be used to obtain information</w:t>
      </w:r>
    </w:p>
    <w:p w14:paraId="37EBDF65" w14:textId="77777777" w:rsidR="00CC0176" w:rsidRPr="005963CA" w:rsidRDefault="00C92352" w:rsidP="005963CA">
      <w:pPr>
        <w:pStyle w:val="ListBullet"/>
      </w:pPr>
      <w:r w:rsidRPr="005963CA">
        <w:t xml:space="preserve">a range of options for sharing information, including digital media </w:t>
      </w:r>
    </w:p>
    <w:p w14:paraId="6EE5FE7B" w14:textId="77777777" w:rsidR="00CC0176" w:rsidRPr="005963CA" w:rsidRDefault="00C92352" w:rsidP="005963CA">
      <w:pPr>
        <w:pStyle w:val="ListBullet"/>
      </w:pPr>
      <w:r w:rsidRPr="005963CA">
        <w:t>a range of systems that can be used to store and record information</w:t>
      </w:r>
    </w:p>
    <w:p w14:paraId="086097E4" w14:textId="77777777" w:rsidR="00CC0176" w:rsidRPr="005963CA" w:rsidRDefault="00C92352" w:rsidP="005963CA">
      <w:pPr>
        <w:pStyle w:val="ListBullet"/>
      </w:pPr>
      <w:r w:rsidRPr="005963CA">
        <w:t>features of information management systems</w:t>
      </w:r>
    </w:p>
    <w:p w14:paraId="7CAFCC2F" w14:textId="77777777" w:rsidR="00CC0176" w:rsidRPr="005963CA" w:rsidRDefault="00C92352" w:rsidP="005963CA">
      <w:pPr>
        <w:pStyle w:val="ListBullet"/>
      </w:pPr>
      <w:r w:rsidRPr="005963CA">
        <w:t>formatting and presentation options</w:t>
      </w:r>
    </w:p>
    <w:p w14:paraId="7F39166A" w14:textId="77777777" w:rsidR="00CC0176" w:rsidRPr="005963CA" w:rsidRDefault="00C92352" w:rsidP="005963CA">
      <w:pPr>
        <w:pStyle w:val="ListBullet"/>
      </w:pPr>
      <w:r w:rsidRPr="005963CA">
        <w:t>technology for preparation, formatting, editing and publishing materials and information</w:t>
      </w:r>
    </w:p>
    <w:p w14:paraId="4C1DDD90" w14:textId="77777777" w:rsidR="00CC0176" w:rsidRPr="005963CA" w:rsidRDefault="00CC0176" w:rsidP="005963CA">
      <w:pPr>
        <w:pStyle w:val="AllowPageBreak"/>
      </w:pPr>
    </w:p>
    <w:p w14:paraId="30C9BD4C" w14:textId="16F7993E" w:rsidR="00CC0176" w:rsidRPr="005963CA" w:rsidRDefault="001251C2" w:rsidP="005963CA">
      <w:pPr>
        <w:pStyle w:val="Heading1"/>
      </w:pPr>
      <w:bookmarkStart w:id="9" w:name="O_653797"/>
      <w:bookmarkEnd w:id="9"/>
      <w:r>
        <w:rPr>
          <w:noProof/>
        </w:rPr>
        <w:lastRenderedPageBreak/>
        <mc:AlternateContent>
          <mc:Choice Requires="wps">
            <w:drawing>
              <wp:anchor distT="0" distB="0" distL="114300" distR="114300" simplePos="0" relativeHeight="251663360" behindDoc="1" locked="0" layoutInCell="1" allowOverlap="1" wp14:anchorId="33BE9B9E" wp14:editId="034E4681">
                <wp:simplePos x="0" y="0"/>
                <wp:positionH relativeFrom="page">
                  <wp:posOffset>1270000</wp:posOffset>
                </wp:positionH>
                <wp:positionV relativeFrom="page">
                  <wp:posOffset>2307590</wp:posOffset>
                </wp:positionV>
                <wp:extent cx="5080000" cy="1270000"/>
                <wp:effectExtent l="0" t="0" r="0" b="0"/>
                <wp:wrapNone/>
                <wp:docPr id="1653640985"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00621EB" w14:textId="6CF37B95" w:rsidR="001251C2" w:rsidRPr="001251C2" w:rsidRDefault="001251C2" w:rsidP="001251C2">
                            <w:pPr>
                              <w:jc w:val="center"/>
                              <w:rPr>
                                <w:rFonts w:ascii="Arial" w:hAnsi="Arial" w:cs="Arial"/>
                                <w:b/>
                                <w:color w:val="B4B4B4"/>
                                <w:sz w:val="180"/>
                              </w:rPr>
                            </w:pPr>
                            <w:r w:rsidRPr="001251C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BE9B9E" id="Watermark_Page_5" o:spid="_x0000_s1030" type="#_x0000_t202" style="position:absolute;margin-left:100pt;margin-top:181.7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P9fmw/hAAAAEQEAAA8AAAAAAAAAAAAAAAAAqwQAAGRycy9kb3ducmV2LnhtbFBL&#13;&#10;BQYAAAAABAAEAPMAAAC5BQAAAAA=&#13;&#10;" stroked="f" strokeweight=".5pt">
                <v:fill opacity="0"/>
                <o:lock v:ext="edit" aspectratio="t"/>
                <v:textbox>
                  <w:txbxContent>
                    <w:p w14:paraId="600621EB" w14:textId="6CF37B95" w:rsidR="001251C2" w:rsidRPr="001251C2" w:rsidRDefault="001251C2" w:rsidP="001251C2">
                      <w:pPr>
                        <w:jc w:val="center"/>
                        <w:rPr>
                          <w:rFonts w:ascii="Arial" w:hAnsi="Arial" w:cs="Arial"/>
                          <w:b/>
                          <w:color w:val="B4B4B4"/>
                          <w:sz w:val="180"/>
                        </w:rPr>
                      </w:pPr>
                      <w:r w:rsidRPr="001251C2">
                        <w:rPr>
                          <w:rFonts w:ascii="Arial" w:hAnsi="Arial" w:cs="Arial"/>
                          <w:b/>
                          <w:color w:val="B4B4B4"/>
                          <w:sz w:val="180"/>
                        </w:rPr>
                        <w:t>DRAFT</w:t>
                      </w:r>
                    </w:p>
                  </w:txbxContent>
                </v:textbox>
                <w10:wrap anchorx="page" anchory="page"/>
              </v:shape>
            </w:pict>
          </mc:Fallback>
        </mc:AlternateContent>
      </w:r>
      <w:r w:rsidR="00C92352" w:rsidRPr="005963CA">
        <w:t>Assessment Conditions</w:t>
      </w:r>
    </w:p>
    <w:p w14:paraId="466FDA3C" w14:textId="77777777" w:rsidR="00CC0176" w:rsidRPr="005963CA" w:rsidRDefault="00C92352" w:rsidP="00886BD6">
      <w:pPr>
        <w:pStyle w:val="BodyText"/>
      </w:pPr>
      <w:r w:rsidRPr="005963CA">
        <w:t>Skills must have been demonstrated in the workplace or in a simulated environment that reflects workplace conditions. Where simulation is used, it must reflect real working conditions by modelling industry operating conditions and contingencies, as well as, using suitable facilities, equipment and resources.</w:t>
      </w:r>
    </w:p>
    <w:p w14:paraId="38CAF7FD" w14:textId="77777777" w:rsidR="00CC0176" w:rsidRPr="005963CA" w:rsidRDefault="00C92352" w:rsidP="005963CA">
      <w:pPr>
        <w:pStyle w:val="Heading1"/>
      </w:pPr>
      <w:bookmarkStart w:id="10" w:name="O_653800"/>
      <w:bookmarkEnd w:id="10"/>
      <w:r w:rsidRPr="005963CA">
        <w:t>Links</w:t>
      </w:r>
    </w:p>
    <w:p w14:paraId="5D9882CB" w14:textId="1A1A8833" w:rsidR="00CC0176" w:rsidRPr="005963CA" w:rsidRDefault="0EAE307A" w:rsidP="00886BD6">
      <w:pPr>
        <w:pStyle w:val="BodyText"/>
      </w:pPr>
      <w:r>
        <w:t xml:space="preserve">Companion Volume implementation guides are found in VETNet - </w:t>
      </w:r>
    </w:p>
    <w:p w14:paraId="3EDE9670" w14:textId="77777777" w:rsidR="00CC0176" w:rsidRPr="005963CA" w:rsidRDefault="00CC0176" w:rsidP="005963CA"/>
    <w:sectPr w:rsidR="00CC0176" w:rsidRPr="005963CA" w:rsidSect="005963CA">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6AD295" w14:textId="77777777" w:rsidR="008072A7" w:rsidRDefault="008072A7">
      <w:r>
        <w:separator/>
      </w:r>
    </w:p>
  </w:endnote>
  <w:endnote w:type="continuationSeparator" w:id="0">
    <w:p w14:paraId="00D533AA" w14:textId="77777777" w:rsidR="008072A7" w:rsidRDefault="00807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A6319" w14:textId="77777777" w:rsidR="001251C2" w:rsidRDefault="001251C2">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14078" w14:textId="77777777" w:rsidR="001251C2" w:rsidRDefault="001251C2">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2E661" w14:textId="77777777" w:rsidR="001251C2" w:rsidRDefault="001251C2">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0E459" w14:textId="06E7D6B6" w:rsidR="00AC2E52" w:rsidRDefault="00C92352">
    <w:pPr>
      <w:pStyle w:val="Footer"/>
      <w:framePr w:wrap="around"/>
    </w:pPr>
    <w:fldSimple w:instr=" DOCPROPERTY  Subject  \* MERGEFORMAT "/>
    <w:r w:rsidR="570E8A33">
      <w:t>Draft</w:t>
    </w:r>
    <w:r>
      <w:tab/>
    </w:r>
    <w:r w:rsidR="570E8A33">
      <w:t xml:space="preserve">Page </w:t>
    </w:r>
    <w:r w:rsidRPr="570E8A33">
      <w:rPr>
        <w:noProof/>
      </w:rPr>
      <w:fldChar w:fldCharType="begin"/>
    </w:r>
    <w:r>
      <w:instrText xml:space="preserve"> PAGE  \* Arabic  \* MERGEFORMAT </w:instrText>
    </w:r>
    <w:r w:rsidRPr="570E8A33">
      <w:fldChar w:fldCharType="separate"/>
    </w:r>
    <w:r w:rsidR="570E8A33" w:rsidRPr="570E8A33">
      <w:rPr>
        <w:noProof/>
      </w:rPr>
      <w:t>2</w:t>
    </w:r>
    <w:r w:rsidRPr="570E8A33">
      <w:rPr>
        <w:noProof/>
      </w:rPr>
      <w:fldChar w:fldCharType="end"/>
    </w:r>
    <w:r w:rsidR="570E8A33">
      <w:t xml:space="preserve"> of </w:t>
    </w:r>
    <w:r w:rsidRPr="570E8A33">
      <w:rPr>
        <w:noProof/>
      </w:rPr>
      <w:fldChar w:fldCharType="begin"/>
    </w:r>
    <w:r w:rsidRPr="570E8A33">
      <w:rPr>
        <w:noProof/>
      </w:rPr>
      <w:instrText xml:space="preserve"> NUMPAGES  \* Arabic  \* MERGEFORMAT </w:instrText>
    </w:r>
    <w:r w:rsidRPr="570E8A33">
      <w:rPr>
        <w:noProof/>
      </w:rPr>
      <w:fldChar w:fldCharType="separate"/>
    </w:r>
    <w:r w:rsidR="570E8A33" w:rsidRPr="570E8A33">
      <w:rPr>
        <w:noProof/>
      </w:rPr>
      <w:t>4</w:t>
    </w:r>
    <w:r w:rsidRPr="570E8A33">
      <w:rPr>
        <w:noProof/>
      </w:rPr>
      <w:fldChar w:fldCharType="end"/>
    </w:r>
  </w:p>
  <w:p w14:paraId="4C24DEB5" w14:textId="703510D5" w:rsidR="00AC2E52" w:rsidRDefault="00C92352" w:rsidP="005963CA">
    <w:pPr>
      <w:pStyle w:val="Footer"/>
      <w:framePr w:wrap="around"/>
    </w:pPr>
    <w:r>
      <w:t xml:space="preserve">© Commonwealth of Australia, </w:t>
    </w:r>
    <w:r>
      <w:fldChar w:fldCharType="begin"/>
    </w:r>
    <w:r>
      <w:instrText xml:space="preserve"> DATE  \@ "yyyy"  \* MERGEFORMAT </w:instrText>
    </w:r>
    <w:r>
      <w:fldChar w:fldCharType="separate"/>
    </w:r>
    <w:r w:rsidR="001251C2">
      <w:rPr>
        <w:noProof/>
      </w:rPr>
      <w:t>2025</w:t>
    </w:r>
    <w:r>
      <w:fldChar w:fldCharType="end"/>
    </w:r>
    <w:r>
      <w:tab/>
    </w:r>
    <w:fldSimple w:instr=" DOCPROPERTY  Author  \* MERGEFORMAT ">
      <w:r>
        <w:t>HumanAbility</w:t>
      </w:r>
    </w:fldSimple>
  </w:p>
  <w:p w14:paraId="3D809E52" w14:textId="77777777" w:rsidR="00AC2E52" w:rsidRDefault="00AC2E52" w:rsidP="005963CA">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8E351" w14:textId="65A0A294" w:rsidR="00AC2E52" w:rsidRDefault="00C92352">
    <w:pPr>
      <w:pStyle w:val="Footer"/>
      <w:framePr w:wrap="around"/>
    </w:pPr>
    <w:fldSimple w:instr=" DOCPROPERTY  Subject  \* MERGEFORMAT "/>
    <w:r w:rsidR="304C4BFB">
      <w:t>DRAFT</w:t>
    </w:r>
    <w:r>
      <w:tab/>
    </w:r>
    <w:r w:rsidR="304C4BFB">
      <w:t xml:space="preserve">Page </w:t>
    </w:r>
    <w:r w:rsidRPr="304C4BFB">
      <w:rPr>
        <w:noProof/>
      </w:rPr>
      <w:fldChar w:fldCharType="begin"/>
    </w:r>
    <w:r>
      <w:instrText xml:space="preserve"> PAGE  \* Arabic  \* MERGEFORMAT </w:instrText>
    </w:r>
    <w:r w:rsidRPr="304C4BFB">
      <w:fldChar w:fldCharType="separate"/>
    </w:r>
    <w:r w:rsidR="304C4BFB" w:rsidRPr="304C4BFB">
      <w:rPr>
        <w:noProof/>
      </w:rPr>
      <w:t>4</w:t>
    </w:r>
    <w:r w:rsidRPr="304C4BFB">
      <w:rPr>
        <w:noProof/>
      </w:rPr>
      <w:fldChar w:fldCharType="end"/>
    </w:r>
    <w:r w:rsidR="304C4BFB">
      <w:t xml:space="preserve"> of </w:t>
    </w:r>
    <w:r w:rsidRPr="304C4BFB">
      <w:rPr>
        <w:noProof/>
      </w:rPr>
      <w:fldChar w:fldCharType="begin"/>
    </w:r>
    <w:r w:rsidRPr="304C4BFB">
      <w:rPr>
        <w:noProof/>
      </w:rPr>
      <w:instrText xml:space="preserve"> NUMPAGES  \* Arabic  \* MERGEFORMAT </w:instrText>
    </w:r>
    <w:r w:rsidRPr="304C4BFB">
      <w:rPr>
        <w:noProof/>
      </w:rPr>
      <w:fldChar w:fldCharType="separate"/>
    </w:r>
    <w:r w:rsidR="304C4BFB" w:rsidRPr="304C4BFB">
      <w:rPr>
        <w:noProof/>
      </w:rPr>
      <w:t>4</w:t>
    </w:r>
    <w:r w:rsidRPr="304C4BFB">
      <w:rPr>
        <w:noProof/>
      </w:rPr>
      <w:fldChar w:fldCharType="end"/>
    </w:r>
  </w:p>
  <w:p w14:paraId="0CA55B78" w14:textId="1045E475" w:rsidR="00AC2E52" w:rsidRDefault="00C92352" w:rsidP="005963CA">
    <w:pPr>
      <w:pStyle w:val="Footer"/>
      <w:framePr w:wrap="around"/>
    </w:pPr>
    <w:r>
      <w:t xml:space="preserve">© Commonwealth of Australia, </w:t>
    </w:r>
    <w:r>
      <w:fldChar w:fldCharType="begin"/>
    </w:r>
    <w:r>
      <w:instrText xml:space="preserve"> DATE  \@ "yyyy"  \* MERGEFORMAT </w:instrText>
    </w:r>
    <w:r>
      <w:fldChar w:fldCharType="separate"/>
    </w:r>
    <w:r w:rsidR="001251C2">
      <w:rPr>
        <w:noProof/>
      </w:rPr>
      <w:t>2025</w:t>
    </w:r>
    <w:r>
      <w:fldChar w:fldCharType="end"/>
    </w:r>
    <w:r>
      <w:tab/>
    </w:r>
    <w:fldSimple w:instr=" DOCPROPERTY  Author  \* MERGEFORMAT ">
      <w:r>
        <w:t>HumanAbility</w:t>
      </w:r>
    </w:fldSimple>
  </w:p>
  <w:p w14:paraId="3EB2B12F" w14:textId="77777777" w:rsidR="00AC2E52" w:rsidRDefault="00AC2E52" w:rsidP="005963CA">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999AE6" w14:textId="77777777" w:rsidR="008072A7" w:rsidRDefault="008072A7">
      <w:r>
        <w:separator/>
      </w:r>
    </w:p>
  </w:footnote>
  <w:footnote w:type="continuationSeparator" w:id="0">
    <w:p w14:paraId="5047B839" w14:textId="77777777" w:rsidR="008072A7" w:rsidRDefault="008072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84BD75" w14:textId="77777777" w:rsidR="001251C2" w:rsidRDefault="001251C2">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8171C" w14:textId="77777777" w:rsidR="00AC2E52" w:rsidRDefault="00C92352"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7DB91F13" wp14:editId="41EA05ED">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399B5A46" w14:textId="77777777" w:rsidR="00AC2E52" w:rsidRPr="00886BD6" w:rsidRDefault="00AC2E52" w:rsidP="00886BD6">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51E41" w14:textId="77777777" w:rsidR="001251C2" w:rsidRDefault="001251C2">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74906" w14:textId="77777777" w:rsidR="00AC2E52" w:rsidRPr="002D2AF8" w:rsidRDefault="00C92352" w:rsidP="005963CA">
    <w:pPr>
      <w:pStyle w:val="Header"/>
      <w:framePr w:wrap="around"/>
    </w:pPr>
    <w:fldSimple w:instr=" TITLE   \* MERGEFORMAT ">
      <w:r>
        <w:t>CHCINM002 Meet community information needs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4C193FD9" w14:textId="77777777" w:rsidR="00AC2E52" w:rsidRDefault="00AC2E52" w:rsidP="005963CA">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600B13" w14:textId="77777777" w:rsidR="00AC2E52" w:rsidRPr="002D2AF8" w:rsidRDefault="00C92352" w:rsidP="005963CA">
    <w:pPr>
      <w:pStyle w:val="Header"/>
      <w:framePr w:wrap="around"/>
    </w:pPr>
    <w:fldSimple w:instr=" TITLE   \* MERGEFORMAT ">
      <w:r>
        <w:t>CHCINM002 Meet community information needs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7895C61E" w14:textId="77777777" w:rsidR="00AC2E52" w:rsidRDefault="00AC2E52" w:rsidP="005963CA">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94FC0C6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53A8EE0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1ED8988A"/>
    <w:lvl w:ilvl="0">
      <w:numFmt w:val="bullet"/>
      <w:lvlText w:val="*"/>
      <w:lvlJc w:val="left"/>
    </w:lvl>
  </w:abstractNum>
  <w:abstractNum w:abstractNumId="9" w15:restartNumberingAfterBreak="0">
    <w:nsid w:val="0F986AE9"/>
    <w:multiLevelType w:val="hybridMultilevel"/>
    <w:tmpl w:val="3224FB34"/>
    <w:lvl w:ilvl="0" w:tplc="B1DCDF24">
      <w:start w:val="1"/>
      <w:numFmt w:val="bullet"/>
      <w:lvlText w:val=""/>
      <w:lvlJc w:val="left"/>
      <w:pPr>
        <w:tabs>
          <w:tab w:val="num" w:pos="360"/>
        </w:tabs>
        <w:ind w:left="360" w:hanging="360"/>
      </w:pPr>
      <w:rPr>
        <w:rFonts w:ascii="Webdings" w:hAnsi="Webdings" w:hint="default"/>
        <w:color w:val="808080"/>
        <w:sz w:val="20"/>
      </w:rPr>
    </w:lvl>
    <w:lvl w:ilvl="1" w:tplc="05B64F6E" w:tentative="1">
      <w:start w:val="1"/>
      <w:numFmt w:val="bullet"/>
      <w:lvlText w:val="o"/>
      <w:lvlJc w:val="left"/>
      <w:pPr>
        <w:tabs>
          <w:tab w:val="num" w:pos="1440"/>
        </w:tabs>
        <w:ind w:left="1440" w:hanging="360"/>
      </w:pPr>
      <w:rPr>
        <w:rFonts w:ascii="Courier New" w:hAnsi="Courier New" w:cs="Courier New" w:hint="default"/>
      </w:rPr>
    </w:lvl>
    <w:lvl w:ilvl="2" w:tplc="BF14EF24" w:tentative="1">
      <w:start w:val="1"/>
      <w:numFmt w:val="bullet"/>
      <w:lvlText w:val=""/>
      <w:lvlJc w:val="left"/>
      <w:pPr>
        <w:tabs>
          <w:tab w:val="num" w:pos="2160"/>
        </w:tabs>
        <w:ind w:left="2160" w:hanging="360"/>
      </w:pPr>
      <w:rPr>
        <w:rFonts w:ascii="Wingdings" w:hAnsi="Wingdings" w:hint="default"/>
      </w:rPr>
    </w:lvl>
    <w:lvl w:ilvl="3" w:tplc="DDFE1CBA" w:tentative="1">
      <w:start w:val="1"/>
      <w:numFmt w:val="bullet"/>
      <w:lvlText w:val=""/>
      <w:lvlJc w:val="left"/>
      <w:pPr>
        <w:tabs>
          <w:tab w:val="num" w:pos="2880"/>
        </w:tabs>
        <w:ind w:left="2880" w:hanging="360"/>
      </w:pPr>
      <w:rPr>
        <w:rFonts w:ascii="Symbol" w:hAnsi="Symbol" w:hint="default"/>
      </w:rPr>
    </w:lvl>
    <w:lvl w:ilvl="4" w:tplc="67222008" w:tentative="1">
      <w:start w:val="1"/>
      <w:numFmt w:val="bullet"/>
      <w:lvlText w:val="o"/>
      <w:lvlJc w:val="left"/>
      <w:pPr>
        <w:tabs>
          <w:tab w:val="num" w:pos="3600"/>
        </w:tabs>
        <w:ind w:left="3600" w:hanging="360"/>
      </w:pPr>
      <w:rPr>
        <w:rFonts w:ascii="Courier New" w:hAnsi="Courier New" w:cs="Courier New" w:hint="default"/>
      </w:rPr>
    </w:lvl>
    <w:lvl w:ilvl="5" w:tplc="3B78B67E" w:tentative="1">
      <w:start w:val="1"/>
      <w:numFmt w:val="bullet"/>
      <w:lvlText w:val=""/>
      <w:lvlJc w:val="left"/>
      <w:pPr>
        <w:tabs>
          <w:tab w:val="num" w:pos="4320"/>
        </w:tabs>
        <w:ind w:left="4320" w:hanging="360"/>
      </w:pPr>
      <w:rPr>
        <w:rFonts w:ascii="Wingdings" w:hAnsi="Wingdings" w:hint="default"/>
      </w:rPr>
    </w:lvl>
    <w:lvl w:ilvl="6" w:tplc="8F88D2EC" w:tentative="1">
      <w:start w:val="1"/>
      <w:numFmt w:val="bullet"/>
      <w:lvlText w:val=""/>
      <w:lvlJc w:val="left"/>
      <w:pPr>
        <w:tabs>
          <w:tab w:val="num" w:pos="5040"/>
        </w:tabs>
        <w:ind w:left="5040" w:hanging="360"/>
      </w:pPr>
      <w:rPr>
        <w:rFonts w:ascii="Symbol" w:hAnsi="Symbol" w:hint="default"/>
      </w:rPr>
    </w:lvl>
    <w:lvl w:ilvl="7" w:tplc="4DF63022" w:tentative="1">
      <w:start w:val="1"/>
      <w:numFmt w:val="bullet"/>
      <w:lvlText w:val="o"/>
      <w:lvlJc w:val="left"/>
      <w:pPr>
        <w:tabs>
          <w:tab w:val="num" w:pos="5760"/>
        </w:tabs>
        <w:ind w:left="5760" w:hanging="360"/>
      </w:pPr>
      <w:rPr>
        <w:rFonts w:ascii="Courier New" w:hAnsi="Courier New" w:cs="Courier New" w:hint="default"/>
      </w:rPr>
    </w:lvl>
    <w:lvl w:ilvl="8" w:tplc="10FAC6C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3990B136">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FC76FAA8" w:tentative="1">
      <w:start w:val="1"/>
      <w:numFmt w:val="lowerLetter"/>
      <w:lvlText w:val="%2."/>
      <w:lvlJc w:val="left"/>
      <w:pPr>
        <w:tabs>
          <w:tab w:val="num" w:pos="1440"/>
        </w:tabs>
        <w:ind w:left="1440" w:hanging="360"/>
      </w:pPr>
    </w:lvl>
    <w:lvl w:ilvl="2" w:tplc="AEF4741A" w:tentative="1">
      <w:start w:val="1"/>
      <w:numFmt w:val="lowerRoman"/>
      <w:lvlText w:val="%3."/>
      <w:lvlJc w:val="right"/>
      <w:pPr>
        <w:tabs>
          <w:tab w:val="num" w:pos="2160"/>
        </w:tabs>
        <w:ind w:left="2160" w:hanging="180"/>
      </w:pPr>
    </w:lvl>
    <w:lvl w:ilvl="3" w:tplc="9E244C3E" w:tentative="1">
      <w:start w:val="1"/>
      <w:numFmt w:val="decimal"/>
      <w:lvlText w:val="%4."/>
      <w:lvlJc w:val="left"/>
      <w:pPr>
        <w:tabs>
          <w:tab w:val="num" w:pos="2880"/>
        </w:tabs>
        <w:ind w:left="2880" w:hanging="360"/>
      </w:pPr>
    </w:lvl>
    <w:lvl w:ilvl="4" w:tplc="3EFEF0F0" w:tentative="1">
      <w:start w:val="1"/>
      <w:numFmt w:val="lowerLetter"/>
      <w:lvlText w:val="%5."/>
      <w:lvlJc w:val="left"/>
      <w:pPr>
        <w:tabs>
          <w:tab w:val="num" w:pos="3600"/>
        </w:tabs>
        <w:ind w:left="3600" w:hanging="360"/>
      </w:pPr>
    </w:lvl>
    <w:lvl w:ilvl="5" w:tplc="E4729F30" w:tentative="1">
      <w:start w:val="1"/>
      <w:numFmt w:val="lowerRoman"/>
      <w:lvlText w:val="%6."/>
      <w:lvlJc w:val="right"/>
      <w:pPr>
        <w:tabs>
          <w:tab w:val="num" w:pos="4320"/>
        </w:tabs>
        <w:ind w:left="4320" w:hanging="180"/>
      </w:pPr>
    </w:lvl>
    <w:lvl w:ilvl="6" w:tplc="95B02922" w:tentative="1">
      <w:start w:val="1"/>
      <w:numFmt w:val="decimal"/>
      <w:lvlText w:val="%7."/>
      <w:lvlJc w:val="left"/>
      <w:pPr>
        <w:tabs>
          <w:tab w:val="num" w:pos="5040"/>
        </w:tabs>
        <w:ind w:left="5040" w:hanging="360"/>
      </w:pPr>
    </w:lvl>
    <w:lvl w:ilvl="7" w:tplc="81BC8F46" w:tentative="1">
      <w:start w:val="1"/>
      <w:numFmt w:val="lowerLetter"/>
      <w:lvlText w:val="%8."/>
      <w:lvlJc w:val="left"/>
      <w:pPr>
        <w:tabs>
          <w:tab w:val="num" w:pos="5760"/>
        </w:tabs>
        <w:ind w:left="5760" w:hanging="360"/>
      </w:pPr>
    </w:lvl>
    <w:lvl w:ilvl="8" w:tplc="FA5E934C"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DE98326E">
      <w:start w:val="1"/>
      <w:numFmt w:val="lowerLetter"/>
      <w:pStyle w:val="ListAlpha2"/>
      <w:lvlText w:val="%1."/>
      <w:lvlJc w:val="left"/>
      <w:pPr>
        <w:tabs>
          <w:tab w:val="num" w:pos="1060"/>
        </w:tabs>
        <w:ind w:left="681" w:hanging="341"/>
      </w:pPr>
      <w:rPr>
        <w:rFonts w:hint="default"/>
      </w:rPr>
    </w:lvl>
    <w:lvl w:ilvl="1" w:tplc="269A5D68" w:tentative="1">
      <w:start w:val="1"/>
      <w:numFmt w:val="lowerLetter"/>
      <w:lvlText w:val="%2."/>
      <w:lvlJc w:val="left"/>
      <w:pPr>
        <w:tabs>
          <w:tab w:val="num" w:pos="1780"/>
        </w:tabs>
        <w:ind w:left="1780" w:hanging="360"/>
      </w:pPr>
    </w:lvl>
    <w:lvl w:ilvl="2" w:tplc="C178A2F4" w:tentative="1">
      <w:start w:val="1"/>
      <w:numFmt w:val="lowerRoman"/>
      <w:lvlText w:val="%3."/>
      <w:lvlJc w:val="right"/>
      <w:pPr>
        <w:tabs>
          <w:tab w:val="num" w:pos="2500"/>
        </w:tabs>
        <w:ind w:left="2500" w:hanging="180"/>
      </w:pPr>
    </w:lvl>
    <w:lvl w:ilvl="3" w:tplc="10E80BFC" w:tentative="1">
      <w:start w:val="1"/>
      <w:numFmt w:val="decimal"/>
      <w:lvlText w:val="%4."/>
      <w:lvlJc w:val="left"/>
      <w:pPr>
        <w:tabs>
          <w:tab w:val="num" w:pos="3220"/>
        </w:tabs>
        <w:ind w:left="3220" w:hanging="360"/>
      </w:pPr>
    </w:lvl>
    <w:lvl w:ilvl="4" w:tplc="33E658E4" w:tentative="1">
      <w:start w:val="1"/>
      <w:numFmt w:val="lowerLetter"/>
      <w:lvlText w:val="%5."/>
      <w:lvlJc w:val="left"/>
      <w:pPr>
        <w:tabs>
          <w:tab w:val="num" w:pos="3940"/>
        </w:tabs>
        <w:ind w:left="3940" w:hanging="360"/>
      </w:pPr>
    </w:lvl>
    <w:lvl w:ilvl="5" w:tplc="73B8DA44" w:tentative="1">
      <w:start w:val="1"/>
      <w:numFmt w:val="lowerRoman"/>
      <w:lvlText w:val="%6."/>
      <w:lvlJc w:val="right"/>
      <w:pPr>
        <w:tabs>
          <w:tab w:val="num" w:pos="4660"/>
        </w:tabs>
        <w:ind w:left="4660" w:hanging="180"/>
      </w:pPr>
    </w:lvl>
    <w:lvl w:ilvl="6" w:tplc="1F489548" w:tentative="1">
      <w:start w:val="1"/>
      <w:numFmt w:val="decimal"/>
      <w:lvlText w:val="%7."/>
      <w:lvlJc w:val="left"/>
      <w:pPr>
        <w:tabs>
          <w:tab w:val="num" w:pos="5380"/>
        </w:tabs>
        <w:ind w:left="5380" w:hanging="360"/>
      </w:pPr>
    </w:lvl>
    <w:lvl w:ilvl="7" w:tplc="7E200504" w:tentative="1">
      <w:start w:val="1"/>
      <w:numFmt w:val="lowerLetter"/>
      <w:lvlText w:val="%8."/>
      <w:lvlJc w:val="left"/>
      <w:pPr>
        <w:tabs>
          <w:tab w:val="num" w:pos="6100"/>
        </w:tabs>
        <w:ind w:left="6100" w:hanging="360"/>
      </w:pPr>
    </w:lvl>
    <w:lvl w:ilvl="8" w:tplc="C34855B6"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955143161">
    <w:abstractNumId w:val="7"/>
  </w:num>
  <w:num w:numId="2" w16cid:durableId="1430732492">
    <w:abstractNumId w:val="6"/>
  </w:num>
  <w:num w:numId="3" w16cid:durableId="667556069">
    <w:abstractNumId w:val="4"/>
  </w:num>
  <w:num w:numId="4" w16cid:durableId="1769348882">
    <w:abstractNumId w:val="3"/>
  </w:num>
  <w:num w:numId="5" w16cid:durableId="647636500">
    <w:abstractNumId w:val="2"/>
  </w:num>
  <w:num w:numId="6" w16cid:durableId="297221279">
    <w:abstractNumId w:val="1"/>
  </w:num>
  <w:num w:numId="7" w16cid:durableId="926496544">
    <w:abstractNumId w:val="0"/>
  </w:num>
  <w:num w:numId="8" w16cid:durableId="1597329419">
    <w:abstractNumId w:val="14"/>
  </w:num>
  <w:num w:numId="9" w16cid:durableId="1305354420">
    <w:abstractNumId w:val="11"/>
  </w:num>
  <w:num w:numId="10" w16cid:durableId="944312923">
    <w:abstractNumId w:val="15"/>
  </w:num>
  <w:num w:numId="11" w16cid:durableId="1055662101">
    <w:abstractNumId w:val="9"/>
  </w:num>
  <w:num w:numId="12" w16cid:durableId="1076822979">
    <w:abstractNumId w:val="12"/>
  </w:num>
  <w:num w:numId="13" w16cid:durableId="356934290">
    <w:abstractNumId w:val="10"/>
  </w:num>
  <w:num w:numId="14" w16cid:durableId="1315988912">
    <w:abstractNumId w:val="5"/>
  </w:num>
  <w:num w:numId="15" w16cid:durableId="548342224">
    <w:abstractNumId w:val="13"/>
  </w:num>
  <w:num w:numId="16" w16cid:durableId="976227884">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176"/>
    <w:rsid w:val="001251C2"/>
    <w:rsid w:val="001B40D5"/>
    <w:rsid w:val="004272D3"/>
    <w:rsid w:val="00720629"/>
    <w:rsid w:val="008072A7"/>
    <w:rsid w:val="00952751"/>
    <w:rsid w:val="00AC2E52"/>
    <w:rsid w:val="00C92352"/>
    <w:rsid w:val="00CC0176"/>
    <w:rsid w:val="00DD1234"/>
    <w:rsid w:val="0598D369"/>
    <w:rsid w:val="0D9C4851"/>
    <w:rsid w:val="0EAE307A"/>
    <w:rsid w:val="129179CB"/>
    <w:rsid w:val="23B5CFAE"/>
    <w:rsid w:val="288F7EE9"/>
    <w:rsid w:val="304C4BFB"/>
    <w:rsid w:val="33CC602D"/>
    <w:rsid w:val="40A5C976"/>
    <w:rsid w:val="4895B51E"/>
    <w:rsid w:val="4A410AA1"/>
    <w:rsid w:val="4FC9EA5D"/>
    <w:rsid w:val="4FD18218"/>
    <w:rsid w:val="52D64E99"/>
    <w:rsid w:val="570E8A33"/>
    <w:rsid w:val="61590D51"/>
    <w:rsid w:val="62BE4EAF"/>
    <w:rsid w:val="670E603D"/>
    <w:rsid w:val="6B905FEB"/>
    <w:rsid w:val="6DFA1ADB"/>
    <w:rsid w:val="72B0E7D8"/>
    <w:rsid w:val="76FBE737"/>
    <w:rsid w:val="7ABE572C"/>
    <w:rsid w:val="7B367D82"/>
    <w:rsid w:val="7E074C29"/>
    <w:rsid w:val="7F63187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21FD4E"/>
  <w15:docId w15:val="{F8999A89-4534-8D49-8503-FFE41D5A0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3CA"/>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5963CA"/>
    <w:pPr>
      <w:spacing w:before="360" w:after="60"/>
      <w:outlineLvl w:val="0"/>
    </w:pPr>
    <w:rPr>
      <w:sz w:val="32"/>
    </w:rPr>
  </w:style>
  <w:style w:type="paragraph" w:styleId="Heading2">
    <w:name w:val="heading 2"/>
    <w:basedOn w:val="HeadingBase"/>
    <w:next w:val="BodyText"/>
    <w:link w:val="Heading2Char"/>
    <w:qFormat/>
    <w:rsid w:val="005963CA"/>
    <w:pPr>
      <w:keepLines/>
      <w:spacing w:before="240" w:after="120"/>
      <w:outlineLvl w:val="1"/>
    </w:pPr>
    <w:rPr>
      <w:sz w:val="28"/>
      <w:szCs w:val="40"/>
    </w:rPr>
  </w:style>
  <w:style w:type="paragraph" w:styleId="Heading3">
    <w:name w:val="heading 3"/>
    <w:basedOn w:val="HeadingBase"/>
    <w:next w:val="BodyText"/>
    <w:link w:val="Heading3Char"/>
    <w:qFormat/>
    <w:rsid w:val="005963CA"/>
    <w:pPr>
      <w:spacing w:before="180" w:after="120"/>
      <w:outlineLvl w:val="2"/>
    </w:pPr>
    <w:rPr>
      <w:spacing w:val="-10"/>
      <w:kern w:val="32"/>
    </w:rPr>
  </w:style>
  <w:style w:type="paragraph" w:styleId="Heading4">
    <w:name w:val="heading 4"/>
    <w:basedOn w:val="HeadingBase"/>
    <w:next w:val="BodyText"/>
    <w:link w:val="Heading4Char"/>
    <w:qFormat/>
    <w:rsid w:val="005963CA"/>
    <w:pPr>
      <w:spacing w:before="160" w:after="120"/>
      <w:outlineLvl w:val="3"/>
    </w:pPr>
    <w:rPr>
      <w:sz w:val="22"/>
    </w:rPr>
  </w:style>
  <w:style w:type="paragraph" w:styleId="Heading5">
    <w:name w:val="heading 5"/>
    <w:basedOn w:val="HeadingBase"/>
    <w:next w:val="Normal"/>
    <w:link w:val="Heading5Char"/>
    <w:qFormat/>
    <w:rsid w:val="005963CA"/>
    <w:pPr>
      <w:spacing w:before="80"/>
      <w:outlineLvl w:val="4"/>
    </w:pPr>
    <w:rPr>
      <w:color w:val="918585"/>
      <w:sz w:val="20"/>
    </w:rPr>
  </w:style>
  <w:style w:type="paragraph" w:styleId="Heading6">
    <w:name w:val="heading 6"/>
    <w:basedOn w:val="HeadingBase"/>
    <w:next w:val="Normal"/>
    <w:link w:val="Heading6Char"/>
    <w:qFormat/>
    <w:rsid w:val="005963CA"/>
    <w:pPr>
      <w:spacing w:before="60"/>
      <w:outlineLvl w:val="5"/>
    </w:pPr>
    <w:rPr>
      <w:color w:val="918585"/>
      <w:sz w:val="20"/>
    </w:rPr>
  </w:style>
  <w:style w:type="paragraph" w:styleId="Heading7">
    <w:name w:val="heading 7"/>
    <w:basedOn w:val="Normal"/>
    <w:next w:val="Normal"/>
    <w:link w:val="Heading7Char"/>
    <w:qFormat/>
    <w:rsid w:val="005963CA"/>
    <w:pPr>
      <w:ind w:left="720"/>
      <w:outlineLvl w:val="6"/>
    </w:pPr>
    <w:rPr>
      <w:i/>
    </w:rPr>
  </w:style>
  <w:style w:type="paragraph" w:styleId="Heading8">
    <w:name w:val="heading 8"/>
    <w:basedOn w:val="Normal"/>
    <w:next w:val="Normal"/>
    <w:link w:val="Heading8Char"/>
    <w:qFormat/>
    <w:rsid w:val="005963CA"/>
    <w:pPr>
      <w:ind w:left="720"/>
      <w:outlineLvl w:val="7"/>
    </w:pPr>
    <w:rPr>
      <w:i/>
    </w:rPr>
  </w:style>
  <w:style w:type="paragraph" w:styleId="Heading9">
    <w:name w:val="heading 9"/>
    <w:basedOn w:val="Normal"/>
    <w:next w:val="Normal"/>
    <w:link w:val="Heading9Char"/>
    <w:qFormat/>
    <w:rsid w:val="005963CA"/>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63CA"/>
    <w:rPr>
      <w:rFonts w:ascii="Times New Roman" w:eastAsia="Times New Roman" w:hAnsi="Times New Roman" w:cs="Times New Roman"/>
      <w:b/>
      <w:sz w:val="32"/>
      <w:szCs w:val="20"/>
      <w:lang w:eastAsia="en-US"/>
    </w:rPr>
  </w:style>
  <w:style w:type="paragraph" w:styleId="BodyText">
    <w:name w:val="Body Text"/>
    <w:basedOn w:val="Normal"/>
    <w:link w:val="BodyTextChar"/>
    <w:rsid w:val="005963CA"/>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5963CA"/>
    <w:rPr>
      <w:rFonts w:ascii="Times New Roman" w:eastAsia="Times New Roman" w:hAnsi="Times New Roman" w:cs="Times New Roman"/>
      <w:sz w:val="24"/>
      <w:lang w:eastAsia="en-US"/>
    </w:rPr>
  </w:style>
  <w:style w:type="paragraph" w:styleId="ListBullet">
    <w:name w:val="List Bullet"/>
    <w:basedOn w:val="List"/>
    <w:rsid w:val="005963CA"/>
    <w:pPr>
      <w:numPr>
        <w:numId w:val="12"/>
      </w:numPr>
      <w:tabs>
        <w:tab w:val="clear" w:pos="340"/>
      </w:tabs>
      <w:spacing w:before="40" w:after="40"/>
    </w:pPr>
  </w:style>
  <w:style w:type="character" w:customStyle="1" w:styleId="SpecialBold">
    <w:name w:val="Special Bold"/>
    <w:basedOn w:val="DefaultParagraphFont"/>
    <w:rsid w:val="005963CA"/>
    <w:rPr>
      <w:b/>
      <w:spacing w:val="0"/>
    </w:rPr>
  </w:style>
  <w:style w:type="paragraph" w:styleId="ListBullet2">
    <w:name w:val="List Bullet 2"/>
    <w:basedOn w:val="List2"/>
    <w:rsid w:val="005963CA"/>
    <w:pPr>
      <w:numPr>
        <w:numId w:val="13"/>
      </w:numPr>
      <w:tabs>
        <w:tab w:val="clear" w:pos="680"/>
      </w:tabs>
    </w:pPr>
  </w:style>
  <w:style w:type="character" w:styleId="Emphasis">
    <w:name w:val="Emphasis"/>
    <w:basedOn w:val="DefaultParagraphFont"/>
    <w:qFormat/>
    <w:rsid w:val="005963CA"/>
    <w:rPr>
      <w:i/>
    </w:rPr>
  </w:style>
  <w:style w:type="paragraph" w:customStyle="1" w:styleId="SuperHeading">
    <w:name w:val="SuperHeading"/>
    <w:basedOn w:val="Normal"/>
    <w:rsid w:val="005963CA"/>
    <w:pPr>
      <w:spacing w:before="240" w:after="120"/>
      <w:outlineLvl w:val="0"/>
    </w:pPr>
    <w:rPr>
      <w:rFonts w:ascii="Times New Roman" w:hAnsi="Times New Roman"/>
      <w:b/>
      <w:sz w:val="32"/>
    </w:rPr>
  </w:style>
  <w:style w:type="paragraph" w:customStyle="1" w:styleId="AllowPageBreak">
    <w:name w:val="AllowPageBreak"/>
    <w:rsid w:val="005963CA"/>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5963CA"/>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5963CA"/>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5963CA"/>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5963CA"/>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5963CA"/>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5963CA"/>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5963CA"/>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5963CA"/>
    <w:rPr>
      <w:rFonts w:ascii="Courier New" w:eastAsia="Times New Roman" w:hAnsi="Courier New" w:cs="Times New Roman"/>
      <w:i/>
      <w:szCs w:val="20"/>
      <w:lang w:eastAsia="en-US"/>
    </w:rPr>
  </w:style>
  <w:style w:type="paragraph" w:customStyle="1" w:styleId="HeadingBase">
    <w:name w:val="Heading Base"/>
    <w:rsid w:val="005963CA"/>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5963CA"/>
    <w:pPr>
      <w:tabs>
        <w:tab w:val="right" w:leader="dot" w:pos="9072"/>
      </w:tabs>
      <w:ind w:left="567"/>
    </w:pPr>
    <w:rPr>
      <w:szCs w:val="22"/>
    </w:rPr>
  </w:style>
  <w:style w:type="paragraph" w:customStyle="1" w:styleId="TOCBase">
    <w:name w:val="TOC Base"/>
    <w:rsid w:val="005963CA"/>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5963CA"/>
    <w:pPr>
      <w:tabs>
        <w:tab w:val="right" w:leader="dot" w:pos="9072"/>
      </w:tabs>
      <w:spacing w:before="40" w:after="40"/>
      <w:ind w:left="284"/>
    </w:pPr>
    <w:rPr>
      <w:rFonts w:ascii="Times New Roman" w:hAnsi="Times New Roman"/>
    </w:rPr>
  </w:style>
  <w:style w:type="paragraph" w:styleId="TOC1">
    <w:name w:val="toc 1"/>
    <w:basedOn w:val="TOCBase"/>
    <w:next w:val="Normal"/>
    <w:rsid w:val="005963CA"/>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5963CA"/>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5963CA"/>
    <w:rPr>
      <w:rFonts w:ascii="Times New Roman" w:eastAsia="Times New Roman" w:hAnsi="Times New Roman" w:cs="Times New Roman"/>
      <w:sz w:val="16"/>
      <w:lang w:eastAsia="en-US"/>
    </w:rPr>
  </w:style>
  <w:style w:type="paragraph" w:styleId="Title">
    <w:name w:val="Title"/>
    <w:basedOn w:val="HeadingBase"/>
    <w:link w:val="TitleChar"/>
    <w:qFormat/>
    <w:rsid w:val="005963CA"/>
    <w:pPr>
      <w:spacing w:before="5040"/>
      <w:jc w:val="center"/>
    </w:pPr>
    <w:rPr>
      <w:sz w:val="48"/>
      <w:szCs w:val="72"/>
      <w:lang w:val="en-US"/>
    </w:rPr>
  </w:style>
  <w:style w:type="character" w:customStyle="1" w:styleId="TitleChar">
    <w:name w:val="Title Char"/>
    <w:basedOn w:val="DefaultParagraphFont"/>
    <w:link w:val="Title"/>
    <w:rsid w:val="005963CA"/>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5963CA"/>
    <w:pPr>
      <w:tabs>
        <w:tab w:val="left" w:pos="3600"/>
        <w:tab w:val="left" w:pos="3958"/>
      </w:tabs>
    </w:pPr>
  </w:style>
  <w:style w:type="paragraph" w:styleId="List">
    <w:name w:val="List"/>
    <w:basedOn w:val="BodyText"/>
    <w:next w:val="BodyText"/>
    <w:rsid w:val="005963CA"/>
    <w:pPr>
      <w:tabs>
        <w:tab w:val="left" w:pos="340"/>
      </w:tabs>
      <w:spacing w:before="60" w:after="60"/>
      <w:ind w:left="340" w:hanging="340"/>
    </w:pPr>
  </w:style>
  <w:style w:type="paragraph" w:customStyle="1" w:styleId="Note">
    <w:name w:val="Note"/>
    <w:basedOn w:val="BodyText"/>
    <w:rsid w:val="005963CA"/>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5963CA"/>
    <w:pPr>
      <w:framePr w:wrap="auto" w:hAnchor="text" w:y="6049"/>
    </w:pPr>
    <w:rPr>
      <w:color w:val="000000"/>
      <w:sz w:val="40"/>
    </w:rPr>
  </w:style>
  <w:style w:type="paragraph" w:customStyle="1" w:styleId="TOCTitle">
    <w:name w:val="TOCTitle"/>
    <w:basedOn w:val="Heading1"/>
    <w:rsid w:val="005963CA"/>
    <w:pPr>
      <w:spacing w:after="240"/>
      <w:jc w:val="center"/>
      <w:outlineLvl w:val="9"/>
    </w:pPr>
    <w:rPr>
      <w:caps/>
    </w:rPr>
  </w:style>
  <w:style w:type="paragraph" w:customStyle="1" w:styleId="Version">
    <w:name w:val="Version"/>
    <w:rsid w:val="005963CA"/>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5963CA"/>
    <w:pPr>
      <w:keepNext w:val="0"/>
      <w:tabs>
        <w:tab w:val="right" w:pos="4176"/>
      </w:tabs>
      <w:ind w:left="198" w:hanging="198"/>
    </w:pPr>
    <w:rPr>
      <w:rFonts w:ascii="Garamond" w:hAnsi="Garamond"/>
    </w:rPr>
  </w:style>
  <w:style w:type="paragraph" w:styleId="IndexHeading">
    <w:name w:val="index heading"/>
    <w:basedOn w:val="Normal"/>
    <w:next w:val="Index1"/>
    <w:semiHidden/>
    <w:rsid w:val="005963CA"/>
    <w:pPr>
      <w:spacing w:before="120" w:after="120"/>
    </w:pPr>
    <w:rPr>
      <w:rFonts w:ascii="Arial" w:hAnsi="Arial"/>
      <w:b/>
      <w:color w:val="918585"/>
      <w:sz w:val="24"/>
    </w:rPr>
  </w:style>
  <w:style w:type="paragraph" w:styleId="Header">
    <w:name w:val="header"/>
    <w:basedOn w:val="Normal"/>
    <w:link w:val="HeaderChar"/>
    <w:rsid w:val="005963CA"/>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5963CA"/>
    <w:rPr>
      <w:rFonts w:ascii="Times New Roman" w:eastAsia="Times New Roman" w:hAnsi="Times New Roman" w:cs="Times New Roman"/>
      <w:sz w:val="16"/>
      <w:szCs w:val="20"/>
      <w:lang w:val="en-GB" w:eastAsia="en-US"/>
    </w:rPr>
  </w:style>
  <w:style w:type="paragraph" w:customStyle="1" w:styleId="Chapter">
    <w:name w:val="Chapter"/>
    <w:basedOn w:val="Normal"/>
    <w:rsid w:val="005963CA"/>
    <w:pPr>
      <w:spacing w:before="240"/>
    </w:pPr>
    <w:rPr>
      <w:rFonts w:ascii="Times New Roman" w:hAnsi="Times New Roman"/>
      <w:smallCaps/>
      <w:spacing w:val="80"/>
      <w:sz w:val="28"/>
    </w:rPr>
  </w:style>
  <w:style w:type="paragraph" w:customStyle="1" w:styleId="InChapter">
    <w:name w:val="InChapter"/>
    <w:basedOn w:val="Heading3"/>
    <w:rsid w:val="005963CA"/>
    <w:pPr>
      <w:spacing w:after="240"/>
      <w:outlineLvl w:val="9"/>
    </w:pPr>
    <w:rPr>
      <w:noProof/>
    </w:rPr>
  </w:style>
  <w:style w:type="paragraph" w:styleId="Index2">
    <w:name w:val="index 2"/>
    <w:basedOn w:val="Normal"/>
    <w:next w:val="Normal"/>
    <w:semiHidden/>
    <w:rsid w:val="005963CA"/>
    <w:pPr>
      <w:tabs>
        <w:tab w:val="right" w:pos="4176"/>
      </w:tabs>
      <w:ind w:left="568" w:hanging="284"/>
    </w:pPr>
    <w:rPr>
      <w:rFonts w:ascii="Garamond" w:hAnsi="Garamond"/>
    </w:rPr>
  </w:style>
  <w:style w:type="paragraph" w:customStyle="1" w:styleId="Byline">
    <w:name w:val="Byline"/>
    <w:rsid w:val="005963CA"/>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5963CA"/>
    <w:pPr>
      <w:tabs>
        <w:tab w:val="clear" w:pos="3600"/>
        <w:tab w:val="clear" w:pos="3958"/>
      </w:tabs>
      <w:jc w:val="right"/>
    </w:pPr>
  </w:style>
  <w:style w:type="paragraph" w:styleId="Caption">
    <w:name w:val="caption"/>
    <w:basedOn w:val="BodyText"/>
    <w:next w:val="Normal"/>
    <w:qFormat/>
    <w:rsid w:val="005963CA"/>
    <w:pPr>
      <w:framePr w:w="2268" w:hSpace="181" w:vSpace="181" w:wrap="around" w:vAnchor="text" w:hAnchor="page" w:x="1135" w:y="285" w:anchorLock="1"/>
    </w:pPr>
    <w:rPr>
      <w:i/>
    </w:rPr>
  </w:style>
  <w:style w:type="paragraph" w:customStyle="1" w:styleId="MiniTOCTitle">
    <w:name w:val="MiniTOCTitle"/>
    <w:basedOn w:val="Heading4"/>
    <w:rsid w:val="005963CA"/>
    <w:pPr>
      <w:spacing w:before="240"/>
      <w:outlineLvl w:val="9"/>
    </w:pPr>
    <w:rPr>
      <w:noProof/>
      <w:sz w:val="24"/>
    </w:rPr>
  </w:style>
  <w:style w:type="paragraph" w:customStyle="1" w:styleId="MiniTOCItem">
    <w:name w:val="MiniTOCItem"/>
    <w:basedOn w:val="ListBullet"/>
    <w:rsid w:val="005963CA"/>
    <w:pPr>
      <w:numPr>
        <w:numId w:val="0"/>
      </w:numPr>
      <w:tabs>
        <w:tab w:val="right" w:leader="dot" w:pos="6521"/>
      </w:tabs>
      <w:spacing w:before="0" w:after="0"/>
    </w:pPr>
  </w:style>
  <w:style w:type="paragraph" w:customStyle="1" w:styleId="TOFTitle">
    <w:name w:val="TOFTitle"/>
    <w:basedOn w:val="TOCTitle"/>
    <w:rsid w:val="005963CA"/>
  </w:style>
  <w:style w:type="paragraph" w:styleId="TableofFigures">
    <w:name w:val="table of figures"/>
    <w:basedOn w:val="Normal"/>
    <w:next w:val="Normal"/>
    <w:semiHidden/>
    <w:rsid w:val="005963CA"/>
    <w:pPr>
      <w:tabs>
        <w:tab w:val="right" w:leader="dot" w:pos="9072"/>
      </w:tabs>
      <w:ind w:left="970" w:hanging="403"/>
    </w:pPr>
    <w:rPr>
      <w:rFonts w:ascii="Times New Roman" w:hAnsi="Times New Roman"/>
      <w:b/>
    </w:rPr>
  </w:style>
  <w:style w:type="paragraph" w:styleId="ListNumber">
    <w:name w:val="List Number"/>
    <w:basedOn w:val="List"/>
    <w:rsid w:val="005963CA"/>
    <w:pPr>
      <w:numPr>
        <w:numId w:val="15"/>
      </w:numPr>
      <w:tabs>
        <w:tab w:val="clear" w:pos="340"/>
      </w:tabs>
    </w:pPr>
  </w:style>
  <w:style w:type="character" w:customStyle="1" w:styleId="WingdingSymbols">
    <w:name w:val="Wingding Symbols"/>
    <w:rsid w:val="005963CA"/>
    <w:rPr>
      <w:rFonts w:ascii="Wingdings" w:hAnsi="Wingdings"/>
    </w:rPr>
  </w:style>
  <w:style w:type="paragraph" w:customStyle="1" w:styleId="TableHeading">
    <w:name w:val="Table Heading"/>
    <w:basedOn w:val="HeadingBase"/>
    <w:rsid w:val="005963CA"/>
    <w:pPr>
      <w:keepLines/>
      <w:pBdr>
        <w:bottom w:val="single" w:sz="6" w:space="1" w:color="918585"/>
      </w:pBdr>
      <w:spacing w:before="240"/>
    </w:pPr>
  </w:style>
  <w:style w:type="character" w:customStyle="1" w:styleId="HotSpot">
    <w:name w:val="HotSpot"/>
    <w:rsid w:val="005963CA"/>
    <w:rPr>
      <w:color w:val="0033CC"/>
      <w:u w:val="none"/>
    </w:rPr>
  </w:style>
  <w:style w:type="paragraph" w:customStyle="1" w:styleId="BodyTextRight">
    <w:name w:val="Body Text Right"/>
    <w:basedOn w:val="BodyText"/>
    <w:rsid w:val="005963CA"/>
    <w:pPr>
      <w:spacing w:before="0" w:after="0"/>
      <w:jc w:val="right"/>
    </w:pPr>
  </w:style>
  <w:style w:type="paragraph" w:styleId="Index3">
    <w:name w:val="index 3"/>
    <w:basedOn w:val="ListNumber2"/>
    <w:next w:val="Normal"/>
    <w:semiHidden/>
    <w:rsid w:val="005963CA"/>
    <w:pPr>
      <w:numPr>
        <w:numId w:val="0"/>
      </w:numPr>
      <w:tabs>
        <w:tab w:val="right" w:leader="dot" w:pos="4176"/>
      </w:tabs>
    </w:pPr>
  </w:style>
  <w:style w:type="paragraph" w:styleId="ListNumber2">
    <w:name w:val="List Number 2"/>
    <w:basedOn w:val="List2"/>
    <w:rsid w:val="005963CA"/>
    <w:pPr>
      <w:numPr>
        <w:numId w:val="10"/>
      </w:numPr>
      <w:tabs>
        <w:tab w:val="clear" w:pos="1060"/>
      </w:tabs>
    </w:pPr>
  </w:style>
  <w:style w:type="paragraph" w:customStyle="1" w:styleId="MarginNote">
    <w:name w:val="Margin Note"/>
    <w:basedOn w:val="BodyText"/>
    <w:rsid w:val="005963CA"/>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5963CA"/>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5963CA"/>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5963CA"/>
    <w:rPr>
      <w:sz w:val="32"/>
    </w:rPr>
  </w:style>
  <w:style w:type="paragraph" w:customStyle="1" w:styleId="HeadingProcedure">
    <w:name w:val="Heading Procedure"/>
    <w:basedOn w:val="HeadingBase"/>
    <w:next w:val="Normal"/>
    <w:rsid w:val="005963CA"/>
    <w:pPr>
      <w:tabs>
        <w:tab w:val="left" w:pos="0"/>
      </w:tabs>
      <w:spacing w:before="120" w:after="60"/>
    </w:pPr>
    <w:rPr>
      <w:i/>
      <w:color w:val="918585"/>
      <w:sz w:val="22"/>
    </w:rPr>
  </w:style>
  <w:style w:type="paragraph" w:customStyle="1" w:styleId="TableBodyText">
    <w:name w:val="Table Body Text"/>
    <w:basedOn w:val="BodyText"/>
    <w:rsid w:val="005963CA"/>
    <w:pPr>
      <w:spacing w:before="60" w:after="60"/>
    </w:pPr>
  </w:style>
  <w:style w:type="paragraph" w:styleId="ListContinue">
    <w:name w:val="List Continue"/>
    <w:basedOn w:val="List"/>
    <w:rsid w:val="005963CA"/>
    <w:pPr>
      <w:ind w:firstLine="0"/>
    </w:pPr>
  </w:style>
  <w:style w:type="paragraph" w:customStyle="1" w:styleId="ListNote">
    <w:name w:val="List Note"/>
    <w:basedOn w:val="List"/>
    <w:rsid w:val="005963CA"/>
    <w:pPr>
      <w:pBdr>
        <w:top w:val="single" w:sz="6" w:space="2" w:color="918585"/>
        <w:bottom w:val="single" w:sz="6" w:space="2" w:color="918585"/>
      </w:pBdr>
      <w:tabs>
        <w:tab w:val="left" w:pos="1021"/>
      </w:tabs>
      <w:ind w:firstLine="0"/>
    </w:pPr>
  </w:style>
  <w:style w:type="paragraph" w:customStyle="1" w:styleId="Warning">
    <w:name w:val="Warning"/>
    <w:basedOn w:val="BodyText"/>
    <w:rsid w:val="005963CA"/>
    <w:pPr>
      <w:shd w:val="clear" w:color="auto" w:fill="D9D9D9"/>
      <w:tabs>
        <w:tab w:val="left" w:pos="992"/>
      </w:tabs>
      <w:ind w:left="119" w:right="119"/>
    </w:pPr>
    <w:rPr>
      <w:sz w:val="20"/>
    </w:rPr>
  </w:style>
  <w:style w:type="paragraph" w:customStyle="1" w:styleId="MarginIcons">
    <w:name w:val="Margin Icons"/>
    <w:basedOn w:val="BodyText"/>
    <w:rsid w:val="005963CA"/>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5963CA"/>
    <w:rPr>
      <w:rFonts w:ascii="Courier New" w:hAnsi="Courier New"/>
    </w:rPr>
  </w:style>
  <w:style w:type="paragraph" w:customStyle="1" w:styleId="NoteBullet">
    <w:name w:val="Note Bullet"/>
    <w:basedOn w:val="Note"/>
    <w:rsid w:val="005963CA"/>
    <w:pPr>
      <w:tabs>
        <w:tab w:val="clear" w:pos="680"/>
      </w:tabs>
      <w:spacing w:before="60" w:after="60"/>
    </w:pPr>
  </w:style>
  <w:style w:type="paragraph" w:customStyle="1" w:styleId="SubHeading2">
    <w:name w:val="SubHeading2"/>
    <w:basedOn w:val="HeadingBase"/>
    <w:rsid w:val="005963CA"/>
    <w:pPr>
      <w:spacing w:before="240" w:after="60"/>
    </w:pPr>
    <w:rPr>
      <w:sz w:val="20"/>
    </w:rPr>
  </w:style>
  <w:style w:type="paragraph" w:customStyle="1" w:styleId="SubHeading1">
    <w:name w:val="SubHeading1"/>
    <w:basedOn w:val="HeadingBase"/>
    <w:rsid w:val="005963CA"/>
    <w:pPr>
      <w:spacing w:before="240" w:after="60"/>
    </w:pPr>
    <w:rPr>
      <w:color w:val="918585"/>
      <w:sz w:val="22"/>
    </w:rPr>
  </w:style>
  <w:style w:type="paragraph" w:customStyle="1" w:styleId="SideHeading">
    <w:name w:val="Side Heading"/>
    <w:basedOn w:val="HeadingBase"/>
    <w:rsid w:val="005963CA"/>
    <w:pPr>
      <w:framePr w:w="2268" w:h="567" w:hSpace="181" w:vSpace="181" w:wrap="around" w:vAnchor="text" w:hAnchor="page" w:x="1419" w:y="370" w:anchorLock="1"/>
    </w:pPr>
    <w:rPr>
      <w:sz w:val="22"/>
    </w:rPr>
  </w:style>
  <w:style w:type="paragraph" w:customStyle="1" w:styleId="TableListBullet">
    <w:name w:val="Table List Bullet"/>
    <w:basedOn w:val="ListBullet"/>
    <w:rsid w:val="005963CA"/>
    <w:pPr>
      <w:tabs>
        <w:tab w:val="num" w:pos="360"/>
      </w:tabs>
    </w:pPr>
  </w:style>
  <w:style w:type="paragraph" w:styleId="PlainText">
    <w:name w:val="Plain Text"/>
    <w:basedOn w:val="Normal"/>
    <w:link w:val="PlainTextChar"/>
    <w:rsid w:val="005963CA"/>
    <w:rPr>
      <w:sz w:val="20"/>
    </w:rPr>
  </w:style>
  <w:style w:type="character" w:customStyle="1" w:styleId="PlainTextChar">
    <w:name w:val="Plain Text Char"/>
    <w:basedOn w:val="DefaultParagraphFont"/>
    <w:link w:val="PlainText"/>
    <w:rsid w:val="005963CA"/>
    <w:rPr>
      <w:rFonts w:ascii="Courier New" w:eastAsia="Times New Roman" w:hAnsi="Courier New" w:cs="Times New Roman"/>
      <w:sz w:val="20"/>
      <w:szCs w:val="20"/>
      <w:lang w:eastAsia="en-US"/>
    </w:rPr>
  </w:style>
  <w:style w:type="character" w:customStyle="1" w:styleId="MenuOption">
    <w:name w:val="Menu Option"/>
    <w:basedOn w:val="DefaultParagraphFont"/>
    <w:rsid w:val="005963CA"/>
    <w:rPr>
      <w:b/>
      <w:smallCaps/>
    </w:rPr>
  </w:style>
  <w:style w:type="paragraph" w:customStyle="1" w:styleId="TableListNumber">
    <w:name w:val="Table List Number"/>
    <w:basedOn w:val="ListNumber"/>
    <w:rsid w:val="005963CA"/>
    <w:pPr>
      <w:numPr>
        <w:numId w:val="0"/>
      </w:numPr>
    </w:pPr>
  </w:style>
  <w:style w:type="paragraph" w:styleId="TOC4">
    <w:name w:val="toc 4"/>
    <w:basedOn w:val="TOCBase"/>
    <w:next w:val="Normal"/>
    <w:semiHidden/>
    <w:rsid w:val="005963CA"/>
    <w:pPr>
      <w:tabs>
        <w:tab w:val="right" w:leader="dot" w:pos="9071"/>
      </w:tabs>
      <w:ind w:left="1701"/>
    </w:pPr>
  </w:style>
  <w:style w:type="paragraph" w:customStyle="1" w:styleId="ListAlpha">
    <w:name w:val="List Alpha"/>
    <w:basedOn w:val="List"/>
    <w:rsid w:val="005963CA"/>
    <w:pPr>
      <w:numPr>
        <w:numId w:val="9"/>
      </w:numPr>
    </w:pPr>
  </w:style>
  <w:style w:type="paragraph" w:customStyle="1" w:styleId="ListAlpha2">
    <w:name w:val="List Alpha 2"/>
    <w:basedOn w:val="List2"/>
    <w:rsid w:val="005963CA"/>
    <w:pPr>
      <w:numPr>
        <w:numId w:val="8"/>
      </w:numPr>
    </w:pPr>
  </w:style>
  <w:style w:type="paragraph" w:styleId="List2">
    <w:name w:val="List 2"/>
    <w:basedOn w:val="BodyText"/>
    <w:rsid w:val="005963CA"/>
    <w:pPr>
      <w:tabs>
        <w:tab w:val="left" w:pos="680"/>
      </w:tabs>
      <w:spacing w:before="60" w:after="60"/>
      <w:ind w:left="680" w:hanging="340"/>
    </w:pPr>
  </w:style>
  <w:style w:type="paragraph" w:styleId="List3">
    <w:name w:val="List 3"/>
    <w:basedOn w:val="BodyText"/>
    <w:rsid w:val="005963CA"/>
    <w:pPr>
      <w:tabs>
        <w:tab w:val="left" w:pos="1021"/>
      </w:tabs>
      <w:spacing w:before="60" w:after="60"/>
      <w:ind w:left="1020" w:hanging="340"/>
    </w:pPr>
  </w:style>
  <w:style w:type="paragraph" w:styleId="List4">
    <w:name w:val="List 4"/>
    <w:basedOn w:val="BodyText"/>
    <w:rsid w:val="005963CA"/>
    <w:pPr>
      <w:tabs>
        <w:tab w:val="left" w:pos="1361"/>
      </w:tabs>
      <w:spacing w:before="60" w:after="60"/>
      <w:ind w:left="1361" w:hanging="340"/>
    </w:pPr>
  </w:style>
  <w:style w:type="paragraph" w:styleId="List5">
    <w:name w:val="List 5"/>
    <w:basedOn w:val="BodyText"/>
    <w:rsid w:val="005963CA"/>
    <w:pPr>
      <w:tabs>
        <w:tab w:val="left" w:pos="1701"/>
      </w:tabs>
      <w:spacing w:before="60" w:after="60"/>
      <w:ind w:left="1701" w:hanging="340"/>
    </w:pPr>
  </w:style>
  <w:style w:type="paragraph" w:styleId="ListBullet3">
    <w:name w:val="List Bullet 3"/>
    <w:basedOn w:val="List3"/>
    <w:rsid w:val="005963CA"/>
    <w:pPr>
      <w:numPr>
        <w:numId w:val="14"/>
      </w:numPr>
      <w:tabs>
        <w:tab w:val="clear" w:pos="1021"/>
      </w:tabs>
      <w:ind w:left="1037" w:hanging="357"/>
    </w:pPr>
  </w:style>
  <w:style w:type="paragraph" w:styleId="ListBullet4">
    <w:name w:val="List Bullet 4"/>
    <w:basedOn w:val="List4"/>
    <w:rsid w:val="005963CA"/>
    <w:pPr>
      <w:numPr>
        <w:numId w:val="3"/>
      </w:numPr>
      <w:tabs>
        <w:tab w:val="clear" w:pos="1361"/>
      </w:tabs>
    </w:pPr>
  </w:style>
  <w:style w:type="paragraph" w:styleId="ListBullet5">
    <w:name w:val="List Bullet 5"/>
    <w:basedOn w:val="List5"/>
    <w:rsid w:val="005963CA"/>
    <w:pPr>
      <w:numPr>
        <w:numId w:val="4"/>
      </w:numPr>
    </w:pPr>
  </w:style>
  <w:style w:type="paragraph" w:styleId="ListContinue2">
    <w:name w:val="List Continue 2"/>
    <w:basedOn w:val="List2"/>
    <w:rsid w:val="005963CA"/>
    <w:pPr>
      <w:ind w:firstLine="0"/>
    </w:pPr>
  </w:style>
  <w:style w:type="paragraph" w:styleId="ListContinue3">
    <w:name w:val="List Continue 3"/>
    <w:basedOn w:val="List3"/>
    <w:rsid w:val="005963CA"/>
    <w:pPr>
      <w:ind w:left="1021" w:firstLine="0"/>
    </w:pPr>
  </w:style>
  <w:style w:type="paragraph" w:styleId="ListContinue4">
    <w:name w:val="List Continue 4"/>
    <w:basedOn w:val="List4"/>
    <w:rsid w:val="005963CA"/>
    <w:pPr>
      <w:ind w:firstLine="0"/>
    </w:pPr>
  </w:style>
  <w:style w:type="paragraph" w:styleId="ListContinue5">
    <w:name w:val="List Continue 5"/>
    <w:basedOn w:val="List5"/>
    <w:rsid w:val="005963CA"/>
    <w:pPr>
      <w:ind w:firstLine="0"/>
    </w:pPr>
  </w:style>
  <w:style w:type="paragraph" w:styleId="ListNumber3">
    <w:name w:val="List Number 3"/>
    <w:basedOn w:val="List3"/>
    <w:rsid w:val="005963CA"/>
    <w:pPr>
      <w:numPr>
        <w:numId w:val="5"/>
      </w:numPr>
    </w:pPr>
  </w:style>
  <w:style w:type="paragraph" w:styleId="ListNumber4">
    <w:name w:val="List Number 4"/>
    <w:basedOn w:val="List4"/>
    <w:rsid w:val="005963CA"/>
    <w:pPr>
      <w:numPr>
        <w:numId w:val="6"/>
      </w:numPr>
    </w:pPr>
  </w:style>
  <w:style w:type="paragraph" w:styleId="ListNumber5">
    <w:name w:val="List Number 5"/>
    <w:basedOn w:val="List5"/>
    <w:rsid w:val="005963CA"/>
    <w:pPr>
      <w:numPr>
        <w:numId w:val="7"/>
      </w:numPr>
    </w:pPr>
  </w:style>
  <w:style w:type="paragraph" w:styleId="BlockText">
    <w:name w:val="Block Text"/>
    <w:basedOn w:val="Normal"/>
    <w:rsid w:val="005963CA"/>
    <w:pPr>
      <w:spacing w:after="120"/>
      <w:ind w:left="1440" w:right="1440"/>
    </w:pPr>
  </w:style>
  <w:style w:type="character" w:customStyle="1" w:styleId="Subscript">
    <w:name w:val="Subscript"/>
    <w:basedOn w:val="DefaultParagraphFont"/>
    <w:rsid w:val="005963CA"/>
    <w:rPr>
      <w:sz w:val="16"/>
      <w:vertAlign w:val="subscript"/>
    </w:rPr>
  </w:style>
  <w:style w:type="character" w:customStyle="1" w:styleId="Superscript">
    <w:name w:val="Superscript"/>
    <w:basedOn w:val="DefaultParagraphFont"/>
    <w:rsid w:val="005963CA"/>
    <w:rPr>
      <w:sz w:val="16"/>
      <w:vertAlign w:val="superscript"/>
    </w:rPr>
  </w:style>
  <w:style w:type="character" w:customStyle="1" w:styleId="Symbols">
    <w:name w:val="Symbols"/>
    <w:basedOn w:val="DefaultParagraphFont"/>
    <w:rsid w:val="005963CA"/>
    <w:rPr>
      <w:rFonts w:ascii="Symbol" w:hAnsi="Symbol"/>
    </w:rPr>
  </w:style>
  <w:style w:type="character" w:customStyle="1" w:styleId="MenuOptions">
    <w:name w:val="Menu Options"/>
    <w:basedOn w:val="DefaultParagraphFont"/>
    <w:rsid w:val="005963CA"/>
    <w:rPr>
      <w:rFonts w:ascii="Arial Narrow" w:hAnsi="Arial Narrow"/>
      <w:smallCaps/>
    </w:rPr>
  </w:style>
  <w:style w:type="character" w:customStyle="1" w:styleId="Buttons">
    <w:name w:val="Buttons"/>
    <w:basedOn w:val="DefaultParagraphFont"/>
    <w:rsid w:val="005963CA"/>
    <w:rPr>
      <w:b/>
    </w:rPr>
  </w:style>
  <w:style w:type="character" w:customStyle="1" w:styleId="Underlined">
    <w:name w:val="Underlined"/>
    <w:basedOn w:val="DefaultParagraphFont"/>
    <w:rsid w:val="005963CA"/>
    <w:rPr>
      <w:u w:val="single"/>
    </w:rPr>
  </w:style>
  <w:style w:type="paragraph" w:customStyle="1" w:styleId="TableBodyTextRight">
    <w:name w:val="Table Body Text Right"/>
    <w:basedOn w:val="TableBodyText"/>
    <w:rsid w:val="005963CA"/>
    <w:pPr>
      <w:widowControl w:val="0"/>
      <w:autoSpaceDE w:val="0"/>
      <w:autoSpaceDN w:val="0"/>
      <w:adjustRightInd w:val="0"/>
      <w:jc w:val="right"/>
    </w:pPr>
    <w:rPr>
      <w:rFonts w:cs="Arial"/>
      <w:szCs w:val="18"/>
    </w:rPr>
  </w:style>
  <w:style w:type="paragraph" w:customStyle="1" w:styleId="CopyrightText">
    <w:name w:val="Copyright Text"/>
    <w:basedOn w:val="BodyText"/>
    <w:rsid w:val="005963CA"/>
    <w:rPr>
      <w:sz w:val="18"/>
    </w:rPr>
  </w:style>
  <w:style w:type="paragraph" w:customStyle="1" w:styleId="BodySmallRight">
    <w:name w:val="Body Small Right"/>
    <w:basedOn w:val="BodyTextRight"/>
    <w:rsid w:val="005963CA"/>
    <w:rPr>
      <w:sz w:val="18"/>
      <w:szCs w:val="18"/>
    </w:rPr>
  </w:style>
  <w:style w:type="paragraph" w:customStyle="1" w:styleId="MarginEdition">
    <w:name w:val="Margin Edition"/>
    <w:basedOn w:val="MarginNote"/>
    <w:rsid w:val="005963CA"/>
    <w:pPr>
      <w:spacing w:before="0" w:after="0"/>
    </w:pPr>
    <w:rPr>
      <w:rFonts w:ascii="Times New Roman" w:hAnsi="Times New Roman"/>
      <w:color w:val="999999"/>
    </w:rPr>
  </w:style>
  <w:style w:type="paragraph" w:customStyle="1" w:styleId="Spacer">
    <w:name w:val="Spacer"/>
    <w:basedOn w:val="Normal"/>
    <w:rsid w:val="005963CA"/>
    <w:rPr>
      <w:sz w:val="2"/>
      <w:szCs w:val="2"/>
    </w:rPr>
  </w:style>
  <w:style w:type="character" w:customStyle="1" w:styleId="Small">
    <w:name w:val="Small"/>
    <w:basedOn w:val="DefaultParagraphFont"/>
    <w:rsid w:val="005963CA"/>
    <w:rPr>
      <w:sz w:val="16"/>
    </w:rPr>
  </w:style>
  <w:style w:type="paragraph" w:customStyle="1" w:styleId="WideTable">
    <w:name w:val="Wide Table"/>
    <w:basedOn w:val="Normal"/>
    <w:rsid w:val="005963CA"/>
    <w:pPr>
      <w:ind w:left="-1418"/>
    </w:pPr>
    <w:rPr>
      <w:sz w:val="2"/>
      <w:szCs w:val="2"/>
    </w:rPr>
  </w:style>
  <w:style w:type="character" w:styleId="PageNumber">
    <w:name w:val="page number"/>
    <w:basedOn w:val="DefaultParagraphFont"/>
    <w:rsid w:val="005963CA"/>
  </w:style>
  <w:style w:type="paragraph" w:styleId="Quote">
    <w:name w:val="Quote"/>
    <w:basedOn w:val="Heading1"/>
    <w:link w:val="QuoteChar"/>
    <w:qFormat/>
    <w:rsid w:val="005963CA"/>
    <w:rPr>
      <w:b w:val="0"/>
      <w:sz w:val="72"/>
      <w:szCs w:val="72"/>
      <w:lang w:val="en-NZ"/>
    </w:rPr>
  </w:style>
  <w:style w:type="character" w:customStyle="1" w:styleId="QuoteChar">
    <w:name w:val="Quote Char"/>
    <w:basedOn w:val="DefaultParagraphFont"/>
    <w:link w:val="Quote"/>
    <w:rsid w:val="005963CA"/>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5963CA"/>
    <w:pPr>
      <w:pageBreakBefore/>
    </w:pPr>
  </w:style>
  <w:style w:type="paragraph" w:customStyle="1" w:styleId="Border">
    <w:name w:val="Border"/>
    <w:basedOn w:val="Normal"/>
    <w:qFormat/>
    <w:rsid w:val="005963CA"/>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5963CA"/>
    <w:rPr>
      <w:b/>
      <w:bCs/>
      <w:i/>
      <w:iCs/>
      <w:color w:val="auto"/>
    </w:rPr>
  </w:style>
  <w:style w:type="paragraph" w:styleId="IntenseQuote">
    <w:name w:val="Intense Quote"/>
    <w:basedOn w:val="Normal"/>
    <w:next w:val="Normal"/>
    <w:link w:val="IntenseQuoteChar"/>
    <w:uiPriority w:val="30"/>
    <w:qFormat/>
    <w:rsid w:val="005963CA"/>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5963CA"/>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5963CA"/>
    <w:rPr>
      <w:smallCaps/>
      <w:color w:val="auto"/>
      <w:u w:val="single"/>
    </w:rPr>
  </w:style>
  <w:style w:type="character" w:styleId="IntenseReference">
    <w:name w:val="Intense Reference"/>
    <w:basedOn w:val="DefaultParagraphFont"/>
    <w:uiPriority w:val="32"/>
    <w:qFormat/>
    <w:rsid w:val="005963CA"/>
    <w:rPr>
      <w:b/>
      <w:bCs/>
      <w:smallCaps/>
      <w:color w:val="auto"/>
      <w:spacing w:val="5"/>
      <w:u w:val="single"/>
    </w:rPr>
  </w:style>
  <w:style w:type="paragraph" w:customStyle="1" w:styleId="2ColumnHeading">
    <w:name w:val="2Column Heading"/>
    <w:basedOn w:val="BodyText"/>
    <w:qFormat/>
    <w:rsid w:val="005963CA"/>
    <w:pPr>
      <w:spacing w:after="60"/>
      <w:ind w:left="-2268"/>
    </w:pPr>
    <w:rPr>
      <w:b/>
    </w:rPr>
  </w:style>
  <w:style w:type="paragraph" w:customStyle="1" w:styleId="Heading1TOC">
    <w:name w:val="Heading1 TOC"/>
    <w:basedOn w:val="Normal"/>
    <w:qFormat/>
    <w:rsid w:val="005963CA"/>
    <w:pPr>
      <w:spacing w:before="240" w:after="120"/>
    </w:pPr>
    <w:rPr>
      <w:rFonts w:ascii="Times New Roman" w:hAnsi="Times New Roman"/>
      <w:b/>
      <w:sz w:val="32"/>
    </w:rPr>
  </w:style>
  <w:style w:type="paragraph" w:customStyle="1" w:styleId="Heading2TOC">
    <w:name w:val="Heading2 TOC"/>
    <w:basedOn w:val="Normal"/>
    <w:qFormat/>
    <w:rsid w:val="005963CA"/>
    <w:pPr>
      <w:spacing w:before="240" w:after="60"/>
    </w:pPr>
    <w:rPr>
      <w:rFonts w:ascii="Times New Roman" w:hAnsi="Times New Roman"/>
      <w:b/>
      <w:sz w:val="28"/>
    </w:rPr>
  </w:style>
  <w:style w:type="character" w:customStyle="1" w:styleId="Underline">
    <w:name w:val="Underline"/>
    <w:basedOn w:val="DefaultParagraphFont"/>
    <w:qFormat/>
    <w:rsid w:val="005963CA"/>
    <w:rPr>
      <w:u w:val="single"/>
    </w:rPr>
  </w:style>
  <w:style w:type="character" w:customStyle="1" w:styleId="BoldandItalics">
    <w:name w:val="Bold and Italics"/>
    <w:qFormat/>
    <w:rsid w:val="005963CA"/>
    <w:rPr>
      <w:b/>
      <w:i/>
      <w:u w:val="none"/>
    </w:rPr>
  </w:style>
  <w:style w:type="paragraph" w:styleId="BalloonText">
    <w:name w:val="Balloon Text"/>
    <w:basedOn w:val="Normal"/>
    <w:link w:val="BalloonTextChar"/>
    <w:rsid w:val="005963CA"/>
    <w:rPr>
      <w:rFonts w:ascii="Tahoma" w:hAnsi="Tahoma" w:cs="Tahoma"/>
      <w:sz w:val="16"/>
      <w:szCs w:val="16"/>
    </w:rPr>
  </w:style>
  <w:style w:type="character" w:customStyle="1" w:styleId="BalloonTextChar">
    <w:name w:val="Balloon Text Char"/>
    <w:basedOn w:val="DefaultParagraphFont"/>
    <w:link w:val="BalloonText"/>
    <w:rsid w:val="005963CA"/>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5963CA"/>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5963CA"/>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5963CA"/>
    <w:rPr>
      <w:b/>
      <w:color w:val="660033"/>
      <w:spacing w:val="0"/>
    </w:rPr>
  </w:style>
  <w:style w:type="paragraph" w:customStyle="1" w:styleId="Nameditemlist">
    <w:name w:val="Named item list"/>
    <w:basedOn w:val="BodyText"/>
    <w:qFormat/>
    <w:rsid w:val="005963CA"/>
    <w:pPr>
      <w:tabs>
        <w:tab w:val="left" w:pos="2835"/>
      </w:tabs>
      <w:ind w:left="2835" w:hanging="2835"/>
    </w:pPr>
  </w:style>
  <w:style w:type="paragraph" w:customStyle="1" w:styleId="BodyTextnopadding">
    <w:name w:val="Body Text no padding"/>
    <w:basedOn w:val="BodyText"/>
    <w:qFormat/>
    <w:rsid w:val="005963CA"/>
    <w:pPr>
      <w:spacing w:before="0" w:after="0"/>
    </w:pPr>
  </w:style>
  <w:style w:type="paragraph" w:customStyle="1" w:styleId="BodyTextBold">
    <w:name w:val="Body Text Bold"/>
    <w:basedOn w:val="BodyText"/>
    <w:qFormat/>
    <w:rsid w:val="005963CA"/>
    <w:rPr>
      <w:b/>
    </w:rPr>
  </w:style>
  <w:style w:type="character" w:styleId="Hyperlink">
    <w:name w:val="Hyperlink"/>
    <w:basedOn w:val="DefaultParagraphFont"/>
    <w:uiPriority w:val="99"/>
    <w:unhideWhenUsed/>
    <w:rsid w:val="00886BD6"/>
    <w:rPr>
      <w:color w:val="0000FF" w:themeColor="hyperlink"/>
      <w:u w:val="single"/>
    </w:rPr>
  </w:style>
  <w:style w:type="paragraph" w:styleId="Revision">
    <w:name w:val="Revision"/>
    <w:hidden/>
    <w:uiPriority w:val="99"/>
    <w:semiHidden/>
    <w:rsid w:val="00720629"/>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katrina.sewell@humanability.com.au</DisplayName>
        <AccountId>31</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CHCINM002</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 xsi:nil="true"/>
    <AfterQAdetailedchanges xmlns="0636ec6b-8206-478c-8177-07849c24e2db" xsi:nil="true"/>
    <Equivalence xmlns="0636ec6b-8206-478c-8177-07849c24e2db" xsi:nil="true"/>
    <Pre_x002d_draftdetailedchanges xmlns="0636ec6b-8206-478c-8177-07849c24e2db">Modification History
As per changes to unit.
Elements and performance criteria
PC1.1 – updated to provide clarity
PC1.2 – updated to provide clarity around the wording ‘maintain’.
PC1.3 – removal of the word base as all information should be addressed.
PC2.1 - updated to remove unnecessary wording.
PC2.3 – updated to provide clarity.
Assessment conditions
Deletion of assessor conditions.</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Props1.xml><?xml version="1.0" encoding="utf-8"?>
<ds:datastoreItem xmlns:ds="http://schemas.openxmlformats.org/officeDocument/2006/customXml" ds:itemID="{69E80EAE-FB72-446D-97FD-13C8E525C045}"/>
</file>

<file path=customXml/itemProps2.xml><?xml version="1.0" encoding="utf-8"?>
<ds:datastoreItem xmlns:ds="http://schemas.openxmlformats.org/officeDocument/2006/customXml" ds:itemID="{33EC598F-091E-4346-86A3-94C80E6983C2}">
  <ds:schemaRefs>
    <ds:schemaRef ds:uri="http://schemas.microsoft.com/sharepoint/v3/contenttype/forms"/>
  </ds:schemaRefs>
</ds:datastoreItem>
</file>

<file path=customXml/itemProps3.xml><?xml version="1.0" encoding="utf-8"?>
<ds:datastoreItem xmlns:ds="http://schemas.openxmlformats.org/officeDocument/2006/customXml" ds:itemID="{B93C6F5E-1B3E-48ED-A98D-4A02E07D147C}">
  <ds:schemaRefs>
    <ds:schemaRef ds:uri="http://schemas.microsoft.com/office/2006/metadata/properties"/>
    <ds:schemaRef ds:uri="http://schemas.microsoft.com/office/infopath/2007/PartnerControls"/>
    <ds:schemaRef ds:uri="690320ad-62ec-4d95-9944-c510bdd7be9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661</Words>
  <Characters>4142</Characters>
  <Application>Microsoft Office Word</Application>
  <DocSecurity>0</DocSecurity>
  <Lines>125</Lines>
  <Paragraphs>80</Paragraphs>
  <ScaleCrop>false</ScaleCrop>
  <Company>Author-it Software Corporation Ltd.</Company>
  <LinksUpToDate>false</LinksUpToDate>
  <CharactersWithSpaces>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CHCINM002 Meet community information needs</dc:title>
  <dc:subject>Approved</dc:subject>
  <dc:creator>HumanAbility</dc:creator>
  <cp:keywords>Release: 1</cp:keywords>
  <dc:description>Review Date: 12 April 2008</dc:description>
  <cp:lastModifiedBy>Stephane Elmosnino</cp:lastModifiedBy>
  <cp:revision>7</cp:revision>
  <dcterms:created xsi:type="dcterms:W3CDTF">2025-03-11T01:09:00Z</dcterms:created>
  <dcterms:modified xsi:type="dcterms:W3CDTF">2025-04-11T06:56:00Z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