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55370" w14:textId="24A8892E" w:rsidR="000527FD" w:rsidRDefault="003561ED" w:rsidP="000527FD">
      <w:pPr>
        <w:pStyle w:val="Title"/>
      </w:pPr>
      <w:r>
        <w:rPr>
          <w:noProof/>
        </w:rPr>
        <mc:AlternateContent>
          <mc:Choice Requires="wps">
            <w:drawing>
              <wp:anchor distT="0" distB="0" distL="114300" distR="114300" simplePos="0" relativeHeight="251659264" behindDoc="1" locked="0" layoutInCell="1" allowOverlap="1" wp14:anchorId="70A37097" wp14:editId="09ADCD10">
                <wp:simplePos x="0" y="0"/>
                <wp:positionH relativeFrom="page">
                  <wp:posOffset>1270000</wp:posOffset>
                </wp:positionH>
                <wp:positionV relativeFrom="page">
                  <wp:posOffset>2539365</wp:posOffset>
                </wp:positionV>
                <wp:extent cx="5080000" cy="1270000"/>
                <wp:effectExtent l="0" t="0" r="0" b="0"/>
                <wp:wrapNone/>
                <wp:docPr id="182585031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1320159" w14:textId="6BA08566" w:rsidR="003561ED" w:rsidRPr="003561ED" w:rsidRDefault="003561ED" w:rsidP="003561ED">
                            <w:pPr>
                              <w:jc w:val="center"/>
                              <w:rPr>
                                <w:rFonts w:ascii="Arial" w:hAnsi="Arial" w:cs="Arial"/>
                                <w:b/>
                                <w:color w:val="B4B4B4"/>
                                <w:sz w:val="180"/>
                              </w:rPr>
                            </w:pPr>
                            <w:r w:rsidRPr="003561E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A37097"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1320159" w14:textId="6BA08566" w:rsidR="003561ED" w:rsidRPr="003561ED" w:rsidRDefault="003561ED" w:rsidP="003561ED">
                      <w:pPr>
                        <w:jc w:val="center"/>
                        <w:rPr>
                          <w:rFonts w:ascii="Arial" w:hAnsi="Arial" w:cs="Arial"/>
                          <w:b/>
                          <w:color w:val="B4B4B4"/>
                          <w:sz w:val="180"/>
                        </w:rPr>
                      </w:pPr>
                      <w:r w:rsidRPr="003561ED">
                        <w:rPr>
                          <w:rFonts w:ascii="Arial" w:hAnsi="Arial" w:cs="Arial"/>
                          <w:b/>
                          <w:color w:val="B4B4B4"/>
                          <w:sz w:val="180"/>
                        </w:rPr>
                        <w:t>DRAFT</w:t>
                      </w:r>
                    </w:p>
                  </w:txbxContent>
                </v:textbox>
                <w10:wrap anchorx="page" anchory="page"/>
              </v:shape>
            </w:pict>
          </mc:Fallback>
        </mc:AlternateContent>
      </w:r>
      <w:fldSimple w:instr="TITLE   \* MERGEFORMAT">
        <w:r w:rsidR="000527FD">
          <w:t>CHCMGT005 Facilitate workplace debriefing and support processes</w:t>
        </w:r>
      </w:fldSimple>
    </w:p>
    <w:p w14:paraId="52C74D1A" w14:textId="77777777" w:rsidR="000527FD" w:rsidRDefault="000527FD" w:rsidP="000527FD">
      <w:pPr>
        <w:pStyle w:val="Version"/>
        <w:sectPr w:rsidR="000527FD" w:rsidSect="0056120F">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2</w:t>
        </w:r>
      </w:fldSimple>
    </w:p>
    <w:p w14:paraId="51D358D7" w14:textId="62CEE5C8" w:rsidR="003137DC" w:rsidRPr="0056120F" w:rsidRDefault="003561ED" w:rsidP="0056120F">
      <w:pPr>
        <w:pStyle w:val="SuperHeading"/>
      </w:pPr>
      <w:r>
        <w:rPr>
          <w:noProof/>
        </w:rPr>
        <w:lastRenderedPageBreak/>
        <mc:AlternateContent>
          <mc:Choice Requires="wps">
            <w:drawing>
              <wp:anchor distT="0" distB="0" distL="114300" distR="114300" simplePos="0" relativeHeight="251660288" behindDoc="1" locked="0" layoutInCell="1" allowOverlap="1" wp14:anchorId="3652042C" wp14:editId="46AA252E">
                <wp:simplePos x="0" y="0"/>
                <wp:positionH relativeFrom="page">
                  <wp:posOffset>1270000</wp:posOffset>
                </wp:positionH>
                <wp:positionV relativeFrom="page">
                  <wp:posOffset>2540000</wp:posOffset>
                </wp:positionV>
                <wp:extent cx="5080000" cy="1270000"/>
                <wp:effectExtent l="0" t="0" r="0" b="0"/>
                <wp:wrapNone/>
                <wp:docPr id="200197465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BDE56E7" w14:textId="086130C1" w:rsidR="003561ED" w:rsidRPr="003561ED" w:rsidRDefault="003561ED" w:rsidP="003561ED">
                            <w:pPr>
                              <w:jc w:val="center"/>
                              <w:rPr>
                                <w:rFonts w:ascii="Arial" w:hAnsi="Arial" w:cs="Arial"/>
                                <w:b/>
                                <w:color w:val="B4B4B4"/>
                                <w:sz w:val="180"/>
                              </w:rPr>
                            </w:pPr>
                            <w:r w:rsidRPr="003561E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2042C"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BDE56E7" w14:textId="086130C1" w:rsidR="003561ED" w:rsidRPr="003561ED" w:rsidRDefault="003561ED" w:rsidP="003561ED">
                      <w:pPr>
                        <w:jc w:val="center"/>
                        <w:rPr>
                          <w:rFonts w:ascii="Arial" w:hAnsi="Arial" w:cs="Arial"/>
                          <w:b/>
                          <w:color w:val="B4B4B4"/>
                          <w:sz w:val="180"/>
                        </w:rPr>
                      </w:pPr>
                      <w:r w:rsidRPr="003561ED">
                        <w:rPr>
                          <w:rFonts w:ascii="Arial" w:hAnsi="Arial" w:cs="Arial"/>
                          <w:b/>
                          <w:color w:val="B4B4B4"/>
                          <w:sz w:val="180"/>
                        </w:rPr>
                        <w:t>DRAFT</w:t>
                      </w:r>
                    </w:p>
                  </w:txbxContent>
                </v:textbox>
                <w10:wrap anchorx="page" anchory="page"/>
              </v:shape>
            </w:pict>
          </mc:Fallback>
        </mc:AlternateContent>
      </w:r>
      <w:r w:rsidR="000527FD" w:rsidRPr="0056120F">
        <w:t>CHCMGT005 Facilitate workplace debriefing and support processes</w:t>
      </w:r>
    </w:p>
    <w:p w14:paraId="6CD8C6FB" w14:textId="77777777" w:rsidR="003137DC" w:rsidRPr="0056120F" w:rsidRDefault="000527FD" w:rsidP="0056120F">
      <w:pPr>
        <w:pStyle w:val="Heading1"/>
      </w:pPr>
      <w:bookmarkStart w:id="0" w:name="O_852786"/>
      <w:bookmarkEnd w:id="0"/>
      <w:r w:rsidRPr="0056120F">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137DC" w14:paraId="458B7ABE" w14:textId="77777777" w:rsidTr="138D2A6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3137DC" w:rsidRPr="0056120F" w:rsidRDefault="000527FD" w:rsidP="0056120F">
            <w:pPr>
              <w:pStyle w:val="BodyText"/>
            </w:pPr>
            <w:r w:rsidRPr="0056120F">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3137DC" w:rsidRDefault="000527FD" w:rsidP="0056120F">
            <w:pPr>
              <w:pStyle w:val="BodyText"/>
              <w:rPr>
                <w:lang w:val="en-NZ"/>
              </w:rPr>
            </w:pPr>
            <w:r w:rsidRPr="0056120F">
              <w:rPr>
                <w:rStyle w:val="SpecialBold"/>
              </w:rPr>
              <w:t>Comments</w:t>
            </w:r>
          </w:p>
        </w:tc>
      </w:tr>
      <w:tr w:rsidR="138D2A6F" w14:paraId="0ADBC4DF" w14:textId="77777777" w:rsidTr="138D2A6F">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27DCCE3" w14:textId="177F9891" w:rsidR="7F0C64B4" w:rsidRDefault="7F0C64B4" w:rsidP="003561ED">
            <w:pPr>
              <w:pStyle w:val="BodyText"/>
            </w:pPr>
            <w:r>
              <w:t>Release 3</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9AC0627" w14:textId="49F416CE" w:rsidR="3CD17CA8" w:rsidRDefault="3CD17CA8" w:rsidP="003561ED">
            <w:pPr>
              <w:pStyle w:val="BodyText"/>
            </w:pPr>
            <w:r>
              <w:t>Minore changes to application</w:t>
            </w:r>
            <w:r w:rsidR="76AA359D">
              <w:t xml:space="preserve"> and performance criteria.</w:t>
            </w:r>
          </w:p>
        </w:tc>
      </w:tr>
      <w:tr w:rsidR="003137DC" w14:paraId="71DFC483" w14:textId="77777777" w:rsidTr="138D2A6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F157B89" w14:textId="77777777" w:rsidR="003137DC" w:rsidRDefault="000527FD" w:rsidP="0056120F">
            <w:pPr>
              <w:pStyle w:val="BodyText"/>
              <w:rPr>
                <w:lang w:val="en-NZ"/>
              </w:rPr>
            </w:pPr>
            <w:r w:rsidRPr="0056120F">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54268C7" w14:textId="77777777" w:rsidR="003137DC" w:rsidRPr="0056120F" w:rsidRDefault="000527FD" w:rsidP="0056120F">
            <w:pPr>
              <w:pStyle w:val="BodyText"/>
            </w:pPr>
            <w:r w:rsidRPr="0056120F">
              <w:t xml:space="preserve">This version was released in </w:t>
            </w:r>
            <w:r w:rsidRPr="0056120F">
              <w:rPr>
                <w:rStyle w:val="Emphasis"/>
              </w:rPr>
              <w:t>CHC Community Services Training Package release 3.0</w:t>
            </w:r>
            <w:r w:rsidRPr="0056120F">
              <w:t>.</w:t>
            </w:r>
          </w:p>
          <w:p w14:paraId="14EE9893" w14:textId="77777777" w:rsidR="003137DC" w:rsidRDefault="000527FD" w:rsidP="0056120F">
            <w:pPr>
              <w:pStyle w:val="BodyText"/>
              <w:rPr>
                <w:lang w:val="en-NZ"/>
              </w:rPr>
            </w:pPr>
            <w:r w:rsidRPr="0056120F">
              <w:t>Amended modification history and mapping. Equivalent outcome.</w:t>
            </w:r>
          </w:p>
        </w:tc>
      </w:tr>
      <w:tr w:rsidR="003137DC" w:rsidRPr="0056120F" w14:paraId="6557DDF8" w14:textId="77777777" w:rsidTr="138D2A6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3137DC" w:rsidRDefault="000527FD" w:rsidP="0056120F">
            <w:pPr>
              <w:pStyle w:val="BodyText"/>
              <w:rPr>
                <w:lang w:val="en-NZ"/>
              </w:rPr>
            </w:pPr>
            <w:r w:rsidRPr="0056120F">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3137DC" w:rsidRPr="0056120F" w:rsidRDefault="000527FD" w:rsidP="0056120F">
            <w:pPr>
              <w:pStyle w:val="BodyText"/>
            </w:pPr>
            <w:r w:rsidRPr="0056120F">
              <w:t xml:space="preserve">This version was released in </w:t>
            </w:r>
            <w:r w:rsidRPr="0056120F">
              <w:rPr>
                <w:rStyle w:val="Emphasis"/>
              </w:rPr>
              <w:t>CHC Community Services Training Package release 2.0</w:t>
            </w:r>
            <w:r w:rsidRPr="0056120F">
              <w:t xml:space="preserve"> and meets the requirements of the 2012 Standards for Training Packages.</w:t>
            </w:r>
          </w:p>
          <w:p w14:paraId="74C2918A" w14:textId="77777777" w:rsidR="003137DC" w:rsidRPr="0056120F" w:rsidRDefault="000527FD" w:rsidP="0056120F">
            <w:pPr>
              <w:pStyle w:val="BodyText"/>
            </w:pPr>
            <w:r w:rsidRPr="0056120F">
              <w:t>Significant changes to performance criteria. New evidence requirements for assessment including volume and frequency requirements. Significant changes to knowledge evidence.</w:t>
            </w:r>
          </w:p>
        </w:tc>
      </w:tr>
    </w:tbl>
    <w:p w14:paraId="672A6659" w14:textId="77777777" w:rsidR="003137DC" w:rsidRPr="0056120F" w:rsidRDefault="003137DC" w:rsidP="0056120F">
      <w:pPr>
        <w:pStyle w:val="BodyText"/>
      </w:pPr>
    </w:p>
    <w:p w14:paraId="0A37501D" w14:textId="77777777" w:rsidR="003137DC" w:rsidRPr="0056120F" w:rsidRDefault="003137DC" w:rsidP="0056120F">
      <w:pPr>
        <w:pStyle w:val="AllowPageBreak"/>
      </w:pPr>
    </w:p>
    <w:p w14:paraId="2BCC458A" w14:textId="77777777" w:rsidR="003137DC" w:rsidRPr="0056120F" w:rsidRDefault="000527FD" w:rsidP="0056120F">
      <w:pPr>
        <w:pStyle w:val="Heading1"/>
      </w:pPr>
      <w:bookmarkStart w:id="1" w:name="O_852785"/>
      <w:bookmarkEnd w:id="1"/>
      <w:r w:rsidRPr="0056120F">
        <w:t>Application</w:t>
      </w:r>
    </w:p>
    <w:p w14:paraId="51F3ACB3" w14:textId="5CFF8385" w:rsidR="003137DC" w:rsidRPr="0056120F" w:rsidRDefault="3639C419" w:rsidP="000527FD">
      <w:pPr>
        <w:pStyle w:val="BodyText"/>
      </w:pPr>
      <w:r>
        <w:t xml:space="preserve">This unit describes the skills and knowledge required to monitor and support workers. This includes implementing support processes to manage stress and emotional wellbeing of self or colleagues working in varied contexts. It also involves facilitating structured debriefing sessions to colleagues following incidents with the potential to impact on health and wellbeing. </w:t>
      </w:r>
    </w:p>
    <w:p w14:paraId="210D7922" w14:textId="77777777" w:rsidR="003137DC" w:rsidRPr="0056120F" w:rsidRDefault="000527FD" w:rsidP="000527FD">
      <w:pPr>
        <w:pStyle w:val="BodyText"/>
      </w:pPr>
      <w:r w:rsidRPr="0056120F">
        <w:t xml:space="preserve">This unit applies to leadership or management roles where the individual provides peer to peer support to colleagues and refers to specialised support services in line with organisation guidelines as required.  </w:t>
      </w:r>
    </w:p>
    <w:p w14:paraId="7B95BC1F" w14:textId="77777777" w:rsidR="003137DC" w:rsidRPr="000527FD" w:rsidRDefault="000527FD" w:rsidP="000527FD">
      <w:pPr>
        <w:pStyle w:val="BodyText"/>
        <w:rPr>
          <w:i/>
        </w:rPr>
      </w:pPr>
      <w:r w:rsidRPr="000527FD">
        <w:rPr>
          <w:rStyle w:val="Emphasis"/>
        </w:rPr>
        <w:t>The skills in this unit must be applied in accordance with Commonwealth and State/Territory legislation, Australian/New Zealand standards and industry codes of practice.</w:t>
      </w:r>
    </w:p>
    <w:p w14:paraId="15F1FC92" w14:textId="49D799D5" w:rsidR="003137DC" w:rsidRPr="0056120F" w:rsidRDefault="003561ED" w:rsidP="0056120F">
      <w:pPr>
        <w:pStyle w:val="Heading1"/>
      </w:pPr>
      <w:bookmarkStart w:id="2" w:name="O_852784"/>
      <w:bookmarkEnd w:id="2"/>
      <w:r>
        <w:rPr>
          <w:noProof/>
        </w:rPr>
        <w:lastRenderedPageBreak/>
        <mc:AlternateContent>
          <mc:Choice Requires="wps">
            <w:drawing>
              <wp:anchor distT="0" distB="0" distL="114300" distR="114300" simplePos="0" relativeHeight="251661312" behindDoc="1" locked="0" layoutInCell="1" allowOverlap="1" wp14:anchorId="6F355499" wp14:editId="1C2C0E5F">
                <wp:simplePos x="0" y="0"/>
                <wp:positionH relativeFrom="page">
                  <wp:posOffset>1270000</wp:posOffset>
                </wp:positionH>
                <wp:positionV relativeFrom="page">
                  <wp:posOffset>2387600</wp:posOffset>
                </wp:positionV>
                <wp:extent cx="5080000" cy="1270000"/>
                <wp:effectExtent l="0" t="0" r="0" b="0"/>
                <wp:wrapNone/>
                <wp:docPr id="159003483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5831F6F" w14:textId="61301C3D" w:rsidR="003561ED" w:rsidRPr="003561ED" w:rsidRDefault="003561ED" w:rsidP="003561ED">
                            <w:pPr>
                              <w:jc w:val="center"/>
                              <w:rPr>
                                <w:rFonts w:ascii="Arial" w:hAnsi="Arial" w:cs="Arial"/>
                                <w:b/>
                                <w:color w:val="B4B4B4"/>
                                <w:sz w:val="180"/>
                              </w:rPr>
                            </w:pPr>
                            <w:r w:rsidRPr="003561E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55499"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35831F6F" w14:textId="61301C3D" w:rsidR="003561ED" w:rsidRPr="003561ED" w:rsidRDefault="003561ED" w:rsidP="003561ED">
                      <w:pPr>
                        <w:jc w:val="center"/>
                        <w:rPr>
                          <w:rFonts w:ascii="Arial" w:hAnsi="Arial" w:cs="Arial"/>
                          <w:b/>
                          <w:color w:val="B4B4B4"/>
                          <w:sz w:val="180"/>
                        </w:rPr>
                      </w:pPr>
                      <w:r w:rsidRPr="003561ED">
                        <w:rPr>
                          <w:rFonts w:ascii="Arial" w:hAnsi="Arial" w:cs="Arial"/>
                          <w:b/>
                          <w:color w:val="B4B4B4"/>
                          <w:sz w:val="180"/>
                        </w:rPr>
                        <w:t>DRAFT</w:t>
                      </w:r>
                    </w:p>
                  </w:txbxContent>
                </v:textbox>
                <w10:wrap anchorx="page" anchory="page"/>
              </v:shape>
            </w:pict>
          </mc:Fallback>
        </mc:AlternateContent>
      </w:r>
      <w:r w:rsidR="000527FD" w:rsidRPr="0056120F">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3"/>
      </w:tblGrid>
      <w:tr w:rsidR="003137DC" w:rsidRPr="0056120F" w14:paraId="1FDC84FC" w14:textId="77777777" w:rsidTr="138D2A6F">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3137DC" w:rsidRPr="0056120F" w:rsidRDefault="000527FD" w:rsidP="0056120F">
            <w:pPr>
              <w:pStyle w:val="BodyText"/>
            </w:pPr>
            <w:r w:rsidRPr="0056120F">
              <w:rPr>
                <w:rStyle w:val="SpecialBold"/>
              </w:rPr>
              <w:t>ELEMENT</w:t>
            </w:r>
          </w:p>
        </w:tc>
        <w:tc>
          <w:tcPr>
            <w:tcW w:w="5703" w:type="dxa"/>
            <w:tcBorders>
              <w:top w:val="nil"/>
              <w:left w:val="nil"/>
              <w:bottom w:val="nil"/>
              <w:right w:val="nil"/>
            </w:tcBorders>
            <w:tcMar>
              <w:top w:w="0" w:type="dxa"/>
              <w:left w:w="62" w:type="dxa"/>
              <w:bottom w:w="0" w:type="dxa"/>
              <w:right w:w="62" w:type="dxa"/>
            </w:tcMar>
          </w:tcPr>
          <w:p w14:paraId="6AB6FCF6" w14:textId="77777777" w:rsidR="003137DC" w:rsidRDefault="000527FD" w:rsidP="0056120F">
            <w:pPr>
              <w:pStyle w:val="BodyText"/>
              <w:rPr>
                <w:lang w:val="en-NZ"/>
              </w:rPr>
            </w:pPr>
            <w:r w:rsidRPr="0056120F">
              <w:rPr>
                <w:rStyle w:val="SpecialBold"/>
              </w:rPr>
              <w:t>PERFORMANCE CRITERIA</w:t>
            </w:r>
          </w:p>
        </w:tc>
      </w:tr>
      <w:tr w:rsidR="003137DC" w14:paraId="273434FC" w14:textId="77777777" w:rsidTr="138D2A6F">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3137DC" w:rsidRPr="0056120F" w:rsidRDefault="000527FD" w:rsidP="0056120F">
            <w:pPr>
              <w:pStyle w:val="BodyText"/>
            </w:pPr>
            <w:r w:rsidRPr="0056120F">
              <w:rPr>
                <w:rStyle w:val="Emphasis"/>
              </w:rPr>
              <w:t>Elements define the essential outcomes</w:t>
            </w:r>
          </w:p>
        </w:tc>
        <w:tc>
          <w:tcPr>
            <w:tcW w:w="5703" w:type="dxa"/>
            <w:tcBorders>
              <w:top w:val="nil"/>
              <w:left w:val="nil"/>
              <w:bottom w:val="nil"/>
              <w:right w:val="nil"/>
            </w:tcBorders>
            <w:tcMar>
              <w:top w:w="0" w:type="dxa"/>
              <w:left w:w="62" w:type="dxa"/>
              <w:bottom w:w="0" w:type="dxa"/>
              <w:right w:w="62" w:type="dxa"/>
            </w:tcMar>
          </w:tcPr>
          <w:p w14:paraId="0047C051" w14:textId="77777777" w:rsidR="003137DC" w:rsidRDefault="000527FD" w:rsidP="0056120F">
            <w:pPr>
              <w:pStyle w:val="BodyText"/>
              <w:rPr>
                <w:lang w:val="en-NZ"/>
              </w:rPr>
            </w:pPr>
            <w:r w:rsidRPr="0056120F">
              <w:rPr>
                <w:rStyle w:val="Emphasis"/>
              </w:rPr>
              <w:t>Performance criteria specify the performance needed to demonstrate achievement of the element</w:t>
            </w:r>
          </w:p>
        </w:tc>
      </w:tr>
      <w:tr w:rsidR="003137DC" w14:paraId="5DEEBD7B" w14:textId="77777777" w:rsidTr="138D2A6F">
        <w:tc>
          <w:tcPr>
            <w:tcW w:w="3261" w:type="dxa"/>
            <w:tcBorders>
              <w:top w:val="nil"/>
              <w:left w:val="nil"/>
              <w:bottom w:val="nil"/>
              <w:right w:val="nil"/>
            </w:tcBorders>
            <w:tcMar>
              <w:top w:w="0" w:type="dxa"/>
              <w:left w:w="62" w:type="dxa"/>
              <w:bottom w:w="0" w:type="dxa"/>
              <w:right w:w="62" w:type="dxa"/>
            </w:tcMar>
          </w:tcPr>
          <w:p w14:paraId="30EDF0B7" w14:textId="77777777" w:rsidR="003137DC" w:rsidRDefault="000527FD" w:rsidP="0056120F">
            <w:pPr>
              <w:pStyle w:val="BodyText"/>
              <w:rPr>
                <w:lang w:val="en-NZ"/>
              </w:rPr>
            </w:pPr>
            <w:r w:rsidRPr="0056120F">
              <w:t>1. Monitor welfare of colleagues</w:t>
            </w:r>
          </w:p>
        </w:tc>
        <w:tc>
          <w:tcPr>
            <w:tcW w:w="5703" w:type="dxa"/>
            <w:tcBorders>
              <w:top w:val="nil"/>
              <w:left w:val="nil"/>
              <w:bottom w:val="nil"/>
              <w:right w:val="nil"/>
            </w:tcBorders>
            <w:tcMar>
              <w:top w:w="0" w:type="dxa"/>
              <w:left w:w="62" w:type="dxa"/>
              <w:bottom w:w="0" w:type="dxa"/>
              <w:right w:w="62" w:type="dxa"/>
            </w:tcMar>
          </w:tcPr>
          <w:p w14:paraId="4B1DA212" w14:textId="7E1DC0A3" w:rsidR="003137DC" w:rsidRPr="0056120F" w:rsidRDefault="3639C419" w:rsidP="0056120F">
            <w:pPr>
              <w:pStyle w:val="BodyText"/>
            </w:pPr>
            <w:r>
              <w:t>1.1 Monitor stress and emotional wellbeing of colleagues</w:t>
            </w:r>
          </w:p>
          <w:p w14:paraId="1288F3CD" w14:textId="3B7E767E" w:rsidR="003137DC" w:rsidRPr="0056120F" w:rsidRDefault="275E2870" w:rsidP="138D2A6F">
            <w:pPr>
              <w:pStyle w:val="BodyText"/>
              <w:rPr>
                <w:rStyle w:val="Emphasis"/>
              </w:rPr>
            </w:pPr>
            <w:r>
              <w:t xml:space="preserve">1.2 </w:t>
            </w:r>
            <w:r w:rsidR="3484DCAA">
              <w:t xml:space="preserve">Identify </w:t>
            </w:r>
            <w:r w:rsidR="555E2E19">
              <w:t xml:space="preserve">issues </w:t>
            </w:r>
            <w:r w:rsidR="3484DCAA">
              <w:t>and</w:t>
            </w:r>
            <w:r w:rsidR="3639C419">
              <w:t xml:space="preserve"> take action in accordance with </w:t>
            </w:r>
            <w:r w:rsidR="3639C419" w:rsidRPr="138D2A6F">
              <w:rPr>
                <w:rStyle w:val="Emphasis"/>
              </w:rPr>
              <w:t xml:space="preserve">organisation standards </w:t>
            </w:r>
            <w:r w:rsidR="3639C419">
              <w:t xml:space="preserve">and </w:t>
            </w:r>
            <w:r w:rsidR="3639C419" w:rsidRPr="138D2A6F">
              <w:rPr>
                <w:rStyle w:val="Emphasis"/>
              </w:rPr>
              <w:t>procedures</w:t>
            </w:r>
          </w:p>
          <w:p w14:paraId="52F275F8" w14:textId="55DADA45" w:rsidR="003137DC" w:rsidRPr="0056120F" w:rsidRDefault="3639C419" w:rsidP="0056120F">
            <w:pPr>
              <w:pStyle w:val="BodyText"/>
            </w:pPr>
            <w:r>
              <w:t>1.</w:t>
            </w:r>
            <w:r w:rsidR="0682790E">
              <w:t>3</w:t>
            </w:r>
            <w:r>
              <w:t xml:space="preserve"> </w:t>
            </w:r>
            <w:r w:rsidR="51D43803">
              <w:t xml:space="preserve">Identify </w:t>
            </w:r>
            <w:r w:rsidR="21761C5B">
              <w:t xml:space="preserve">the diverse needs of colleagues </w:t>
            </w:r>
            <w:r w:rsidR="51D43803">
              <w:t xml:space="preserve">and </w:t>
            </w:r>
            <w:r w:rsidR="2A520745">
              <w:t>u</w:t>
            </w:r>
            <w:r>
              <w:t>se practices that acknowledge and accept differences</w:t>
            </w:r>
          </w:p>
          <w:p w14:paraId="195CD079" w14:textId="47F47244" w:rsidR="003137DC" w:rsidRPr="0056120F" w:rsidRDefault="3639C419" w:rsidP="0056120F">
            <w:pPr>
              <w:pStyle w:val="BodyText"/>
            </w:pPr>
            <w:r>
              <w:t>1.</w:t>
            </w:r>
            <w:r w:rsidR="3C83280A">
              <w:t>4</w:t>
            </w:r>
            <w:r>
              <w:t xml:space="preserve"> Identify required professional and </w:t>
            </w:r>
            <w:r w:rsidRPr="138D2A6F">
              <w:rPr>
                <w:rStyle w:val="Emphasis"/>
              </w:rPr>
              <w:t>personal performance standards</w:t>
            </w:r>
            <w:r>
              <w:t xml:space="preserve"> and use to monitor </w:t>
            </w:r>
            <w:r w:rsidR="5257E136">
              <w:t xml:space="preserve">own </w:t>
            </w:r>
            <w:r>
              <w:t>stress and emotional wellbeing</w:t>
            </w:r>
          </w:p>
          <w:p w14:paraId="01E04BE1" w14:textId="348CA3B3" w:rsidR="003137DC" w:rsidRPr="0056120F" w:rsidRDefault="3639C419" w:rsidP="0056120F">
            <w:pPr>
              <w:pStyle w:val="BodyText"/>
            </w:pPr>
            <w:r>
              <w:t>1.</w:t>
            </w:r>
            <w:r w:rsidR="738DB34E">
              <w:t>5</w:t>
            </w:r>
            <w:r>
              <w:t xml:space="preserve"> </w:t>
            </w:r>
            <w:r w:rsidR="2B1DBB38">
              <w:t>Undertake</w:t>
            </w:r>
            <w:r>
              <w:t xml:space="preserve"> self</w:t>
            </w:r>
            <w:r w:rsidR="4DDF84E4">
              <w:t>-</w:t>
            </w:r>
            <w:r>
              <w:t>assessment and</w:t>
            </w:r>
            <w:r w:rsidR="1B63DC0D">
              <w:t xml:space="preserve"> apply</w:t>
            </w:r>
            <w:r>
              <w:t xml:space="preserve"> </w:t>
            </w:r>
            <w:r w:rsidRPr="138D2A6F">
              <w:rPr>
                <w:rStyle w:val="Emphasis"/>
              </w:rPr>
              <w:t>reflective</w:t>
            </w:r>
            <w:r>
              <w:t xml:space="preserve"> </w:t>
            </w:r>
            <w:r w:rsidRPr="138D2A6F">
              <w:rPr>
                <w:rStyle w:val="Emphasis"/>
              </w:rPr>
              <w:t>behaviour</w:t>
            </w:r>
            <w:r>
              <w:t xml:space="preserve"> strategies to monitor </w:t>
            </w:r>
            <w:r w:rsidR="7504F3F5">
              <w:t xml:space="preserve">own </w:t>
            </w:r>
            <w:r>
              <w:t>performance</w:t>
            </w:r>
          </w:p>
          <w:p w14:paraId="61EF9E38" w14:textId="15331092" w:rsidR="003137DC" w:rsidRPr="0056120F" w:rsidRDefault="3639C419" w:rsidP="0056120F">
            <w:pPr>
              <w:pStyle w:val="BodyText"/>
            </w:pPr>
            <w:r>
              <w:t>1.</w:t>
            </w:r>
            <w:r w:rsidR="7D927BE3">
              <w:t>6</w:t>
            </w:r>
            <w:r>
              <w:t xml:space="preserve"> </w:t>
            </w:r>
            <w:r w:rsidR="58C21388">
              <w:t xml:space="preserve">Discuss </w:t>
            </w:r>
            <w:r w:rsidR="0A5B0FE3">
              <w:t xml:space="preserve">own performance </w:t>
            </w:r>
            <w:r>
              <w:t>formal</w:t>
            </w:r>
            <w:r w:rsidR="1CD392E1">
              <w:t>ly</w:t>
            </w:r>
            <w:r>
              <w:t xml:space="preserve"> and informal</w:t>
            </w:r>
            <w:r w:rsidR="0B9CF4B7">
              <w:t>ly</w:t>
            </w:r>
            <w:r w:rsidR="58E24A2B">
              <w:t xml:space="preserve">, </w:t>
            </w:r>
            <w:r>
              <w:t>and act upon it as appropriate</w:t>
            </w:r>
          </w:p>
          <w:p w14:paraId="061DDCB4" w14:textId="5F3CBCE2" w:rsidR="003137DC" w:rsidRDefault="3639C419" w:rsidP="0056120F">
            <w:pPr>
              <w:pStyle w:val="BodyText"/>
              <w:rPr>
                <w:lang w:val="en-NZ"/>
              </w:rPr>
            </w:pPr>
            <w:r>
              <w:t>1.</w:t>
            </w:r>
            <w:r w:rsidR="6EF0B388">
              <w:t>7</w:t>
            </w:r>
            <w:r>
              <w:t xml:space="preserve"> </w:t>
            </w:r>
            <w:r w:rsidR="65724D7A">
              <w:t>I</w:t>
            </w:r>
            <w:r>
              <w:t xml:space="preserve">dentify current and potential areas of need within organisation and develop proposals to support these areas </w:t>
            </w:r>
          </w:p>
        </w:tc>
      </w:tr>
      <w:tr w:rsidR="003137DC" w14:paraId="5DAB6C7B" w14:textId="77777777" w:rsidTr="138D2A6F">
        <w:tc>
          <w:tcPr>
            <w:tcW w:w="3261" w:type="dxa"/>
            <w:tcBorders>
              <w:top w:val="nil"/>
              <w:left w:val="nil"/>
              <w:bottom w:val="nil"/>
              <w:right w:val="nil"/>
            </w:tcBorders>
            <w:tcMar>
              <w:top w:w="0" w:type="dxa"/>
              <w:left w:w="62" w:type="dxa"/>
              <w:bottom w:w="0" w:type="dxa"/>
              <w:right w:w="62" w:type="dxa"/>
            </w:tcMar>
          </w:tcPr>
          <w:p w14:paraId="02EB378F" w14:textId="77777777" w:rsidR="003137DC" w:rsidRDefault="003137DC">
            <w:pPr>
              <w:pStyle w:val="BodyText"/>
              <w:keepLines w:val="0"/>
              <w:rPr>
                <w:rFonts w:ascii="Tahoma" w:hAnsi="Tahoma"/>
                <w:sz w:val="20"/>
                <w:lang w:val="en-NZ"/>
              </w:rPr>
            </w:pPr>
          </w:p>
        </w:tc>
        <w:tc>
          <w:tcPr>
            <w:tcW w:w="5703" w:type="dxa"/>
            <w:tcBorders>
              <w:top w:val="nil"/>
              <w:left w:val="nil"/>
              <w:bottom w:val="nil"/>
              <w:right w:val="nil"/>
            </w:tcBorders>
            <w:tcMar>
              <w:top w:w="0" w:type="dxa"/>
              <w:left w:w="62" w:type="dxa"/>
              <w:bottom w:w="0" w:type="dxa"/>
              <w:right w:w="62" w:type="dxa"/>
            </w:tcMar>
          </w:tcPr>
          <w:p w14:paraId="6A05A809" w14:textId="77777777" w:rsidR="003137DC" w:rsidRDefault="003137DC" w:rsidP="0056120F">
            <w:pPr>
              <w:pStyle w:val="BodyText"/>
              <w:rPr>
                <w:lang w:val="en-NZ"/>
              </w:rPr>
            </w:pPr>
          </w:p>
        </w:tc>
      </w:tr>
      <w:tr w:rsidR="003137DC" w:rsidRPr="0056120F" w14:paraId="4AB07959" w14:textId="77777777" w:rsidTr="138D2A6F">
        <w:tc>
          <w:tcPr>
            <w:tcW w:w="3261" w:type="dxa"/>
            <w:tcBorders>
              <w:top w:val="nil"/>
              <w:left w:val="nil"/>
              <w:bottom w:val="nil"/>
              <w:right w:val="nil"/>
            </w:tcBorders>
            <w:tcMar>
              <w:top w:w="0" w:type="dxa"/>
              <w:left w:w="62" w:type="dxa"/>
              <w:bottom w:w="0" w:type="dxa"/>
              <w:right w:w="62" w:type="dxa"/>
            </w:tcMar>
          </w:tcPr>
          <w:p w14:paraId="077608D2" w14:textId="77777777" w:rsidR="003137DC" w:rsidRDefault="000527FD" w:rsidP="0056120F">
            <w:pPr>
              <w:pStyle w:val="BodyText"/>
              <w:rPr>
                <w:lang w:val="en-NZ"/>
              </w:rPr>
            </w:pPr>
            <w:r w:rsidRPr="0056120F">
              <w:t>2. Conduct structured debriefings following an incident</w:t>
            </w:r>
          </w:p>
        </w:tc>
        <w:tc>
          <w:tcPr>
            <w:tcW w:w="5703" w:type="dxa"/>
            <w:tcBorders>
              <w:top w:val="nil"/>
              <w:left w:val="nil"/>
              <w:bottom w:val="nil"/>
              <w:right w:val="nil"/>
            </w:tcBorders>
            <w:tcMar>
              <w:top w:w="0" w:type="dxa"/>
              <w:left w:w="62" w:type="dxa"/>
              <w:bottom w:w="0" w:type="dxa"/>
              <w:right w:w="62" w:type="dxa"/>
            </w:tcMar>
          </w:tcPr>
          <w:p w14:paraId="006F6370" w14:textId="38271D6B" w:rsidR="003137DC" w:rsidRPr="003561ED" w:rsidRDefault="3639C419" w:rsidP="138D2A6F">
            <w:pPr>
              <w:pStyle w:val="BodyText"/>
              <w:rPr>
                <w:i/>
                <w:iCs/>
              </w:rPr>
            </w:pPr>
            <w:r>
              <w:t xml:space="preserve">2.1 Plan, </w:t>
            </w:r>
            <w:r w:rsidR="0CCD4182">
              <w:t xml:space="preserve">schedule </w:t>
            </w:r>
            <w:r>
              <w:t xml:space="preserve">and conduct debriefing in line with </w:t>
            </w:r>
            <w:r w:rsidRPr="003561ED">
              <w:rPr>
                <w:i/>
                <w:iCs/>
              </w:rPr>
              <w:t xml:space="preserve">organisation standards </w:t>
            </w:r>
            <w:r w:rsidRPr="138D2A6F">
              <w:t xml:space="preserve">and </w:t>
            </w:r>
            <w:r w:rsidRPr="003561ED">
              <w:rPr>
                <w:i/>
                <w:iCs/>
              </w:rPr>
              <w:t>procedures</w:t>
            </w:r>
          </w:p>
          <w:p w14:paraId="760AAA7B" w14:textId="1BABE1C6" w:rsidR="003137DC" w:rsidRPr="0056120F" w:rsidRDefault="3639C419" w:rsidP="0056120F">
            <w:pPr>
              <w:pStyle w:val="BodyText"/>
            </w:pPr>
            <w:r>
              <w:t>2.</w:t>
            </w:r>
            <w:r w:rsidR="3C708624">
              <w:t>2</w:t>
            </w:r>
            <w:r>
              <w:t xml:space="preserve"> Use </w:t>
            </w:r>
            <w:r w:rsidRPr="138D2A6F">
              <w:rPr>
                <w:rStyle w:val="Emphasis"/>
              </w:rPr>
              <w:t>debriefing</w:t>
            </w:r>
            <w:r>
              <w:t xml:space="preserve"> </w:t>
            </w:r>
            <w:r w:rsidRPr="138D2A6F">
              <w:rPr>
                <w:rStyle w:val="Emphasis"/>
              </w:rPr>
              <w:t>techniques</w:t>
            </w:r>
            <w:r>
              <w:t xml:space="preserve"> </w:t>
            </w:r>
            <w:r w:rsidR="7A354B77">
              <w:t xml:space="preserve">and questioning </w:t>
            </w:r>
            <w:r w:rsidR="3BBB580E">
              <w:t xml:space="preserve">that </w:t>
            </w:r>
            <w:r>
              <w:t>encourage</w:t>
            </w:r>
            <w:r w:rsidR="5C2E5EB6">
              <w:t xml:space="preserve"> open discussions and an</w:t>
            </w:r>
            <w:r>
              <w:t xml:space="preserve"> exploration of emotions</w:t>
            </w:r>
            <w:r w:rsidR="74CAB589">
              <w:t>,</w:t>
            </w:r>
            <w:r>
              <w:t xml:space="preserve"> experiences</w:t>
            </w:r>
            <w:r w:rsidR="5900CA54">
              <w:t xml:space="preserve"> and concerns</w:t>
            </w:r>
          </w:p>
          <w:p w14:paraId="6F288C1E" w14:textId="61C3442F" w:rsidR="003137DC" w:rsidRPr="0056120F" w:rsidRDefault="3639C419" w:rsidP="0056120F">
            <w:pPr>
              <w:pStyle w:val="BodyText"/>
            </w:pPr>
            <w:r>
              <w:t>2.</w:t>
            </w:r>
            <w:r w:rsidR="11AF5B66">
              <w:t>3</w:t>
            </w:r>
            <w:r>
              <w:t xml:space="preserve"> Identify </w:t>
            </w:r>
            <w:r w:rsidRPr="138D2A6F">
              <w:rPr>
                <w:rStyle w:val="Emphasis"/>
              </w:rPr>
              <w:t>indicators of</w:t>
            </w:r>
            <w:r>
              <w:t xml:space="preserve"> </w:t>
            </w:r>
            <w:r w:rsidRPr="138D2A6F">
              <w:rPr>
                <w:rStyle w:val="Emphasis"/>
              </w:rPr>
              <w:t>risk</w:t>
            </w:r>
            <w:r>
              <w:t xml:space="preserve"> to self or others and respond according to the degree and nature of the risk </w:t>
            </w:r>
          </w:p>
          <w:p w14:paraId="54BBA5FE" w14:textId="1B1BA474" w:rsidR="003137DC" w:rsidRPr="0056120F" w:rsidRDefault="3639C419" w:rsidP="0056120F">
            <w:pPr>
              <w:pStyle w:val="BodyText"/>
            </w:pPr>
            <w:r>
              <w:t>2.</w:t>
            </w:r>
            <w:r w:rsidR="58C12F85">
              <w:t>4</w:t>
            </w:r>
            <w:r>
              <w:t xml:space="preserve"> Document and report outcomes of debriefings in accordance with </w:t>
            </w:r>
            <w:r w:rsidRPr="003561ED">
              <w:rPr>
                <w:i/>
                <w:iCs/>
              </w:rPr>
              <w:t>organisation standards</w:t>
            </w:r>
            <w:r>
              <w:t xml:space="preserve"> and </w:t>
            </w:r>
            <w:r w:rsidRPr="003561ED">
              <w:rPr>
                <w:i/>
                <w:iCs/>
              </w:rPr>
              <w:t>procedures</w:t>
            </w:r>
            <w:r>
              <w:t xml:space="preserve"> </w:t>
            </w:r>
          </w:p>
          <w:p w14:paraId="08B37DEB" w14:textId="7D5611C2" w:rsidR="003137DC" w:rsidRPr="0056120F" w:rsidRDefault="3639C419" w:rsidP="0056120F">
            <w:pPr>
              <w:pStyle w:val="BodyText"/>
            </w:pPr>
            <w:r>
              <w:t>2.</w:t>
            </w:r>
            <w:r w:rsidR="731A63BC">
              <w:t>5</w:t>
            </w:r>
            <w:r>
              <w:t xml:space="preserve"> Identify colleagues needing additional support and refer in accordance with organisation guidelines</w:t>
            </w:r>
          </w:p>
        </w:tc>
      </w:tr>
    </w:tbl>
    <w:p w14:paraId="5A39BBE3" w14:textId="77777777" w:rsidR="003137DC" w:rsidRPr="0056120F" w:rsidRDefault="003137DC" w:rsidP="0056120F">
      <w:pPr>
        <w:pStyle w:val="BodyText"/>
      </w:pPr>
    </w:p>
    <w:p w14:paraId="41C8F396" w14:textId="77777777" w:rsidR="003137DC" w:rsidRPr="0056120F" w:rsidRDefault="003137DC" w:rsidP="0056120F">
      <w:pPr>
        <w:pStyle w:val="AllowPageBreak"/>
      </w:pPr>
    </w:p>
    <w:p w14:paraId="05839B5B" w14:textId="77777777" w:rsidR="003137DC" w:rsidRPr="0056120F" w:rsidRDefault="000527FD" w:rsidP="0056120F">
      <w:pPr>
        <w:pStyle w:val="Heading1"/>
      </w:pPr>
      <w:bookmarkStart w:id="3" w:name="O_852783"/>
      <w:bookmarkEnd w:id="3"/>
      <w:r w:rsidRPr="0056120F">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3137DC" w14:paraId="247DF991" w14:textId="77777777" w:rsidTr="0056120F">
        <w:tc>
          <w:tcPr>
            <w:tcW w:w="8964" w:type="dxa"/>
            <w:tcBorders>
              <w:top w:val="nil"/>
              <w:left w:val="nil"/>
              <w:bottom w:val="nil"/>
              <w:right w:val="nil"/>
            </w:tcBorders>
            <w:tcMar>
              <w:top w:w="0" w:type="dxa"/>
              <w:left w:w="62" w:type="dxa"/>
              <w:bottom w:w="0" w:type="dxa"/>
              <w:right w:w="62" w:type="dxa"/>
            </w:tcMar>
          </w:tcPr>
          <w:p w14:paraId="2EFC85EA" w14:textId="77777777" w:rsidR="003137DC" w:rsidRDefault="000527FD" w:rsidP="0056120F">
            <w:pPr>
              <w:pStyle w:val="BodyText"/>
              <w:rPr>
                <w:lang w:val="en-NZ"/>
              </w:rPr>
            </w:pPr>
            <w:r w:rsidRPr="0056120F">
              <w:rPr>
                <w:rStyle w:val="Emphasis"/>
              </w:rPr>
              <w:t>The Foundation Skills describe those required skills (language, literacy, numeracy and employment skills) that are essential to performance.</w:t>
            </w:r>
          </w:p>
        </w:tc>
      </w:tr>
      <w:tr w:rsidR="003137DC" w:rsidRPr="0056120F" w14:paraId="784FFFA0" w14:textId="77777777" w:rsidTr="0056120F">
        <w:tc>
          <w:tcPr>
            <w:tcW w:w="8964" w:type="dxa"/>
            <w:tcBorders>
              <w:top w:val="nil"/>
              <w:left w:val="nil"/>
              <w:bottom w:val="nil"/>
              <w:right w:val="nil"/>
            </w:tcBorders>
            <w:tcMar>
              <w:top w:w="0" w:type="dxa"/>
              <w:left w:w="62" w:type="dxa"/>
              <w:bottom w:w="0" w:type="dxa"/>
              <w:right w:w="62" w:type="dxa"/>
            </w:tcMar>
          </w:tcPr>
          <w:p w14:paraId="0259EDE6" w14:textId="7168E30B" w:rsidR="003137DC" w:rsidRPr="0056120F" w:rsidRDefault="003561ED" w:rsidP="0056120F">
            <w:pPr>
              <w:pStyle w:val="BodyText"/>
            </w:pPr>
            <w:r>
              <w:rPr>
                <w:noProof/>
              </w:rPr>
              <w:lastRenderedPageBreak/>
              <mc:AlternateContent>
                <mc:Choice Requires="wps">
                  <w:drawing>
                    <wp:anchor distT="0" distB="0" distL="114300" distR="114300" simplePos="0" relativeHeight="251662336" behindDoc="1" locked="0" layoutInCell="1" allowOverlap="1" wp14:anchorId="5FDB0DC3" wp14:editId="502027C8">
                      <wp:simplePos x="0" y="0"/>
                      <wp:positionH relativeFrom="page">
                        <wp:posOffset>370205</wp:posOffset>
                      </wp:positionH>
                      <wp:positionV relativeFrom="page">
                        <wp:posOffset>1458595</wp:posOffset>
                      </wp:positionV>
                      <wp:extent cx="5080000" cy="1270000"/>
                      <wp:effectExtent l="0" t="0" r="0" b="0"/>
                      <wp:wrapNone/>
                      <wp:docPr id="80911353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02B85B8" w14:textId="7CA2F241" w:rsidR="003561ED" w:rsidRPr="003561ED" w:rsidRDefault="003561ED" w:rsidP="003561ED">
                                  <w:pPr>
                                    <w:jc w:val="center"/>
                                    <w:rPr>
                                      <w:rFonts w:ascii="Arial" w:hAnsi="Arial" w:cs="Arial"/>
                                      <w:b/>
                                      <w:color w:val="B4B4B4"/>
                                      <w:sz w:val="180"/>
                                    </w:rPr>
                                  </w:pPr>
                                  <w:r w:rsidRPr="003561E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B0DC3" id="Watermark_Page_4" o:spid="_x0000_s1029" type="#_x0000_t202" style="position:absolute;margin-left:29.15pt;margin-top:114.8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" stroked="f" strokeweight=".5pt">
                      <v:fill opacity="0"/>
                      <o:lock v:ext="edit" aspectratio="t"/>
                      <v:textbox>
                        <w:txbxContent>
                          <w:p w14:paraId="202B85B8" w14:textId="7CA2F241" w:rsidR="003561ED" w:rsidRPr="003561ED" w:rsidRDefault="003561ED" w:rsidP="003561ED">
                            <w:pPr>
                              <w:jc w:val="center"/>
                              <w:rPr>
                                <w:rFonts w:ascii="Arial" w:hAnsi="Arial" w:cs="Arial"/>
                                <w:b/>
                                <w:color w:val="B4B4B4"/>
                                <w:sz w:val="180"/>
                              </w:rPr>
                            </w:pPr>
                            <w:r w:rsidRPr="003561ED">
                              <w:rPr>
                                <w:rFonts w:ascii="Arial" w:hAnsi="Arial" w:cs="Arial"/>
                                <w:b/>
                                <w:color w:val="B4B4B4"/>
                                <w:sz w:val="180"/>
                              </w:rPr>
                              <w:t>DRAFT</w:t>
                            </w:r>
                          </w:p>
                        </w:txbxContent>
                      </v:textbox>
                      <w10:wrap anchorx="page" anchory="page"/>
                    </v:shape>
                  </w:pict>
                </mc:Fallback>
              </mc:AlternateContent>
            </w:r>
            <w:r w:rsidR="000527FD" w:rsidRPr="0056120F">
              <w:t>Foundation skills essential to performance are explicit in the performance criteria of this unit of competency.</w:t>
            </w:r>
          </w:p>
        </w:tc>
      </w:tr>
    </w:tbl>
    <w:p w14:paraId="72A3D3EC" w14:textId="77777777" w:rsidR="003137DC" w:rsidRPr="0056120F" w:rsidRDefault="003137DC" w:rsidP="0056120F">
      <w:pPr>
        <w:pStyle w:val="BodyText"/>
      </w:pPr>
    </w:p>
    <w:p w14:paraId="0D0B940D" w14:textId="77777777" w:rsidR="003137DC" w:rsidRPr="0056120F" w:rsidRDefault="003137DC" w:rsidP="0056120F">
      <w:pPr>
        <w:pStyle w:val="AllowPageBreak"/>
      </w:pPr>
    </w:p>
    <w:p w14:paraId="09FCA259" w14:textId="77777777" w:rsidR="003137DC" w:rsidRPr="0056120F" w:rsidRDefault="000527FD" w:rsidP="0056120F">
      <w:pPr>
        <w:pStyle w:val="Heading1"/>
      </w:pPr>
      <w:bookmarkStart w:id="4" w:name="O_852782"/>
      <w:bookmarkEnd w:id="4"/>
      <w:r w:rsidRPr="0056120F">
        <w:t>Unit Mapping Information</w:t>
      </w:r>
    </w:p>
    <w:p w14:paraId="43757C69" w14:textId="77777777" w:rsidR="003137DC" w:rsidRPr="0056120F" w:rsidRDefault="000527FD" w:rsidP="000527FD">
      <w:pPr>
        <w:pStyle w:val="BodyText"/>
      </w:pPr>
      <w:r w:rsidRPr="0056120F">
        <w:t>No equivalent unit.</w:t>
      </w:r>
    </w:p>
    <w:p w14:paraId="7D40C647" w14:textId="77777777" w:rsidR="003137DC" w:rsidRPr="0056120F" w:rsidRDefault="000527FD" w:rsidP="0056120F">
      <w:pPr>
        <w:pStyle w:val="Heading1"/>
      </w:pPr>
      <w:bookmarkStart w:id="5" w:name="O_852787"/>
      <w:bookmarkEnd w:id="5"/>
      <w:r w:rsidRPr="0056120F">
        <w:t>Links</w:t>
      </w:r>
    </w:p>
    <w:p w14:paraId="3626FF80" w14:textId="77777777" w:rsidR="003137DC" w:rsidRPr="0056120F" w:rsidRDefault="3639C419" w:rsidP="000527FD">
      <w:pPr>
        <w:pStyle w:val="BodyText"/>
      </w:pPr>
      <w:r>
        <w:t xml:space="preserve">Companion Volume implementation guides are found in VETNet - </w:t>
      </w:r>
      <w:hyperlink r:id="rId16" w:history="1">
        <w:r w:rsidR="000527FD" w:rsidRPr="2A00D29D">
          <w:rPr>
            <w:rStyle w:val="Hyperlink"/>
          </w:rPr>
          <w:t>https://vetnet.gov.au/Pages/TrainingDocs.aspx?q=5e0c25cc-3d9d-4b43-80d3-bd22cc4f1e53</w:t>
        </w:r>
      </w:hyperlink>
    </w:p>
    <w:p w14:paraId="5D9417D5" w14:textId="77777777" w:rsidR="009E239E" w:rsidRDefault="009E239E" w:rsidP="0056120F">
      <w:pPr>
        <w:sectPr w:rsidR="009E239E" w:rsidSect="0056120F">
          <w:headerReference w:type="default" r:id="rId17"/>
          <w:footerReference w:type="default" r:id="rId18"/>
          <w:pgSz w:w="11908" w:h="16833"/>
          <w:pgMar w:top="1702" w:right="1418" w:bottom="1702" w:left="1418" w:header="992" w:footer="992" w:gutter="0"/>
          <w:cols w:space="720"/>
          <w:noEndnote/>
          <w:docGrid w:linePitch="299"/>
        </w:sectPr>
      </w:pPr>
    </w:p>
    <w:p w14:paraId="15632FCE" w14:textId="06734CFE" w:rsidR="009E239E" w:rsidRPr="009503BA" w:rsidRDefault="003561ED" w:rsidP="009E239E">
      <w:pPr>
        <w:pStyle w:val="SuperHeading"/>
      </w:pPr>
      <w:r>
        <w:rPr>
          <w:noProof/>
        </w:rPr>
        <w:lastRenderedPageBreak/>
        <mc:AlternateContent>
          <mc:Choice Requires="wps">
            <w:drawing>
              <wp:anchor distT="0" distB="0" distL="114300" distR="114300" simplePos="0" relativeHeight="251663360" behindDoc="1" locked="0" layoutInCell="1" allowOverlap="1" wp14:anchorId="105D68AB" wp14:editId="4FCF2AD9">
                <wp:simplePos x="0" y="0"/>
                <wp:positionH relativeFrom="page">
                  <wp:posOffset>1270000</wp:posOffset>
                </wp:positionH>
                <wp:positionV relativeFrom="page">
                  <wp:posOffset>2540000</wp:posOffset>
                </wp:positionV>
                <wp:extent cx="5080000" cy="1270000"/>
                <wp:effectExtent l="0" t="0" r="0" b="0"/>
                <wp:wrapNone/>
                <wp:docPr id="22413883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E87627C" w14:textId="59AB9415" w:rsidR="003561ED" w:rsidRPr="003561ED" w:rsidRDefault="003561ED" w:rsidP="003561ED">
                            <w:pPr>
                              <w:jc w:val="center"/>
                              <w:rPr>
                                <w:rFonts w:ascii="Arial" w:hAnsi="Arial" w:cs="Arial"/>
                                <w:b/>
                                <w:color w:val="B4B4B4"/>
                                <w:sz w:val="180"/>
                              </w:rPr>
                            </w:pPr>
                            <w:r w:rsidRPr="003561E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5D68AB"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E87627C" w14:textId="59AB9415" w:rsidR="003561ED" w:rsidRPr="003561ED" w:rsidRDefault="003561ED" w:rsidP="003561ED">
                      <w:pPr>
                        <w:jc w:val="center"/>
                        <w:rPr>
                          <w:rFonts w:ascii="Arial" w:hAnsi="Arial" w:cs="Arial"/>
                          <w:b/>
                          <w:color w:val="B4B4B4"/>
                          <w:sz w:val="180"/>
                        </w:rPr>
                      </w:pPr>
                      <w:r w:rsidRPr="003561ED">
                        <w:rPr>
                          <w:rFonts w:ascii="Arial" w:hAnsi="Arial" w:cs="Arial"/>
                          <w:b/>
                          <w:color w:val="B4B4B4"/>
                          <w:sz w:val="180"/>
                        </w:rPr>
                        <w:t>DRAFT</w:t>
                      </w:r>
                    </w:p>
                  </w:txbxContent>
                </v:textbox>
                <w10:wrap anchorx="page" anchory="page"/>
              </v:shape>
            </w:pict>
          </mc:Fallback>
        </mc:AlternateContent>
      </w:r>
      <w:r w:rsidR="009E239E" w:rsidRPr="009503BA">
        <w:t>Assessment Requirements for CHCMGT005 Facilitate workplace debriefing and support processes</w:t>
      </w:r>
    </w:p>
    <w:p w14:paraId="192DBB1E" w14:textId="77777777" w:rsidR="009E239E" w:rsidRPr="009503BA" w:rsidRDefault="009E239E" w:rsidP="009E239E">
      <w:pPr>
        <w:pStyle w:val="Heading1"/>
      </w:pPr>
      <w:bookmarkStart w:id="6" w:name="O_852780"/>
      <w:bookmarkEnd w:id="6"/>
      <w:r w:rsidRPr="009503BA">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9E239E" w14:paraId="3DE7212B"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A703A1B" w14:textId="77777777" w:rsidR="009E239E" w:rsidRPr="009503BA" w:rsidRDefault="009E239E" w:rsidP="00E83BA5">
            <w:pPr>
              <w:pStyle w:val="BodyText"/>
            </w:pPr>
            <w:r w:rsidRPr="009503BA">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E71C6DF" w14:textId="77777777" w:rsidR="009E239E" w:rsidRDefault="009E239E" w:rsidP="00E83BA5">
            <w:pPr>
              <w:pStyle w:val="BodyText"/>
              <w:rPr>
                <w:lang w:val="en-NZ"/>
              </w:rPr>
            </w:pPr>
            <w:r w:rsidRPr="009503BA">
              <w:rPr>
                <w:rStyle w:val="SpecialBold"/>
              </w:rPr>
              <w:t>Comments</w:t>
            </w:r>
          </w:p>
        </w:tc>
      </w:tr>
      <w:tr w:rsidR="009E239E" w14:paraId="42BF9A01"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6F04563" w14:textId="77777777" w:rsidR="009E239E" w:rsidRDefault="009E239E" w:rsidP="003561ED">
            <w:pPr>
              <w:pStyle w:val="BodyText"/>
            </w:pPr>
            <w:r>
              <w:t>Release 3</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AA2CDD8" w14:textId="77777777" w:rsidR="009E239E" w:rsidRDefault="009E239E" w:rsidP="003561ED">
            <w:pPr>
              <w:pStyle w:val="BodyText"/>
            </w:pPr>
            <w:r>
              <w:t>Minor changes.</w:t>
            </w:r>
          </w:p>
        </w:tc>
      </w:tr>
      <w:tr w:rsidR="009E239E" w14:paraId="6B25356F"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83FD97" w14:textId="77777777" w:rsidR="009E239E" w:rsidRDefault="009E239E" w:rsidP="00E83BA5">
            <w:pPr>
              <w:pStyle w:val="BodyText"/>
              <w:rPr>
                <w:lang w:val="en-NZ"/>
              </w:rPr>
            </w:pPr>
            <w:r w:rsidRPr="009503BA">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1A472E8" w14:textId="77777777" w:rsidR="009E239E" w:rsidRPr="009503BA" w:rsidRDefault="009E239E" w:rsidP="00E83BA5">
            <w:pPr>
              <w:pStyle w:val="BodyText"/>
            </w:pPr>
            <w:r w:rsidRPr="009503BA">
              <w:t xml:space="preserve">This version was released in </w:t>
            </w:r>
            <w:r w:rsidRPr="009503BA">
              <w:rPr>
                <w:rStyle w:val="Emphasis"/>
              </w:rPr>
              <w:t>CHC Community Services Training Package release 3.0</w:t>
            </w:r>
            <w:r w:rsidRPr="009503BA">
              <w:t>.</w:t>
            </w:r>
          </w:p>
          <w:p w14:paraId="3CD8FB15" w14:textId="77777777" w:rsidR="009E239E" w:rsidRDefault="009E239E" w:rsidP="00E83BA5">
            <w:pPr>
              <w:pStyle w:val="BodyText"/>
              <w:rPr>
                <w:lang w:val="en-NZ"/>
              </w:rPr>
            </w:pPr>
            <w:r w:rsidRPr="009503BA">
              <w:t>Amended modification history and mapping. Equivalent outcome.</w:t>
            </w:r>
          </w:p>
        </w:tc>
      </w:tr>
      <w:tr w:rsidR="009E239E" w:rsidRPr="009503BA" w14:paraId="31162DE0"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D7FD73E" w14:textId="77777777" w:rsidR="009E239E" w:rsidRDefault="009E239E" w:rsidP="00E83BA5">
            <w:pPr>
              <w:pStyle w:val="BodyText"/>
              <w:rPr>
                <w:lang w:val="en-NZ"/>
              </w:rPr>
            </w:pPr>
            <w:r w:rsidRPr="009503BA">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C7118FF" w14:textId="77777777" w:rsidR="009E239E" w:rsidRPr="009503BA" w:rsidRDefault="009E239E" w:rsidP="00E83BA5">
            <w:pPr>
              <w:pStyle w:val="BodyText"/>
            </w:pPr>
            <w:r w:rsidRPr="009503BA">
              <w:t xml:space="preserve">This version was released in </w:t>
            </w:r>
            <w:r w:rsidRPr="009503BA">
              <w:rPr>
                <w:rStyle w:val="Emphasis"/>
              </w:rPr>
              <w:t>CHC Community Services Training Package release 2.0</w:t>
            </w:r>
            <w:r w:rsidRPr="009503BA">
              <w:t xml:space="preserve"> and meets the requirements of the 2012 Standards for Training Packages.</w:t>
            </w:r>
          </w:p>
          <w:p w14:paraId="19D8E6AD" w14:textId="77777777" w:rsidR="009E239E" w:rsidRPr="009503BA" w:rsidRDefault="009E239E" w:rsidP="00E83BA5">
            <w:pPr>
              <w:pStyle w:val="BodyText"/>
            </w:pPr>
            <w:r w:rsidRPr="009503BA">
              <w:t>Significant changes to performance criteria. New evidence requirements for assessment including volume and frequency requirements. Significant changes to knowledge evidence.</w:t>
            </w:r>
          </w:p>
        </w:tc>
      </w:tr>
    </w:tbl>
    <w:p w14:paraId="3AEAB89A" w14:textId="77777777" w:rsidR="009E239E" w:rsidRPr="009503BA" w:rsidRDefault="009E239E" w:rsidP="009E239E">
      <w:pPr>
        <w:pStyle w:val="BodyText"/>
      </w:pPr>
    </w:p>
    <w:p w14:paraId="59B8B7B2" w14:textId="77777777" w:rsidR="009E239E" w:rsidRPr="009503BA" w:rsidRDefault="009E239E" w:rsidP="009E239E">
      <w:pPr>
        <w:pStyle w:val="AllowPageBreak"/>
      </w:pPr>
    </w:p>
    <w:p w14:paraId="1E6C1A02" w14:textId="77777777" w:rsidR="009E239E" w:rsidRPr="009503BA" w:rsidRDefault="009E239E" w:rsidP="009E239E">
      <w:pPr>
        <w:pStyle w:val="Heading1"/>
      </w:pPr>
      <w:bookmarkStart w:id="7" w:name="O_852779"/>
      <w:bookmarkEnd w:id="7"/>
      <w:r w:rsidRPr="009503BA">
        <w:t>Performance Evidence</w:t>
      </w:r>
    </w:p>
    <w:p w14:paraId="342E793F" w14:textId="77777777" w:rsidR="009E239E" w:rsidRPr="009503BA" w:rsidRDefault="009E239E" w:rsidP="009E239E">
      <w:pPr>
        <w:pStyle w:val="BodyText"/>
      </w:pPr>
      <w:r w:rsidRPr="009503BA">
        <w:t>The candidate must show evidence of the ability to complete tasks outlined in elements and performance criteria of this unit, manage tasks and manage contingencies in the context of the job role. There must be demonstrated evidence that the candidate has:</w:t>
      </w:r>
    </w:p>
    <w:p w14:paraId="75EE3A67" w14:textId="77777777" w:rsidR="009E239E" w:rsidRPr="009503BA" w:rsidRDefault="009E239E" w:rsidP="009E239E">
      <w:pPr>
        <w:pStyle w:val="ListBullet"/>
      </w:pPr>
      <w:r w:rsidRPr="009503BA">
        <w:t xml:space="preserve">provided ongoing support to least 2 different workers to address and monitor stress and emotional wellbeing </w:t>
      </w:r>
    </w:p>
    <w:p w14:paraId="4F437D6C" w14:textId="69F44765" w:rsidR="009E239E" w:rsidRPr="009503BA" w:rsidRDefault="009E239E" w:rsidP="009E239E">
      <w:pPr>
        <w:pStyle w:val="ListBullet"/>
      </w:pPr>
      <w:r>
        <w:t>facilitated at least 1 structured debriefing following an incident involving stress</w:t>
      </w:r>
      <w:r>
        <w:t>,</w:t>
      </w:r>
      <w:r>
        <w:t xml:space="preserve"> identified colleagues requiring additional support</w:t>
      </w:r>
      <w:r>
        <w:t>,</w:t>
      </w:r>
      <w:r>
        <w:t xml:space="preserve"> and referred in accordance with organisation guidelines</w:t>
      </w:r>
    </w:p>
    <w:p w14:paraId="6B2F89C0" w14:textId="77777777" w:rsidR="009E239E" w:rsidRPr="009503BA" w:rsidRDefault="009E239E" w:rsidP="009E239E">
      <w:pPr>
        <w:pStyle w:val="AllowPageBreak"/>
      </w:pPr>
    </w:p>
    <w:p w14:paraId="19C46BB6" w14:textId="77777777" w:rsidR="009E239E" w:rsidRPr="009503BA" w:rsidRDefault="009E239E" w:rsidP="009E239E">
      <w:pPr>
        <w:pStyle w:val="Heading1"/>
      </w:pPr>
      <w:bookmarkStart w:id="8" w:name="O_852778"/>
      <w:bookmarkEnd w:id="8"/>
      <w:r w:rsidRPr="009503BA">
        <w:t>Knowledge Evidence</w:t>
      </w:r>
    </w:p>
    <w:p w14:paraId="1F64DA3E" w14:textId="77777777" w:rsidR="009E239E" w:rsidRPr="009503BA" w:rsidRDefault="009E239E" w:rsidP="009E239E">
      <w:pPr>
        <w:pStyle w:val="BodyText"/>
      </w:pPr>
      <w:r w:rsidRPr="009503BA">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7B154E0B" w14:textId="77777777" w:rsidR="009E239E" w:rsidRPr="009503BA" w:rsidRDefault="009E239E" w:rsidP="009E239E">
      <w:pPr>
        <w:pStyle w:val="ListBullet"/>
      </w:pPr>
      <w:r w:rsidRPr="009503BA">
        <w:t>organisation policies, procedures and resources relating to debriefing and crisis procedures</w:t>
      </w:r>
    </w:p>
    <w:p w14:paraId="7B5FEDCF" w14:textId="77777777" w:rsidR="009E239E" w:rsidRPr="009503BA" w:rsidRDefault="009E239E" w:rsidP="009E239E">
      <w:pPr>
        <w:pStyle w:val="ListBullet"/>
      </w:pPr>
      <w:r w:rsidRPr="009503BA">
        <w:t>dispute resolution policies and procedures</w:t>
      </w:r>
    </w:p>
    <w:p w14:paraId="2A331B1B" w14:textId="77777777" w:rsidR="009E239E" w:rsidRPr="009503BA" w:rsidRDefault="009E239E" w:rsidP="009E239E">
      <w:pPr>
        <w:pStyle w:val="ListBullet"/>
      </w:pPr>
      <w:r w:rsidRPr="009503BA">
        <w:t>legal and ethical considerations</w:t>
      </w:r>
    </w:p>
    <w:p w14:paraId="05A3ACDC" w14:textId="77777777" w:rsidR="009E239E" w:rsidRPr="009503BA" w:rsidRDefault="009E239E" w:rsidP="009E239E">
      <w:pPr>
        <w:pStyle w:val="ListBullet"/>
      </w:pPr>
      <w:r w:rsidRPr="009503BA">
        <w:t>debriefing techniques:</w:t>
      </w:r>
    </w:p>
    <w:p w14:paraId="732B236C" w14:textId="5153324A" w:rsidR="009E239E" w:rsidRPr="009503BA" w:rsidRDefault="003561ED" w:rsidP="009E239E">
      <w:pPr>
        <w:pStyle w:val="ListBullet2"/>
        <w:tabs>
          <w:tab w:val="clear" w:pos="360"/>
        </w:tabs>
        <w:ind w:left="700"/>
      </w:pPr>
      <w:r>
        <w:rPr>
          <w:noProof/>
        </w:rPr>
        <w:lastRenderedPageBreak/>
        <mc:AlternateContent>
          <mc:Choice Requires="wps">
            <w:drawing>
              <wp:anchor distT="0" distB="0" distL="114300" distR="114300" simplePos="0" relativeHeight="251664384" behindDoc="1" locked="0" layoutInCell="1" allowOverlap="1" wp14:anchorId="7FBD1CE4" wp14:editId="2F4A0D9A">
                <wp:simplePos x="0" y="0"/>
                <wp:positionH relativeFrom="page">
                  <wp:posOffset>1270000</wp:posOffset>
                </wp:positionH>
                <wp:positionV relativeFrom="page">
                  <wp:posOffset>2525395</wp:posOffset>
                </wp:positionV>
                <wp:extent cx="5080000" cy="1270000"/>
                <wp:effectExtent l="0" t="0" r="0" b="0"/>
                <wp:wrapNone/>
                <wp:docPr id="191905829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3E23EF7" w14:textId="46F8910E" w:rsidR="003561ED" w:rsidRPr="003561ED" w:rsidRDefault="003561ED" w:rsidP="003561ED">
                            <w:pPr>
                              <w:jc w:val="center"/>
                              <w:rPr>
                                <w:rFonts w:ascii="Arial" w:hAnsi="Arial" w:cs="Arial"/>
                                <w:b/>
                                <w:color w:val="B4B4B4"/>
                                <w:sz w:val="180"/>
                              </w:rPr>
                            </w:pPr>
                            <w:r w:rsidRPr="003561E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D1CE4" id="Watermark_Page_6" o:spid="_x0000_s1031" type="#_x0000_t202" style="position:absolute;left:0;text-align:left;margin-left:100pt;margin-top:198.8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AvnxoLhAAAAEQEAAA8AAAAAAAAAAAAAAAAAqwQAAGRycy9kb3ducmV2LnhtbFBL&#13;&#10;BQYAAAAABAAEAPMAAAC5BQAAAAA=&#13;&#10;" stroked="f" strokeweight=".5pt">
                <v:fill opacity="0"/>
                <o:lock v:ext="edit" aspectratio="t"/>
                <v:textbox>
                  <w:txbxContent>
                    <w:p w14:paraId="23E23EF7" w14:textId="46F8910E" w:rsidR="003561ED" w:rsidRPr="003561ED" w:rsidRDefault="003561ED" w:rsidP="003561ED">
                      <w:pPr>
                        <w:jc w:val="center"/>
                        <w:rPr>
                          <w:rFonts w:ascii="Arial" w:hAnsi="Arial" w:cs="Arial"/>
                          <w:b/>
                          <w:color w:val="B4B4B4"/>
                          <w:sz w:val="180"/>
                        </w:rPr>
                      </w:pPr>
                      <w:r w:rsidRPr="003561ED">
                        <w:rPr>
                          <w:rFonts w:ascii="Arial" w:hAnsi="Arial" w:cs="Arial"/>
                          <w:b/>
                          <w:color w:val="B4B4B4"/>
                          <w:sz w:val="180"/>
                        </w:rPr>
                        <w:t>DRAFT</w:t>
                      </w:r>
                    </w:p>
                  </w:txbxContent>
                </v:textbox>
                <w10:wrap anchorx="page" anchory="page"/>
              </v:shape>
            </w:pict>
          </mc:Fallback>
        </mc:AlternateContent>
      </w:r>
      <w:r w:rsidR="009E239E" w:rsidRPr="009503BA">
        <w:t>best practice interventions</w:t>
      </w:r>
    </w:p>
    <w:p w14:paraId="58FAEC94" w14:textId="77777777" w:rsidR="009E239E" w:rsidRPr="009503BA" w:rsidRDefault="009E239E" w:rsidP="009E239E">
      <w:pPr>
        <w:pStyle w:val="ListBullet2"/>
        <w:tabs>
          <w:tab w:val="clear" w:pos="360"/>
        </w:tabs>
        <w:ind w:left="700"/>
      </w:pPr>
      <w:r w:rsidRPr="009503BA">
        <w:t xml:space="preserve">crisis intervention </w:t>
      </w:r>
    </w:p>
    <w:p w14:paraId="2D52DDD5" w14:textId="77777777" w:rsidR="009E239E" w:rsidRPr="009503BA" w:rsidRDefault="009E239E" w:rsidP="009E239E">
      <w:pPr>
        <w:pStyle w:val="ListBullet2"/>
        <w:tabs>
          <w:tab w:val="clear" w:pos="360"/>
        </w:tabs>
        <w:ind w:left="700"/>
      </w:pPr>
      <w:r w:rsidRPr="009503BA">
        <w:t xml:space="preserve">structured debriefing </w:t>
      </w:r>
    </w:p>
    <w:p w14:paraId="5F14F5B7" w14:textId="77777777" w:rsidR="009E239E" w:rsidRPr="009503BA" w:rsidRDefault="009E239E" w:rsidP="009E239E">
      <w:pPr>
        <w:pStyle w:val="ListBullet2"/>
        <w:tabs>
          <w:tab w:val="clear" w:pos="360"/>
        </w:tabs>
        <w:ind w:left="700"/>
      </w:pPr>
      <w:r w:rsidRPr="009503BA">
        <w:t>internal and external referral sources</w:t>
      </w:r>
    </w:p>
    <w:p w14:paraId="4223564E" w14:textId="77777777" w:rsidR="009E239E" w:rsidRPr="009503BA" w:rsidRDefault="009E239E" w:rsidP="009E239E">
      <w:pPr>
        <w:pStyle w:val="ListBullet"/>
      </w:pPr>
      <w:r w:rsidRPr="009503BA">
        <w:t>indicators of significant issues being experienced by the worker and ways to respond</w:t>
      </w:r>
    </w:p>
    <w:p w14:paraId="60B2CC98" w14:textId="77777777" w:rsidR="009E239E" w:rsidRPr="009503BA" w:rsidRDefault="009E239E" w:rsidP="009E239E">
      <w:pPr>
        <w:pStyle w:val="ListBullet"/>
      </w:pPr>
      <w:r w:rsidRPr="009503BA">
        <w:t>impact of:</w:t>
      </w:r>
    </w:p>
    <w:p w14:paraId="465FD064" w14:textId="77777777" w:rsidR="009E239E" w:rsidRPr="009503BA" w:rsidRDefault="009E239E" w:rsidP="009E239E">
      <w:pPr>
        <w:pStyle w:val="ListBullet2"/>
        <w:tabs>
          <w:tab w:val="clear" w:pos="360"/>
        </w:tabs>
        <w:ind w:left="700"/>
      </w:pPr>
      <w:r w:rsidRPr="009503BA">
        <w:t>excessive stress</w:t>
      </w:r>
    </w:p>
    <w:p w14:paraId="64CA58C1" w14:textId="77777777" w:rsidR="009E239E" w:rsidRPr="009503BA" w:rsidRDefault="009E239E" w:rsidP="009E239E">
      <w:pPr>
        <w:pStyle w:val="ListBullet2"/>
        <w:tabs>
          <w:tab w:val="clear" w:pos="360"/>
        </w:tabs>
        <w:ind w:left="700"/>
      </w:pPr>
      <w:r w:rsidRPr="009503BA">
        <w:t>burn out</w:t>
      </w:r>
    </w:p>
    <w:p w14:paraId="41BBC871" w14:textId="77777777" w:rsidR="009E239E" w:rsidRPr="009503BA" w:rsidRDefault="009E239E" w:rsidP="009E239E">
      <w:pPr>
        <w:pStyle w:val="ListBullet2"/>
        <w:tabs>
          <w:tab w:val="clear" w:pos="360"/>
        </w:tabs>
        <w:ind w:left="700"/>
      </w:pPr>
      <w:r w:rsidRPr="009503BA">
        <w:t>grief and loss</w:t>
      </w:r>
    </w:p>
    <w:p w14:paraId="5C057935" w14:textId="77777777" w:rsidR="009E239E" w:rsidRPr="009503BA" w:rsidRDefault="009E239E" w:rsidP="009E239E">
      <w:pPr>
        <w:pStyle w:val="ListBullet2"/>
        <w:tabs>
          <w:tab w:val="clear" w:pos="360"/>
        </w:tabs>
        <w:ind w:left="700"/>
      </w:pPr>
      <w:r w:rsidRPr="009503BA">
        <w:t>violent or threatening behaviour</w:t>
      </w:r>
    </w:p>
    <w:p w14:paraId="5907BE25" w14:textId="77777777" w:rsidR="009E239E" w:rsidRPr="009503BA" w:rsidRDefault="009E239E" w:rsidP="009E239E">
      <w:pPr>
        <w:pStyle w:val="ListBullet"/>
      </w:pPr>
      <w:r w:rsidRPr="009503BA">
        <w:t>stress management</w:t>
      </w:r>
    </w:p>
    <w:p w14:paraId="19166DC1" w14:textId="77777777" w:rsidR="009E239E" w:rsidRPr="009503BA" w:rsidRDefault="009E239E" w:rsidP="009E239E">
      <w:pPr>
        <w:pStyle w:val="ListBullet"/>
      </w:pPr>
      <w:r w:rsidRPr="009503BA">
        <w:t xml:space="preserve">internal and external support options and employee assistance programs </w:t>
      </w:r>
    </w:p>
    <w:p w14:paraId="0C7D5690" w14:textId="77777777" w:rsidR="009E239E" w:rsidRPr="009503BA" w:rsidRDefault="009E239E" w:rsidP="009E239E">
      <w:pPr>
        <w:pStyle w:val="ListBullet"/>
      </w:pPr>
      <w:r w:rsidRPr="009503BA">
        <w:t>specific limitations of work role, responsibility and professional abilities</w:t>
      </w:r>
    </w:p>
    <w:p w14:paraId="3F6E96CC" w14:textId="77777777" w:rsidR="009E239E" w:rsidRPr="009503BA" w:rsidRDefault="009E239E" w:rsidP="009E239E">
      <w:pPr>
        <w:pStyle w:val="ListBullet"/>
      </w:pPr>
      <w:r w:rsidRPr="009503BA">
        <w:t>professional boundaries</w:t>
      </w:r>
    </w:p>
    <w:p w14:paraId="109BEAB3" w14:textId="77777777" w:rsidR="009E239E" w:rsidRPr="009503BA" w:rsidRDefault="009E239E" w:rsidP="009E239E">
      <w:pPr>
        <w:pStyle w:val="AllowPageBreak"/>
      </w:pPr>
    </w:p>
    <w:p w14:paraId="48879FA8" w14:textId="77777777" w:rsidR="009E239E" w:rsidRPr="009503BA" w:rsidRDefault="009E239E" w:rsidP="009E239E">
      <w:pPr>
        <w:pStyle w:val="Heading1"/>
      </w:pPr>
      <w:bookmarkStart w:id="9" w:name="O_852777"/>
      <w:bookmarkEnd w:id="9"/>
      <w:r w:rsidRPr="009503BA">
        <w:t>Assessment Conditions</w:t>
      </w:r>
    </w:p>
    <w:p w14:paraId="1604C694" w14:textId="77777777" w:rsidR="009E239E" w:rsidRPr="009503BA" w:rsidRDefault="009E239E" w:rsidP="009E239E">
      <w:pPr>
        <w:pStyle w:val="BodyText"/>
      </w:pPr>
      <w:r w:rsidRPr="009503BA">
        <w:t xml:space="preserve">Skills must have been demonstrated in the workplace or in a simulated environment that reflects workplace conditions. The following conditions must be met for this unit: </w:t>
      </w:r>
    </w:p>
    <w:p w14:paraId="5042C760" w14:textId="77777777" w:rsidR="009E239E" w:rsidRPr="009503BA" w:rsidRDefault="009E239E" w:rsidP="009E239E">
      <w:pPr>
        <w:pStyle w:val="ListBullet"/>
      </w:pPr>
      <w:r w:rsidRPr="009503BA">
        <w:t xml:space="preserve">use of suitable facilities, equipment and resources, including workplace policies and procedures </w:t>
      </w:r>
    </w:p>
    <w:p w14:paraId="2CE77CC7" w14:textId="77777777" w:rsidR="009E239E" w:rsidRPr="009503BA" w:rsidRDefault="009E239E" w:rsidP="009E239E">
      <w:pPr>
        <w:pStyle w:val="ListBullet"/>
      </w:pPr>
      <w:r w:rsidRPr="009503BA">
        <w:t xml:space="preserve">modelling of industry operating conditions, including group facilitation </w:t>
      </w:r>
    </w:p>
    <w:p w14:paraId="27091C93" w14:textId="77777777" w:rsidR="009E239E" w:rsidRPr="009503BA" w:rsidRDefault="009E239E" w:rsidP="009E239E">
      <w:pPr>
        <w:pStyle w:val="Heading1"/>
      </w:pPr>
      <w:bookmarkStart w:id="10" w:name="O_852788"/>
      <w:bookmarkEnd w:id="10"/>
      <w:r w:rsidRPr="009503BA">
        <w:t>Links</w:t>
      </w:r>
    </w:p>
    <w:p w14:paraId="2399E83B" w14:textId="77777777" w:rsidR="009E239E" w:rsidRPr="009503BA" w:rsidRDefault="009E239E" w:rsidP="009E239E">
      <w:pPr>
        <w:pStyle w:val="BodyText"/>
      </w:pPr>
      <w:r>
        <w:t xml:space="preserve">Companion Volume implementation guides are found in VETNet - </w:t>
      </w:r>
      <w:hyperlink r:id="rId19" w:history="1">
        <w:r w:rsidRPr="2A00D29D">
          <w:rPr>
            <w:rStyle w:val="Hyperlink"/>
          </w:rPr>
          <w:t>https://vetnet.gov.au/Pages/TrainingDocs.aspx?q=5e0c25cc-3d9d-4b43-80d3-bd22cc4f1e53</w:t>
        </w:r>
      </w:hyperlink>
    </w:p>
    <w:p w14:paraId="626ED515" w14:textId="77777777" w:rsidR="009E239E" w:rsidRPr="009503BA" w:rsidRDefault="009E239E" w:rsidP="009E239E"/>
    <w:p w14:paraId="0E27B00A" w14:textId="77777777" w:rsidR="003137DC" w:rsidRPr="0056120F" w:rsidRDefault="003137DC" w:rsidP="0056120F"/>
    <w:sectPr w:rsidR="003137DC" w:rsidRPr="0056120F" w:rsidSect="0056120F">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0084A6" w14:textId="77777777" w:rsidR="00EF63E6" w:rsidRDefault="00EF63E6" w:rsidP="0056120F">
      <w:r>
        <w:separator/>
      </w:r>
    </w:p>
  </w:endnote>
  <w:endnote w:type="continuationSeparator" w:id="0">
    <w:p w14:paraId="2EAB2029" w14:textId="77777777" w:rsidR="00EF63E6" w:rsidRDefault="00EF63E6" w:rsidP="00561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B5ECA" w14:textId="77777777" w:rsidR="003561ED" w:rsidRDefault="003561E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9F516" w14:textId="77777777" w:rsidR="003561ED" w:rsidRDefault="003561ED">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08A5E" w14:textId="77777777" w:rsidR="003561ED" w:rsidRDefault="003561ED">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20C49D3B" w:rsidR="000527FD" w:rsidRDefault="000527FD">
    <w:pPr>
      <w:pStyle w:val="Footer"/>
      <w:framePr w:wrap="around"/>
    </w:pPr>
    <w:fldSimple w:instr="DOCPROPERTY  Subject  \* MERGEFORMAT"/>
    <w:r w:rsidR="138D2A6F">
      <w:t>Draft</w:t>
    </w:r>
    <w:r>
      <w:tab/>
    </w:r>
    <w:r w:rsidR="138D2A6F">
      <w:t xml:space="preserve">Page </w:t>
    </w:r>
    <w:r w:rsidRPr="138D2A6F">
      <w:rPr>
        <w:noProof/>
      </w:rPr>
      <w:fldChar w:fldCharType="begin"/>
    </w:r>
    <w:r>
      <w:instrText xml:space="preserve"> PAGE  \* Arabic  \* MERGEFORMAT </w:instrText>
    </w:r>
    <w:r w:rsidRPr="138D2A6F">
      <w:fldChar w:fldCharType="separate"/>
    </w:r>
    <w:r w:rsidR="138D2A6F" w:rsidRPr="138D2A6F">
      <w:rPr>
        <w:noProof/>
      </w:rPr>
      <w:t>2</w:t>
    </w:r>
    <w:r w:rsidRPr="138D2A6F">
      <w:rPr>
        <w:noProof/>
      </w:rPr>
      <w:fldChar w:fldCharType="end"/>
    </w:r>
    <w:r w:rsidR="138D2A6F">
      <w:t xml:space="preserve"> of </w:t>
    </w:r>
    <w:r w:rsidRPr="138D2A6F">
      <w:rPr>
        <w:noProof/>
      </w:rPr>
      <w:fldChar w:fldCharType="begin"/>
    </w:r>
    <w:r w:rsidRPr="138D2A6F">
      <w:rPr>
        <w:noProof/>
      </w:rPr>
      <w:instrText xml:space="preserve"> NUMPAGES  \* Arabic  \* MERGEFORMAT </w:instrText>
    </w:r>
    <w:r w:rsidRPr="138D2A6F">
      <w:rPr>
        <w:noProof/>
      </w:rPr>
      <w:fldChar w:fldCharType="separate"/>
    </w:r>
    <w:r w:rsidR="138D2A6F" w:rsidRPr="138D2A6F">
      <w:rPr>
        <w:noProof/>
      </w:rPr>
      <w:t>4</w:t>
    </w:r>
    <w:r w:rsidRPr="138D2A6F">
      <w:rPr>
        <w:noProof/>
      </w:rPr>
      <w:fldChar w:fldCharType="end"/>
    </w:r>
  </w:p>
  <w:p w14:paraId="5C95EFB6" w14:textId="3B29F026" w:rsidR="000527FD" w:rsidRDefault="138D2A6F" w:rsidP="0056120F">
    <w:pPr>
      <w:pStyle w:val="Footer"/>
      <w:framePr w:wrap="around"/>
    </w:pPr>
    <w:r>
      <w:t xml:space="preserve">© Commonwealth of Australia, </w:t>
    </w:r>
    <w:r w:rsidR="000527FD">
      <w:fldChar w:fldCharType="begin"/>
    </w:r>
    <w:r w:rsidR="000527FD">
      <w:instrText xml:space="preserve"> DATE  \@ "yyyy"  \* MERGEFORMAT </w:instrText>
    </w:r>
    <w:r w:rsidR="000527FD">
      <w:fldChar w:fldCharType="separate"/>
    </w:r>
    <w:r w:rsidR="003561ED">
      <w:rPr>
        <w:noProof/>
      </w:rPr>
      <w:t>2025</w:t>
    </w:r>
    <w:r w:rsidR="000527FD">
      <w:fldChar w:fldCharType="end"/>
    </w:r>
    <w:r w:rsidRPr="138D2A6F">
      <w:rPr>
        <w:noProof/>
      </w:rPr>
      <w:t>5</w:t>
    </w:r>
    <w:r w:rsidR="000527FD">
      <w:tab/>
    </w:r>
    <w:fldSimple w:instr="DOCPROPERTY  Author  \* MERGEFORMAT"/>
    <w:r>
      <w:t>HumanAbility</w:t>
    </w:r>
  </w:p>
  <w:p w14:paraId="62486C05" w14:textId="77777777" w:rsidR="000527FD" w:rsidRDefault="000527FD" w:rsidP="0056120F">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676D4" w14:textId="77777777" w:rsidR="00EF63E6" w:rsidRDefault="00EF63E6" w:rsidP="0056120F">
      <w:r>
        <w:separator/>
      </w:r>
    </w:p>
  </w:footnote>
  <w:footnote w:type="continuationSeparator" w:id="0">
    <w:p w14:paraId="23CD0326" w14:textId="77777777" w:rsidR="00EF63E6" w:rsidRDefault="00EF63E6" w:rsidP="00561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4F167" w14:textId="77777777" w:rsidR="003561ED" w:rsidRDefault="003561ED">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0527FD" w:rsidRDefault="000527FD"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D9E79C0" wp14:editId="13B16AD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0061E4C" w14:textId="77777777" w:rsidR="0056120F" w:rsidRPr="000527FD" w:rsidRDefault="0056120F" w:rsidP="000527FD">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9EF78" w14:textId="77777777" w:rsidR="003561ED" w:rsidRDefault="003561ED">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26BA2" w14:textId="77777777" w:rsidR="000527FD" w:rsidRPr="002D2AF8" w:rsidRDefault="000527FD" w:rsidP="0056120F">
    <w:pPr>
      <w:pStyle w:val="Header"/>
      <w:framePr w:wrap="around"/>
    </w:pPr>
    <w:fldSimple w:instr="TITLE   \* MERGEFORMAT">
      <w:r>
        <w:t>CHCMGT005 Facilitate workplace debriefing and support processes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1299C43A" w14:textId="77777777" w:rsidR="000527FD" w:rsidRDefault="000527FD" w:rsidP="0056120F">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873616707">
    <w:abstractNumId w:val="4"/>
  </w:num>
  <w:num w:numId="2" w16cid:durableId="1773161930">
    <w:abstractNumId w:val="3"/>
  </w:num>
  <w:num w:numId="3" w16cid:durableId="1276058499">
    <w:abstractNumId w:val="2"/>
  </w:num>
  <w:num w:numId="4" w16cid:durableId="1443263346">
    <w:abstractNumId w:val="1"/>
  </w:num>
  <w:num w:numId="5" w16cid:durableId="1857692104">
    <w:abstractNumId w:val="0"/>
  </w:num>
  <w:num w:numId="6" w16cid:durableId="1641955508">
    <w:abstractNumId w:val="11"/>
  </w:num>
  <w:num w:numId="7" w16cid:durableId="1633445062">
    <w:abstractNumId w:val="8"/>
  </w:num>
  <w:num w:numId="8" w16cid:durableId="1709990891">
    <w:abstractNumId w:val="12"/>
  </w:num>
  <w:num w:numId="9" w16cid:durableId="1290162518">
    <w:abstractNumId w:val="6"/>
  </w:num>
  <w:num w:numId="10" w16cid:durableId="1925920774">
    <w:abstractNumId w:val="9"/>
  </w:num>
  <w:num w:numId="11" w16cid:durableId="1453672735">
    <w:abstractNumId w:val="7"/>
  </w:num>
  <w:num w:numId="12" w16cid:durableId="1951274386">
    <w:abstractNumId w:val="5"/>
  </w:num>
  <w:num w:numId="13" w16cid:durableId="19718596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20F"/>
    <w:rsid w:val="000527FD"/>
    <w:rsid w:val="001B40D5"/>
    <w:rsid w:val="003137DC"/>
    <w:rsid w:val="003561ED"/>
    <w:rsid w:val="0056120F"/>
    <w:rsid w:val="00953971"/>
    <w:rsid w:val="009E239E"/>
    <w:rsid w:val="00EF63E6"/>
    <w:rsid w:val="00FD5A94"/>
    <w:rsid w:val="03DA2A20"/>
    <w:rsid w:val="0682790E"/>
    <w:rsid w:val="0A5B0FE3"/>
    <w:rsid w:val="0B9CF4B7"/>
    <w:rsid w:val="0CCD4182"/>
    <w:rsid w:val="11AF5B66"/>
    <w:rsid w:val="138D2A6F"/>
    <w:rsid w:val="1A1417DF"/>
    <w:rsid w:val="1B5B6E32"/>
    <w:rsid w:val="1B63DC0D"/>
    <w:rsid w:val="1BD5D9E8"/>
    <w:rsid w:val="1CD392E1"/>
    <w:rsid w:val="203F6C4C"/>
    <w:rsid w:val="21761C5B"/>
    <w:rsid w:val="24E46A3C"/>
    <w:rsid w:val="274D47EF"/>
    <w:rsid w:val="275E2870"/>
    <w:rsid w:val="28CFAAEC"/>
    <w:rsid w:val="2A00D29D"/>
    <w:rsid w:val="2A520745"/>
    <w:rsid w:val="2B1DBB38"/>
    <w:rsid w:val="2C64A5C9"/>
    <w:rsid w:val="2F30275A"/>
    <w:rsid w:val="30AA89B4"/>
    <w:rsid w:val="3484DCAA"/>
    <w:rsid w:val="3639C419"/>
    <w:rsid w:val="3B513DC6"/>
    <w:rsid w:val="3BBB580E"/>
    <w:rsid w:val="3C708624"/>
    <w:rsid w:val="3C83280A"/>
    <w:rsid w:val="3CD17CA8"/>
    <w:rsid w:val="3D99D6EE"/>
    <w:rsid w:val="4DDF84E4"/>
    <w:rsid w:val="51D43803"/>
    <w:rsid w:val="5257E136"/>
    <w:rsid w:val="555E2E19"/>
    <w:rsid w:val="58139F5A"/>
    <w:rsid w:val="58C12F85"/>
    <w:rsid w:val="58C21388"/>
    <w:rsid w:val="58E24A2B"/>
    <w:rsid w:val="5900CA54"/>
    <w:rsid w:val="5B3A9EC7"/>
    <w:rsid w:val="5C2E5EB6"/>
    <w:rsid w:val="5C6F4CA9"/>
    <w:rsid w:val="5DD4EB95"/>
    <w:rsid w:val="5DF2806E"/>
    <w:rsid w:val="61E5B3A4"/>
    <w:rsid w:val="6224807D"/>
    <w:rsid w:val="65724D7A"/>
    <w:rsid w:val="6B1AE0A4"/>
    <w:rsid w:val="6EF0B388"/>
    <w:rsid w:val="71E37BEA"/>
    <w:rsid w:val="731A63BC"/>
    <w:rsid w:val="738DB34E"/>
    <w:rsid w:val="74B58DD4"/>
    <w:rsid w:val="74CAB589"/>
    <w:rsid w:val="7504F3F5"/>
    <w:rsid w:val="761D17B0"/>
    <w:rsid w:val="76AA359D"/>
    <w:rsid w:val="7A354B77"/>
    <w:rsid w:val="7D927BE3"/>
    <w:rsid w:val="7E5547FD"/>
    <w:rsid w:val="7F0C64B4"/>
    <w:rsid w:val="7F506EA9"/>
    <w:rsid w:val="7FCC47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38870E"/>
  <w14:defaultImageDpi w14:val="96"/>
  <w15:docId w15:val="{14B1BBCB-5F82-439C-BD59-D9E469624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20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6120F"/>
    <w:pPr>
      <w:spacing w:before="360" w:after="60"/>
      <w:outlineLvl w:val="0"/>
    </w:pPr>
    <w:rPr>
      <w:sz w:val="32"/>
    </w:rPr>
  </w:style>
  <w:style w:type="paragraph" w:styleId="Heading2">
    <w:name w:val="heading 2"/>
    <w:basedOn w:val="HeadingBase"/>
    <w:next w:val="BodyText"/>
    <w:link w:val="Heading2Char"/>
    <w:qFormat/>
    <w:rsid w:val="0056120F"/>
    <w:pPr>
      <w:keepLines/>
      <w:spacing w:before="240" w:after="120"/>
      <w:outlineLvl w:val="1"/>
    </w:pPr>
    <w:rPr>
      <w:sz w:val="28"/>
      <w:szCs w:val="40"/>
    </w:rPr>
  </w:style>
  <w:style w:type="paragraph" w:styleId="Heading3">
    <w:name w:val="heading 3"/>
    <w:basedOn w:val="HeadingBase"/>
    <w:next w:val="BodyText"/>
    <w:link w:val="Heading3Char"/>
    <w:qFormat/>
    <w:rsid w:val="0056120F"/>
    <w:pPr>
      <w:spacing w:before="180" w:after="120"/>
      <w:outlineLvl w:val="2"/>
    </w:pPr>
    <w:rPr>
      <w:spacing w:val="-10"/>
      <w:kern w:val="32"/>
    </w:rPr>
  </w:style>
  <w:style w:type="paragraph" w:styleId="Heading4">
    <w:name w:val="heading 4"/>
    <w:basedOn w:val="HeadingBase"/>
    <w:next w:val="BodyText"/>
    <w:link w:val="Heading4Char"/>
    <w:qFormat/>
    <w:rsid w:val="0056120F"/>
    <w:pPr>
      <w:spacing w:before="160" w:after="120"/>
      <w:outlineLvl w:val="3"/>
    </w:pPr>
    <w:rPr>
      <w:sz w:val="22"/>
    </w:rPr>
  </w:style>
  <w:style w:type="paragraph" w:styleId="Heading5">
    <w:name w:val="heading 5"/>
    <w:basedOn w:val="HeadingBase"/>
    <w:next w:val="Normal"/>
    <w:link w:val="Heading5Char"/>
    <w:qFormat/>
    <w:rsid w:val="0056120F"/>
    <w:pPr>
      <w:spacing w:before="80"/>
      <w:outlineLvl w:val="4"/>
    </w:pPr>
    <w:rPr>
      <w:color w:val="918585"/>
      <w:sz w:val="20"/>
    </w:rPr>
  </w:style>
  <w:style w:type="paragraph" w:styleId="Heading6">
    <w:name w:val="heading 6"/>
    <w:basedOn w:val="HeadingBase"/>
    <w:next w:val="Normal"/>
    <w:link w:val="Heading6Char"/>
    <w:qFormat/>
    <w:rsid w:val="0056120F"/>
    <w:pPr>
      <w:spacing w:before="60"/>
      <w:outlineLvl w:val="5"/>
    </w:pPr>
    <w:rPr>
      <w:color w:val="918585"/>
      <w:sz w:val="20"/>
    </w:rPr>
  </w:style>
  <w:style w:type="paragraph" w:styleId="Heading7">
    <w:name w:val="heading 7"/>
    <w:basedOn w:val="Normal"/>
    <w:next w:val="Normal"/>
    <w:link w:val="Heading7Char"/>
    <w:qFormat/>
    <w:rsid w:val="0056120F"/>
    <w:pPr>
      <w:ind w:left="720"/>
      <w:outlineLvl w:val="6"/>
    </w:pPr>
    <w:rPr>
      <w:i/>
    </w:rPr>
  </w:style>
  <w:style w:type="paragraph" w:styleId="Heading8">
    <w:name w:val="heading 8"/>
    <w:basedOn w:val="Normal"/>
    <w:next w:val="Normal"/>
    <w:link w:val="Heading8Char"/>
    <w:qFormat/>
    <w:rsid w:val="0056120F"/>
    <w:pPr>
      <w:ind w:left="720"/>
      <w:outlineLvl w:val="7"/>
    </w:pPr>
    <w:rPr>
      <w:i/>
    </w:rPr>
  </w:style>
  <w:style w:type="paragraph" w:styleId="Heading9">
    <w:name w:val="heading 9"/>
    <w:basedOn w:val="Normal"/>
    <w:next w:val="Normal"/>
    <w:link w:val="Heading9Char"/>
    <w:qFormat/>
    <w:rsid w:val="0056120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120F"/>
    <w:rPr>
      <w:rFonts w:ascii="Times New Roman" w:eastAsia="Times New Roman" w:hAnsi="Times New Roman" w:cs="Times New Roman"/>
      <w:b/>
      <w:sz w:val="32"/>
      <w:szCs w:val="20"/>
      <w:lang w:eastAsia="en-US"/>
    </w:rPr>
  </w:style>
  <w:style w:type="paragraph" w:styleId="BodyText">
    <w:name w:val="Body Text"/>
    <w:basedOn w:val="Normal"/>
    <w:link w:val="BodyTextChar"/>
    <w:rsid w:val="0056120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6120F"/>
    <w:rPr>
      <w:rFonts w:ascii="Times New Roman" w:eastAsia="Times New Roman" w:hAnsi="Times New Roman" w:cs="Times New Roman"/>
      <w:sz w:val="24"/>
      <w:lang w:eastAsia="en-US"/>
    </w:rPr>
  </w:style>
  <w:style w:type="character" w:customStyle="1" w:styleId="SpecialBold">
    <w:name w:val="Special Bold"/>
    <w:basedOn w:val="DefaultParagraphFont"/>
    <w:rsid w:val="0056120F"/>
    <w:rPr>
      <w:b/>
      <w:spacing w:val="0"/>
    </w:rPr>
  </w:style>
  <w:style w:type="character" w:styleId="Emphasis">
    <w:name w:val="Emphasis"/>
    <w:basedOn w:val="DefaultParagraphFont"/>
    <w:qFormat/>
    <w:rsid w:val="0056120F"/>
    <w:rPr>
      <w:i/>
    </w:rPr>
  </w:style>
  <w:style w:type="paragraph" w:customStyle="1" w:styleId="SuperHeading">
    <w:name w:val="SuperHeading"/>
    <w:basedOn w:val="Normal"/>
    <w:rsid w:val="0056120F"/>
    <w:pPr>
      <w:spacing w:before="240" w:after="120"/>
      <w:outlineLvl w:val="0"/>
    </w:pPr>
    <w:rPr>
      <w:rFonts w:ascii="Times New Roman" w:hAnsi="Times New Roman"/>
      <w:b/>
      <w:sz w:val="32"/>
    </w:rPr>
  </w:style>
  <w:style w:type="paragraph" w:customStyle="1" w:styleId="AllowPageBreak">
    <w:name w:val="AllowPageBreak"/>
    <w:rsid w:val="0056120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6120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6120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6120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6120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6120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6120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6120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6120F"/>
    <w:rPr>
      <w:rFonts w:ascii="Courier New" w:eastAsia="Times New Roman" w:hAnsi="Courier New" w:cs="Times New Roman"/>
      <w:i/>
      <w:szCs w:val="20"/>
      <w:lang w:eastAsia="en-US"/>
    </w:rPr>
  </w:style>
  <w:style w:type="paragraph" w:customStyle="1" w:styleId="HeadingBase">
    <w:name w:val="Heading Base"/>
    <w:rsid w:val="0056120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6120F"/>
    <w:pPr>
      <w:tabs>
        <w:tab w:val="right" w:leader="dot" w:pos="9072"/>
      </w:tabs>
      <w:ind w:left="567"/>
    </w:pPr>
    <w:rPr>
      <w:szCs w:val="22"/>
    </w:rPr>
  </w:style>
  <w:style w:type="paragraph" w:customStyle="1" w:styleId="TOCBase">
    <w:name w:val="TOC Base"/>
    <w:rsid w:val="0056120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6120F"/>
    <w:pPr>
      <w:tabs>
        <w:tab w:val="right" w:leader="dot" w:pos="9072"/>
      </w:tabs>
      <w:spacing w:before="40" w:after="40"/>
      <w:ind w:left="284"/>
    </w:pPr>
    <w:rPr>
      <w:rFonts w:ascii="Times New Roman" w:hAnsi="Times New Roman"/>
    </w:rPr>
  </w:style>
  <w:style w:type="paragraph" w:styleId="TOC1">
    <w:name w:val="toc 1"/>
    <w:basedOn w:val="TOCBase"/>
    <w:next w:val="Normal"/>
    <w:rsid w:val="0056120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6120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6120F"/>
    <w:rPr>
      <w:rFonts w:ascii="Times New Roman" w:eastAsia="Times New Roman" w:hAnsi="Times New Roman" w:cs="Times New Roman"/>
      <w:sz w:val="16"/>
      <w:lang w:eastAsia="en-US"/>
    </w:rPr>
  </w:style>
  <w:style w:type="paragraph" w:styleId="Title">
    <w:name w:val="Title"/>
    <w:basedOn w:val="HeadingBase"/>
    <w:link w:val="TitleChar"/>
    <w:qFormat/>
    <w:rsid w:val="0056120F"/>
    <w:pPr>
      <w:spacing w:before="5040"/>
      <w:jc w:val="center"/>
    </w:pPr>
    <w:rPr>
      <w:sz w:val="48"/>
      <w:szCs w:val="72"/>
      <w:lang w:val="en-US"/>
    </w:rPr>
  </w:style>
  <w:style w:type="character" w:customStyle="1" w:styleId="TitleChar">
    <w:name w:val="Title Char"/>
    <w:basedOn w:val="DefaultParagraphFont"/>
    <w:link w:val="Title"/>
    <w:rsid w:val="0056120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6120F"/>
    <w:pPr>
      <w:tabs>
        <w:tab w:val="left" w:pos="3600"/>
        <w:tab w:val="left" w:pos="3958"/>
      </w:tabs>
    </w:pPr>
  </w:style>
  <w:style w:type="paragraph" w:styleId="List">
    <w:name w:val="List"/>
    <w:basedOn w:val="BodyText"/>
    <w:next w:val="BodyText"/>
    <w:rsid w:val="0056120F"/>
    <w:pPr>
      <w:tabs>
        <w:tab w:val="left" w:pos="340"/>
      </w:tabs>
      <w:spacing w:before="60" w:after="60"/>
      <w:ind w:left="340" w:hanging="340"/>
    </w:pPr>
  </w:style>
  <w:style w:type="paragraph" w:styleId="ListBullet">
    <w:name w:val="List Bullet"/>
    <w:basedOn w:val="List"/>
    <w:rsid w:val="0056120F"/>
    <w:pPr>
      <w:numPr>
        <w:numId w:val="10"/>
      </w:numPr>
      <w:tabs>
        <w:tab w:val="clear" w:pos="340"/>
      </w:tabs>
      <w:spacing w:before="40" w:after="40"/>
    </w:pPr>
  </w:style>
  <w:style w:type="paragraph" w:customStyle="1" w:styleId="Note">
    <w:name w:val="Note"/>
    <w:basedOn w:val="BodyText"/>
    <w:rsid w:val="0056120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6120F"/>
    <w:pPr>
      <w:framePr w:wrap="auto" w:hAnchor="text" w:y="6049"/>
    </w:pPr>
    <w:rPr>
      <w:color w:val="000000"/>
      <w:sz w:val="40"/>
    </w:rPr>
  </w:style>
  <w:style w:type="paragraph" w:customStyle="1" w:styleId="TOCTitle">
    <w:name w:val="TOCTitle"/>
    <w:basedOn w:val="Heading1"/>
    <w:rsid w:val="0056120F"/>
    <w:pPr>
      <w:spacing w:after="240"/>
      <w:jc w:val="center"/>
      <w:outlineLvl w:val="9"/>
    </w:pPr>
    <w:rPr>
      <w:caps/>
    </w:rPr>
  </w:style>
  <w:style w:type="paragraph" w:customStyle="1" w:styleId="Version">
    <w:name w:val="Version"/>
    <w:rsid w:val="0056120F"/>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56120F"/>
    <w:pPr>
      <w:numPr>
        <w:numId w:val="11"/>
      </w:numPr>
      <w:tabs>
        <w:tab w:val="clear" w:pos="680"/>
        <w:tab w:val="num" w:pos="360"/>
      </w:tabs>
      <w:ind w:left="360"/>
    </w:pPr>
  </w:style>
  <w:style w:type="paragraph" w:styleId="Index1">
    <w:name w:val="index 1"/>
    <w:basedOn w:val="Normal"/>
    <w:next w:val="Normal"/>
    <w:semiHidden/>
    <w:rsid w:val="0056120F"/>
    <w:pPr>
      <w:keepNext w:val="0"/>
      <w:tabs>
        <w:tab w:val="right" w:pos="4176"/>
      </w:tabs>
      <w:ind w:left="198" w:hanging="198"/>
    </w:pPr>
    <w:rPr>
      <w:rFonts w:ascii="Garamond" w:hAnsi="Garamond"/>
    </w:rPr>
  </w:style>
  <w:style w:type="paragraph" w:styleId="IndexHeading">
    <w:name w:val="index heading"/>
    <w:basedOn w:val="Normal"/>
    <w:next w:val="Index1"/>
    <w:semiHidden/>
    <w:rsid w:val="0056120F"/>
    <w:pPr>
      <w:spacing w:before="120" w:after="120"/>
    </w:pPr>
    <w:rPr>
      <w:rFonts w:ascii="Arial" w:hAnsi="Arial"/>
      <w:b/>
      <w:color w:val="918585"/>
      <w:sz w:val="24"/>
    </w:rPr>
  </w:style>
  <w:style w:type="paragraph" w:styleId="Header">
    <w:name w:val="header"/>
    <w:basedOn w:val="Normal"/>
    <w:link w:val="HeaderChar"/>
    <w:rsid w:val="0056120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6120F"/>
    <w:rPr>
      <w:rFonts w:ascii="Times New Roman" w:eastAsia="Times New Roman" w:hAnsi="Times New Roman" w:cs="Times New Roman"/>
      <w:sz w:val="16"/>
      <w:szCs w:val="20"/>
      <w:lang w:val="en-GB" w:eastAsia="en-US"/>
    </w:rPr>
  </w:style>
  <w:style w:type="paragraph" w:customStyle="1" w:styleId="Chapter">
    <w:name w:val="Chapter"/>
    <w:basedOn w:val="Normal"/>
    <w:rsid w:val="0056120F"/>
    <w:pPr>
      <w:spacing w:before="240"/>
    </w:pPr>
    <w:rPr>
      <w:rFonts w:ascii="Times New Roman" w:hAnsi="Times New Roman"/>
      <w:smallCaps/>
      <w:spacing w:val="80"/>
      <w:sz w:val="28"/>
    </w:rPr>
  </w:style>
  <w:style w:type="paragraph" w:customStyle="1" w:styleId="InChapter">
    <w:name w:val="InChapter"/>
    <w:basedOn w:val="Heading3"/>
    <w:rsid w:val="0056120F"/>
    <w:pPr>
      <w:spacing w:after="240"/>
      <w:outlineLvl w:val="9"/>
    </w:pPr>
    <w:rPr>
      <w:noProof/>
    </w:rPr>
  </w:style>
  <w:style w:type="paragraph" w:styleId="Index2">
    <w:name w:val="index 2"/>
    <w:basedOn w:val="Normal"/>
    <w:next w:val="Normal"/>
    <w:semiHidden/>
    <w:rsid w:val="0056120F"/>
    <w:pPr>
      <w:tabs>
        <w:tab w:val="right" w:pos="4176"/>
      </w:tabs>
      <w:ind w:left="568" w:hanging="284"/>
    </w:pPr>
    <w:rPr>
      <w:rFonts w:ascii="Garamond" w:hAnsi="Garamond"/>
    </w:rPr>
  </w:style>
  <w:style w:type="paragraph" w:customStyle="1" w:styleId="Byline">
    <w:name w:val="Byline"/>
    <w:rsid w:val="0056120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6120F"/>
    <w:pPr>
      <w:tabs>
        <w:tab w:val="clear" w:pos="3600"/>
        <w:tab w:val="clear" w:pos="3958"/>
      </w:tabs>
      <w:jc w:val="right"/>
    </w:pPr>
  </w:style>
  <w:style w:type="paragraph" w:styleId="Caption">
    <w:name w:val="caption"/>
    <w:basedOn w:val="BodyText"/>
    <w:next w:val="Normal"/>
    <w:qFormat/>
    <w:rsid w:val="0056120F"/>
    <w:pPr>
      <w:framePr w:w="2268" w:hSpace="181" w:vSpace="181" w:wrap="around" w:vAnchor="text" w:hAnchor="page" w:x="1135" w:y="285" w:anchorLock="1"/>
    </w:pPr>
    <w:rPr>
      <w:i/>
    </w:rPr>
  </w:style>
  <w:style w:type="paragraph" w:customStyle="1" w:styleId="MiniTOCTitle">
    <w:name w:val="MiniTOCTitle"/>
    <w:basedOn w:val="Heading4"/>
    <w:rsid w:val="0056120F"/>
    <w:pPr>
      <w:spacing w:before="240"/>
      <w:outlineLvl w:val="9"/>
    </w:pPr>
    <w:rPr>
      <w:noProof/>
      <w:sz w:val="24"/>
    </w:rPr>
  </w:style>
  <w:style w:type="paragraph" w:customStyle="1" w:styleId="MiniTOCItem">
    <w:name w:val="MiniTOCItem"/>
    <w:basedOn w:val="ListBullet"/>
    <w:rsid w:val="0056120F"/>
    <w:pPr>
      <w:numPr>
        <w:numId w:val="0"/>
      </w:numPr>
      <w:tabs>
        <w:tab w:val="right" w:leader="dot" w:pos="6521"/>
      </w:tabs>
      <w:spacing w:before="0" w:after="0"/>
    </w:pPr>
  </w:style>
  <w:style w:type="paragraph" w:customStyle="1" w:styleId="TOFTitle">
    <w:name w:val="TOFTitle"/>
    <w:basedOn w:val="TOCTitle"/>
    <w:rsid w:val="0056120F"/>
  </w:style>
  <w:style w:type="paragraph" w:styleId="TableofFigures">
    <w:name w:val="table of figures"/>
    <w:basedOn w:val="Normal"/>
    <w:next w:val="Normal"/>
    <w:semiHidden/>
    <w:rsid w:val="0056120F"/>
    <w:pPr>
      <w:tabs>
        <w:tab w:val="right" w:leader="dot" w:pos="9072"/>
      </w:tabs>
      <w:ind w:left="970" w:hanging="403"/>
    </w:pPr>
    <w:rPr>
      <w:rFonts w:ascii="Times New Roman" w:hAnsi="Times New Roman"/>
      <w:b/>
    </w:rPr>
  </w:style>
  <w:style w:type="paragraph" w:styleId="ListNumber">
    <w:name w:val="List Number"/>
    <w:basedOn w:val="List"/>
    <w:rsid w:val="0056120F"/>
    <w:pPr>
      <w:numPr>
        <w:numId w:val="13"/>
      </w:numPr>
      <w:tabs>
        <w:tab w:val="clear" w:pos="340"/>
      </w:tabs>
    </w:pPr>
  </w:style>
  <w:style w:type="character" w:customStyle="1" w:styleId="WingdingSymbols">
    <w:name w:val="Wingding Symbols"/>
    <w:rsid w:val="0056120F"/>
    <w:rPr>
      <w:rFonts w:ascii="Wingdings" w:hAnsi="Wingdings"/>
    </w:rPr>
  </w:style>
  <w:style w:type="paragraph" w:customStyle="1" w:styleId="TableHeading">
    <w:name w:val="Table Heading"/>
    <w:basedOn w:val="HeadingBase"/>
    <w:rsid w:val="0056120F"/>
    <w:pPr>
      <w:keepLines/>
      <w:pBdr>
        <w:bottom w:val="single" w:sz="6" w:space="1" w:color="918585"/>
      </w:pBdr>
      <w:spacing w:before="240"/>
    </w:pPr>
  </w:style>
  <w:style w:type="character" w:customStyle="1" w:styleId="HotSpot">
    <w:name w:val="HotSpot"/>
    <w:rsid w:val="0056120F"/>
    <w:rPr>
      <w:color w:val="0033CC"/>
      <w:u w:val="none"/>
    </w:rPr>
  </w:style>
  <w:style w:type="paragraph" w:customStyle="1" w:styleId="BodyTextRight">
    <w:name w:val="Body Text Right"/>
    <w:basedOn w:val="BodyText"/>
    <w:rsid w:val="0056120F"/>
    <w:pPr>
      <w:spacing w:before="0" w:after="0"/>
      <w:jc w:val="right"/>
    </w:pPr>
  </w:style>
  <w:style w:type="paragraph" w:styleId="Index3">
    <w:name w:val="index 3"/>
    <w:basedOn w:val="ListNumber2"/>
    <w:next w:val="Normal"/>
    <w:semiHidden/>
    <w:rsid w:val="0056120F"/>
    <w:pPr>
      <w:numPr>
        <w:numId w:val="0"/>
      </w:numPr>
      <w:tabs>
        <w:tab w:val="right" w:leader="dot" w:pos="4176"/>
      </w:tabs>
    </w:pPr>
  </w:style>
  <w:style w:type="paragraph" w:styleId="ListNumber2">
    <w:name w:val="List Number 2"/>
    <w:basedOn w:val="List2"/>
    <w:rsid w:val="0056120F"/>
    <w:pPr>
      <w:numPr>
        <w:numId w:val="8"/>
      </w:numPr>
      <w:tabs>
        <w:tab w:val="clear" w:pos="1060"/>
      </w:tabs>
    </w:pPr>
  </w:style>
  <w:style w:type="paragraph" w:customStyle="1" w:styleId="MarginNote">
    <w:name w:val="Margin Note"/>
    <w:basedOn w:val="BodyText"/>
    <w:rsid w:val="0056120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6120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6120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6120F"/>
    <w:rPr>
      <w:sz w:val="32"/>
    </w:rPr>
  </w:style>
  <w:style w:type="paragraph" w:customStyle="1" w:styleId="HeadingProcedure">
    <w:name w:val="Heading Procedure"/>
    <w:basedOn w:val="HeadingBase"/>
    <w:next w:val="Normal"/>
    <w:rsid w:val="0056120F"/>
    <w:pPr>
      <w:tabs>
        <w:tab w:val="left" w:pos="0"/>
      </w:tabs>
      <w:spacing w:before="120" w:after="60"/>
    </w:pPr>
    <w:rPr>
      <w:i/>
      <w:color w:val="918585"/>
      <w:sz w:val="22"/>
    </w:rPr>
  </w:style>
  <w:style w:type="paragraph" w:customStyle="1" w:styleId="TableBodyText">
    <w:name w:val="Table Body Text"/>
    <w:basedOn w:val="BodyText"/>
    <w:rsid w:val="0056120F"/>
    <w:pPr>
      <w:spacing w:before="60" w:after="60"/>
    </w:pPr>
  </w:style>
  <w:style w:type="paragraph" w:styleId="ListContinue">
    <w:name w:val="List Continue"/>
    <w:basedOn w:val="List"/>
    <w:rsid w:val="0056120F"/>
    <w:pPr>
      <w:ind w:firstLine="0"/>
    </w:pPr>
  </w:style>
  <w:style w:type="paragraph" w:customStyle="1" w:styleId="ListNote">
    <w:name w:val="List Note"/>
    <w:basedOn w:val="List"/>
    <w:rsid w:val="0056120F"/>
    <w:pPr>
      <w:pBdr>
        <w:top w:val="single" w:sz="6" w:space="2" w:color="918585"/>
        <w:bottom w:val="single" w:sz="6" w:space="2" w:color="918585"/>
      </w:pBdr>
      <w:tabs>
        <w:tab w:val="left" w:pos="1021"/>
      </w:tabs>
      <w:ind w:firstLine="0"/>
    </w:pPr>
  </w:style>
  <w:style w:type="paragraph" w:customStyle="1" w:styleId="Warning">
    <w:name w:val="Warning"/>
    <w:basedOn w:val="BodyText"/>
    <w:rsid w:val="0056120F"/>
    <w:pPr>
      <w:shd w:val="clear" w:color="auto" w:fill="D9D9D9"/>
      <w:tabs>
        <w:tab w:val="left" w:pos="992"/>
      </w:tabs>
      <w:ind w:left="119" w:right="119"/>
    </w:pPr>
    <w:rPr>
      <w:sz w:val="20"/>
    </w:rPr>
  </w:style>
  <w:style w:type="paragraph" w:customStyle="1" w:styleId="MarginIcons">
    <w:name w:val="Margin Icons"/>
    <w:basedOn w:val="BodyText"/>
    <w:rsid w:val="0056120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6120F"/>
    <w:rPr>
      <w:rFonts w:ascii="Courier New" w:hAnsi="Courier New"/>
    </w:rPr>
  </w:style>
  <w:style w:type="paragraph" w:customStyle="1" w:styleId="NoteBullet">
    <w:name w:val="Note Bullet"/>
    <w:basedOn w:val="Note"/>
    <w:rsid w:val="0056120F"/>
    <w:pPr>
      <w:tabs>
        <w:tab w:val="clear" w:pos="680"/>
      </w:tabs>
      <w:spacing w:before="60" w:after="60"/>
    </w:pPr>
  </w:style>
  <w:style w:type="paragraph" w:customStyle="1" w:styleId="SubHeading2">
    <w:name w:val="SubHeading2"/>
    <w:basedOn w:val="HeadingBase"/>
    <w:rsid w:val="0056120F"/>
    <w:pPr>
      <w:spacing w:before="240" w:after="60"/>
    </w:pPr>
    <w:rPr>
      <w:sz w:val="20"/>
    </w:rPr>
  </w:style>
  <w:style w:type="paragraph" w:customStyle="1" w:styleId="SubHeading1">
    <w:name w:val="SubHeading1"/>
    <w:basedOn w:val="HeadingBase"/>
    <w:rsid w:val="0056120F"/>
    <w:pPr>
      <w:spacing w:before="240" w:after="60"/>
    </w:pPr>
    <w:rPr>
      <w:color w:val="918585"/>
      <w:sz w:val="22"/>
    </w:rPr>
  </w:style>
  <w:style w:type="paragraph" w:customStyle="1" w:styleId="SideHeading">
    <w:name w:val="Side Heading"/>
    <w:basedOn w:val="HeadingBase"/>
    <w:rsid w:val="0056120F"/>
    <w:pPr>
      <w:framePr w:w="2268" w:h="567" w:hSpace="181" w:vSpace="181" w:wrap="around" w:vAnchor="text" w:hAnchor="page" w:x="1419" w:y="370" w:anchorLock="1"/>
    </w:pPr>
    <w:rPr>
      <w:sz w:val="22"/>
    </w:rPr>
  </w:style>
  <w:style w:type="paragraph" w:customStyle="1" w:styleId="TableListBullet">
    <w:name w:val="Table List Bullet"/>
    <w:basedOn w:val="ListBullet"/>
    <w:rsid w:val="0056120F"/>
    <w:pPr>
      <w:numPr>
        <w:numId w:val="9"/>
      </w:numPr>
    </w:pPr>
  </w:style>
  <w:style w:type="paragraph" w:styleId="PlainText">
    <w:name w:val="Plain Text"/>
    <w:basedOn w:val="Normal"/>
    <w:link w:val="PlainTextChar"/>
    <w:rsid w:val="0056120F"/>
    <w:rPr>
      <w:sz w:val="20"/>
    </w:rPr>
  </w:style>
  <w:style w:type="character" w:customStyle="1" w:styleId="PlainTextChar">
    <w:name w:val="Plain Text Char"/>
    <w:basedOn w:val="DefaultParagraphFont"/>
    <w:link w:val="PlainText"/>
    <w:rsid w:val="0056120F"/>
    <w:rPr>
      <w:rFonts w:ascii="Courier New" w:eastAsia="Times New Roman" w:hAnsi="Courier New" w:cs="Times New Roman"/>
      <w:sz w:val="20"/>
      <w:szCs w:val="20"/>
      <w:lang w:eastAsia="en-US"/>
    </w:rPr>
  </w:style>
  <w:style w:type="character" w:customStyle="1" w:styleId="MenuOption">
    <w:name w:val="Menu Option"/>
    <w:basedOn w:val="DefaultParagraphFont"/>
    <w:rsid w:val="0056120F"/>
    <w:rPr>
      <w:b/>
      <w:smallCaps/>
    </w:rPr>
  </w:style>
  <w:style w:type="paragraph" w:customStyle="1" w:styleId="TableListNumber">
    <w:name w:val="Table List Number"/>
    <w:basedOn w:val="ListNumber"/>
    <w:rsid w:val="0056120F"/>
    <w:pPr>
      <w:numPr>
        <w:numId w:val="0"/>
      </w:numPr>
    </w:pPr>
  </w:style>
  <w:style w:type="paragraph" w:styleId="TOC4">
    <w:name w:val="toc 4"/>
    <w:basedOn w:val="TOCBase"/>
    <w:next w:val="Normal"/>
    <w:semiHidden/>
    <w:rsid w:val="0056120F"/>
    <w:pPr>
      <w:tabs>
        <w:tab w:val="right" w:leader="dot" w:pos="9071"/>
      </w:tabs>
      <w:ind w:left="1701"/>
    </w:pPr>
  </w:style>
  <w:style w:type="paragraph" w:customStyle="1" w:styleId="ListAlpha">
    <w:name w:val="List Alpha"/>
    <w:basedOn w:val="List"/>
    <w:rsid w:val="0056120F"/>
    <w:pPr>
      <w:numPr>
        <w:numId w:val="7"/>
      </w:numPr>
    </w:pPr>
  </w:style>
  <w:style w:type="paragraph" w:customStyle="1" w:styleId="ListAlpha2">
    <w:name w:val="List Alpha 2"/>
    <w:basedOn w:val="List2"/>
    <w:rsid w:val="0056120F"/>
    <w:pPr>
      <w:numPr>
        <w:numId w:val="6"/>
      </w:numPr>
    </w:pPr>
  </w:style>
  <w:style w:type="paragraph" w:styleId="List2">
    <w:name w:val="List 2"/>
    <w:basedOn w:val="BodyText"/>
    <w:rsid w:val="0056120F"/>
    <w:pPr>
      <w:tabs>
        <w:tab w:val="left" w:pos="680"/>
      </w:tabs>
      <w:spacing w:before="60" w:after="60"/>
      <w:ind w:left="680" w:hanging="340"/>
    </w:pPr>
  </w:style>
  <w:style w:type="paragraph" w:styleId="List3">
    <w:name w:val="List 3"/>
    <w:basedOn w:val="BodyText"/>
    <w:rsid w:val="0056120F"/>
    <w:pPr>
      <w:tabs>
        <w:tab w:val="left" w:pos="1021"/>
      </w:tabs>
      <w:spacing w:before="60" w:after="60"/>
      <w:ind w:left="1020" w:hanging="340"/>
    </w:pPr>
  </w:style>
  <w:style w:type="paragraph" w:styleId="List4">
    <w:name w:val="List 4"/>
    <w:basedOn w:val="BodyText"/>
    <w:rsid w:val="0056120F"/>
    <w:pPr>
      <w:tabs>
        <w:tab w:val="left" w:pos="1361"/>
      </w:tabs>
      <w:spacing w:before="60" w:after="60"/>
      <w:ind w:left="1361" w:hanging="340"/>
    </w:pPr>
  </w:style>
  <w:style w:type="paragraph" w:styleId="List5">
    <w:name w:val="List 5"/>
    <w:basedOn w:val="BodyText"/>
    <w:rsid w:val="0056120F"/>
    <w:pPr>
      <w:tabs>
        <w:tab w:val="left" w:pos="1701"/>
      </w:tabs>
      <w:spacing w:before="60" w:after="60"/>
      <w:ind w:left="1701" w:hanging="340"/>
    </w:pPr>
  </w:style>
  <w:style w:type="paragraph" w:styleId="ListBullet3">
    <w:name w:val="List Bullet 3"/>
    <w:basedOn w:val="List3"/>
    <w:rsid w:val="0056120F"/>
    <w:pPr>
      <w:numPr>
        <w:numId w:val="12"/>
      </w:numPr>
      <w:tabs>
        <w:tab w:val="clear" w:pos="1021"/>
      </w:tabs>
      <w:ind w:left="1037" w:hanging="357"/>
    </w:pPr>
  </w:style>
  <w:style w:type="paragraph" w:styleId="ListBullet4">
    <w:name w:val="List Bullet 4"/>
    <w:basedOn w:val="List4"/>
    <w:rsid w:val="0056120F"/>
    <w:pPr>
      <w:numPr>
        <w:numId w:val="1"/>
      </w:numPr>
      <w:tabs>
        <w:tab w:val="clear" w:pos="1361"/>
      </w:tabs>
    </w:pPr>
  </w:style>
  <w:style w:type="paragraph" w:styleId="ListBullet5">
    <w:name w:val="List Bullet 5"/>
    <w:basedOn w:val="List5"/>
    <w:rsid w:val="0056120F"/>
    <w:pPr>
      <w:numPr>
        <w:numId w:val="2"/>
      </w:numPr>
    </w:pPr>
  </w:style>
  <w:style w:type="paragraph" w:styleId="ListContinue2">
    <w:name w:val="List Continue 2"/>
    <w:basedOn w:val="List2"/>
    <w:rsid w:val="0056120F"/>
    <w:pPr>
      <w:ind w:firstLine="0"/>
    </w:pPr>
  </w:style>
  <w:style w:type="paragraph" w:styleId="ListContinue3">
    <w:name w:val="List Continue 3"/>
    <w:basedOn w:val="List3"/>
    <w:rsid w:val="0056120F"/>
    <w:pPr>
      <w:ind w:left="1021" w:firstLine="0"/>
    </w:pPr>
  </w:style>
  <w:style w:type="paragraph" w:styleId="ListContinue4">
    <w:name w:val="List Continue 4"/>
    <w:basedOn w:val="List4"/>
    <w:rsid w:val="0056120F"/>
    <w:pPr>
      <w:ind w:firstLine="0"/>
    </w:pPr>
  </w:style>
  <w:style w:type="paragraph" w:styleId="ListContinue5">
    <w:name w:val="List Continue 5"/>
    <w:basedOn w:val="List5"/>
    <w:rsid w:val="0056120F"/>
    <w:pPr>
      <w:ind w:firstLine="0"/>
    </w:pPr>
  </w:style>
  <w:style w:type="paragraph" w:styleId="ListNumber3">
    <w:name w:val="List Number 3"/>
    <w:basedOn w:val="List3"/>
    <w:rsid w:val="0056120F"/>
    <w:pPr>
      <w:numPr>
        <w:numId w:val="3"/>
      </w:numPr>
    </w:pPr>
  </w:style>
  <w:style w:type="paragraph" w:styleId="ListNumber4">
    <w:name w:val="List Number 4"/>
    <w:basedOn w:val="List4"/>
    <w:rsid w:val="0056120F"/>
    <w:pPr>
      <w:numPr>
        <w:numId w:val="4"/>
      </w:numPr>
    </w:pPr>
  </w:style>
  <w:style w:type="paragraph" w:styleId="ListNumber5">
    <w:name w:val="List Number 5"/>
    <w:basedOn w:val="List5"/>
    <w:rsid w:val="0056120F"/>
    <w:pPr>
      <w:numPr>
        <w:numId w:val="5"/>
      </w:numPr>
    </w:pPr>
  </w:style>
  <w:style w:type="paragraph" w:styleId="BlockText">
    <w:name w:val="Block Text"/>
    <w:basedOn w:val="Normal"/>
    <w:rsid w:val="0056120F"/>
    <w:pPr>
      <w:spacing w:after="120"/>
      <w:ind w:left="1440" w:right="1440"/>
    </w:pPr>
  </w:style>
  <w:style w:type="character" w:customStyle="1" w:styleId="Subscript">
    <w:name w:val="Subscript"/>
    <w:basedOn w:val="DefaultParagraphFont"/>
    <w:rsid w:val="0056120F"/>
    <w:rPr>
      <w:sz w:val="16"/>
      <w:vertAlign w:val="subscript"/>
    </w:rPr>
  </w:style>
  <w:style w:type="character" w:customStyle="1" w:styleId="Superscript">
    <w:name w:val="Superscript"/>
    <w:basedOn w:val="DefaultParagraphFont"/>
    <w:rsid w:val="0056120F"/>
    <w:rPr>
      <w:sz w:val="16"/>
      <w:vertAlign w:val="superscript"/>
    </w:rPr>
  </w:style>
  <w:style w:type="character" w:customStyle="1" w:styleId="Symbols">
    <w:name w:val="Symbols"/>
    <w:basedOn w:val="DefaultParagraphFont"/>
    <w:rsid w:val="0056120F"/>
    <w:rPr>
      <w:rFonts w:ascii="Symbol" w:hAnsi="Symbol"/>
    </w:rPr>
  </w:style>
  <w:style w:type="character" w:customStyle="1" w:styleId="MenuOptions">
    <w:name w:val="Menu Options"/>
    <w:basedOn w:val="DefaultParagraphFont"/>
    <w:rsid w:val="0056120F"/>
    <w:rPr>
      <w:rFonts w:ascii="Arial Narrow" w:hAnsi="Arial Narrow"/>
      <w:smallCaps/>
    </w:rPr>
  </w:style>
  <w:style w:type="character" w:customStyle="1" w:styleId="Buttons">
    <w:name w:val="Buttons"/>
    <w:basedOn w:val="DefaultParagraphFont"/>
    <w:rsid w:val="0056120F"/>
    <w:rPr>
      <w:b/>
    </w:rPr>
  </w:style>
  <w:style w:type="character" w:customStyle="1" w:styleId="Underlined">
    <w:name w:val="Underlined"/>
    <w:basedOn w:val="DefaultParagraphFont"/>
    <w:rsid w:val="0056120F"/>
    <w:rPr>
      <w:u w:val="single"/>
    </w:rPr>
  </w:style>
  <w:style w:type="paragraph" w:customStyle="1" w:styleId="TableBodyTextRight">
    <w:name w:val="Table Body Text Right"/>
    <w:basedOn w:val="TableBodyText"/>
    <w:rsid w:val="0056120F"/>
    <w:pPr>
      <w:widowControl w:val="0"/>
      <w:autoSpaceDE w:val="0"/>
      <w:autoSpaceDN w:val="0"/>
      <w:adjustRightInd w:val="0"/>
      <w:jc w:val="right"/>
    </w:pPr>
    <w:rPr>
      <w:rFonts w:cs="Arial"/>
      <w:szCs w:val="18"/>
    </w:rPr>
  </w:style>
  <w:style w:type="paragraph" w:customStyle="1" w:styleId="CopyrightText">
    <w:name w:val="Copyright Text"/>
    <w:basedOn w:val="BodyText"/>
    <w:rsid w:val="0056120F"/>
    <w:rPr>
      <w:sz w:val="18"/>
    </w:rPr>
  </w:style>
  <w:style w:type="paragraph" w:customStyle="1" w:styleId="BodySmallRight">
    <w:name w:val="Body Small Right"/>
    <w:basedOn w:val="BodyTextRight"/>
    <w:rsid w:val="0056120F"/>
    <w:rPr>
      <w:sz w:val="18"/>
      <w:szCs w:val="18"/>
    </w:rPr>
  </w:style>
  <w:style w:type="paragraph" w:customStyle="1" w:styleId="MarginEdition">
    <w:name w:val="Margin Edition"/>
    <w:basedOn w:val="MarginNote"/>
    <w:rsid w:val="0056120F"/>
    <w:pPr>
      <w:spacing w:before="0" w:after="0"/>
    </w:pPr>
    <w:rPr>
      <w:rFonts w:ascii="Times New Roman" w:hAnsi="Times New Roman"/>
      <w:color w:val="999999"/>
    </w:rPr>
  </w:style>
  <w:style w:type="paragraph" w:customStyle="1" w:styleId="Spacer">
    <w:name w:val="Spacer"/>
    <w:basedOn w:val="Normal"/>
    <w:rsid w:val="0056120F"/>
    <w:rPr>
      <w:sz w:val="2"/>
      <w:szCs w:val="2"/>
    </w:rPr>
  </w:style>
  <w:style w:type="character" w:customStyle="1" w:styleId="Small">
    <w:name w:val="Small"/>
    <w:basedOn w:val="DefaultParagraphFont"/>
    <w:rsid w:val="0056120F"/>
    <w:rPr>
      <w:sz w:val="16"/>
    </w:rPr>
  </w:style>
  <w:style w:type="paragraph" w:customStyle="1" w:styleId="WideTable">
    <w:name w:val="Wide Table"/>
    <w:basedOn w:val="Normal"/>
    <w:rsid w:val="0056120F"/>
    <w:pPr>
      <w:ind w:left="-1418"/>
    </w:pPr>
    <w:rPr>
      <w:sz w:val="2"/>
      <w:szCs w:val="2"/>
    </w:rPr>
  </w:style>
  <w:style w:type="character" w:styleId="PageNumber">
    <w:name w:val="page number"/>
    <w:basedOn w:val="DefaultParagraphFont"/>
    <w:rsid w:val="0056120F"/>
  </w:style>
  <w:style w:type="paragraph" w:styleId="Quote">
    <w:name w:val="Quote"/>
    <w:basedOn w:val="Heading1"/>
    <w:link w:val="QuoteChar"/>
    <w:qFormat/>
    <w:rsid w:val="0056120F"/>
    <w:rPr>
      <w:b w:val="0"/>
      <w:sz w:val="72"/>
      <w:szCs w:val="72"/>
      <w:lang w:val="en-NZ"/>
    </w:rPr>
  </w:style>
  <w:style w:type="character" w:customStyle="1" w:styleId="QuoteChar">
    <w:name w:val="Quote Char"/>
    <w:basedOn w:val="DefaultParagraphFont"/>
    <w:link w:val="Quote"/>
    <w:rsid w:val="0056120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6120F"/>
    <w:pPr>
      <w:pageBreakBefore/>
    </w:pPr>
  </w:style>
  <w:style w:type="paragraph" w:customStyle="1" w:styleId="Border">
    <w:name w:val="Border"/>
    <w:basedOn w:val="Normal"/>
    <w:qFormat/>
    <w:rsid w:val="0056120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6120F"/>
    <w:rPr>
      <w:b/>
      <w:bCs/>
      <w:i/>
      <w:iCs/>
      <w:color w:val="auto"/>
    </w:rPr>
  </w:style>
  <w:style w:type="paragraph" w:styleId="IntenseQuote">
    <w:name w:val="Intense Quote"/>
    <w:basedOn w:val="Normal"/>
    <w:next w:val="Normal"/>
    <w:link w:val="IntenseQuoteChar"/>
    <w:uiPriority w:val="30"/>
    <w:qFormat/>
    <w:rsid w:val="0056120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6120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6120F"/>
    <w:rPr>
      <w:smallCaps/>
      <w:color w:val="auto"/>
      <w:u w:val="single"/>
    </w:rPr>
  </w:style>
  <w:style w:type="character" w:styleId="IntenseReference">
    <w:name w:val="Intense Reference"/>
    <w:basedOn w:val="DefaultParagraphFont"/>
    <w:uiPriority w:val="32"/>
    <w:qFormat/>
    <w:rsid w:val="0056120F"/>
    <w:rPr>
      <w:b/>
      <w:bCs/>
      <w:smallCaps/>
      <w:color w:val="auto"/>
      <w:spacing w:val="5"/>
      <w:u w:val="single"/>
    </w:rPr>
  </w:style>
  <w:style w:type="paragraph" w:customStyle="1" w:styleId="2ColumnHeading">
    <w:name w:val="2Column Heading"/>
    <w:basedOn w:val="BodyText"/>
    <w:qFormat/>
    <w:rsid w:val="0056120F"/>
    <w:pPr>
      <w:spacing w:after="60"/>
      <w:ind w:left="-2268"/>
    </w:pPr>
    <w:rPr>
      <w:b/>
    </w:rPr>
  </w:style>
  <w:style w:type="paragraph" w:customStyle="1" w:styleId="Heading1TOC">
    <w:name w:val="Heading1 TOC"/>
    <w:basedOn w:val="Normal"/>
    <w:qFormat/>
    <w:rsid w:val="0056120F"/>
    <w:pPr>
      <w:spacing w:before="240" w:after="120"/>
    </w:pPr>
    <w:rPr>
      <w:rFonts w:ascii="Times New Roman" w:hAnsi="Times New Roman"/>
      <w:b/>
      <w:sz w:val="32"/>
    </w:rPr>
  </w:style>
  <w:style w:type="paragraph" w:customStyle="1" w:styleId="Heading2TOC">
    <w:name w:val="Heading2 TOC"/>
    <w:basedOn w:val="Normal"/>
    <w:qFormat/>
    <w:rsid w:val="0056120F"/>
    <w:pPr>
      <w:spacing w:before="240" w:after="60"/>
    </w:pPr>
    <w:rPr>
      <w:rFonts w:ascii="Times New Roman" w:hAnsi="Times New Roman"/>
      <w:b/>
      <w:sz w:val="28"/>
    </w:rPr>
  </w:style>
  <w:style w:type="character" w:customStyle="1" w:styleId="Underline">
    <w:name w:val="Underline"/>
    <w:basedOn w:val="DefaultParagraphFont"/>
    <w:qFormat/>
    <w:rsid w:val="0056120F"/>
    <w:rPr>
      <w:u w:val="single"/>
    </w:rPr>
  </w:style>
  <w:style w:type="character" w:customStyle="1" w:styleId="BoldandItalics">
    <w:name w:val="Bold and Italics"/>
    <w:qFormat/>
    <w:rsid w:val="0056120F"/>
    <w:rPr>
      <w:b/>
      <w:i/>
      <w:u w:val="none"/>
    </w:rPr>
  </w:style>
  <w:style w:type="paragraph" w:styleId="BalloonText">
    <w:name w:val="Balloon Text"/>
    <w:basedOn w:val="Normal"/>
    <w:link w:val="BalloonTextChar"/>
    <w:rsid w:val="0056120F"/>
    <w:rPr>
      <w:rFonts w:ascii="Tahoma" w:hAnsi="Tahoma" w:cs="Tahoma"/>
      <w:sz w:val="16"/>
      <w:szCs w:val="16"/>
    </w:rPr>
  </w:style>
  <w:style w:type="character" w:customStyle="1" w:styleId="BalloonTextChar">
    <w:name w:val="Balloon Text Char"/>
    <w:basedOn w:val="DefaultParagraphFont"/>
    <w:link w:val="BalloonText"/>
    <w:rsid w:val="0056120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6120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6120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6120F"/>
    <w:rPr>
      <w:b/>
      <w:color w:val="660033"/>
      <w:spacing w:val="0"/>
    </w:rPr>
  </w:style>
  <w:style w:type="paragraph" w:customStyle="1" w:styleId="Nameditemlist">
    <w:name w:val="Named item list"/>
    <w:basedOn w:val="BodyText"/>
    <w:qFormat/>
    <w:rsid w:val="0056120F"/>
    <w:pPr>
      <w:tabs>
        <w:tab w:val="left" w:pos="2835"/>
      </w:tabs>
      <w:ind w:left="2835" w:hanging="2835"/>
    </w:pPr>
  </w:style>
  <w:style w:type="paragraph" w:customStyle="1" w:styleId="BodyTextnopadding">
    <w:name w:val="Body Text no padding"/>
    <w:basedOn w:val="BodyText"/>
    <w:qFormat/>
    <w:rsid w:val="0056120F"/>
    <w:pPr>
      <w:spacing w:before="0" w:after="0"/>
    </w:pPr>
  </w:style>
  <w:style w:type="paragraph" w:customStyle="1" w:styleId="BodyTextBold">
    <w:name w:val="Body Text Bold"/>
    <w:basedOn w:val="BodyText"/>
    <w:qFormat/>
    <w:rsid w:val="0056120F"/>
    <w:rPr>
      <w:b/>
    </w:rPr>
  </w:style>
  <w:style w:type="character" w:styleId="Hyperlink">
    <w:name w:val="Hyperlink"/>
    <w:basedOn w:val="DefaultParagraphFont"/>
    <w:uiPriority w:val="99"/>
    <w:unhideWhenUsed/>
    <w:rsid w:val="000527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CHCMGT005</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Removed words to broaden potential application.
PC1.1: Split into 2 PCs to ensure action is undertaken
PC1.2: Re-worded for better flow of action
PC1.3: Clarified subject
PC1.4: added action verbs and clarified subject
PC1.5: added action verb to ensure the performance seeking is undertaken and reflected upon.
PC1.6: removed superfluous words
Merged PC2.1 and 2.2.
Merged PC2.3 and 2.4 and 2.5
PC2.4: removed superfluous words
PC2.8: removed superfluous words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6CC6654C-3DF7-4D30-B64A-9DC357D0345E}">
  <ds:schemaRefs>
    <ds:schemaRef ds:uri="http://schemas.microsoft.com/sharepoint/v3/contenttype/forms"/>
  </ds:schemaRefs>
</ds:datastoreItem>
</file>

<file path=customXml/itemProps2.xml><?xml version="1.0" encoding="utf-8"?>
<ds:datastoreItem xmlns:ds="http://schemas.openxmlformats.org/officeDocument/2006/customXml" ds:itemID="{57C51B21-3C97-4FE8-B532-4E1B6E3C3B4B}"/>
</file>

<file path=customXml/itemProps3.xml><?xml version="1.0" encoding="utf-8"?>
<ds:datastoreItem xmlns:ds="http://schemas.openxmlformats.org/officeDocument/2006/customXml" ds:itemID="{78D76E82-E042-44FD-8B1A-C7B803B8CEE8}">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853</Words>
  <Characters>5611</Characters>
  <Application>Microsoft Office Word</Application>
  <DocSecurity>0</DocSecurity>
  <Lines>165</Lines>
  <Paragraphs>102</Paragraphs>
  <ScaleCrop>false</ScaleCrop>
  <Company>Author-it Software Corporation Ltd.</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CHCMGT005 Facilitate workplace debriefing and support processes</dc:title>
  <dc:subject>Approved</dc:subject>
  <dc:creator>SkillsIQ</dc:creator>
  <cp:keywords>Release: 2</cp:keywords>
  <dc:description>Review Date: 12 April 2008</dc:description>
  <cp:lastModifiedBy>Stephane Elmosnino</cp:lastModifiedBy>
  <cp:revision>7</cp:revision>
  <dcterms:created xsi:type="dcterms:W3CDTF">2025-02-17T23:33:00Z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1798800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