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4CE64" w14:textId="53DC9078" w:rsidR="00815BB6" w:rsidRDefault="004061E5" w:rsidP="00815BB6">
      <w:pPr>
        <w:pStyle w:val="Title"/>
      </w:pPr>
      <w:r>
        <w:rPr>
          <w:noProof/>
        </w:rPr>
        <mc:AlternateContent>
          <mc:Choice Requires="wps">
            <w:drawing>
              <wp:anchor distT="0" distB="0" distL="114300" distR="114300" simplePos="0" relativeHeight="251659264" behindDoc="1" locked="0" layoutInCell="1" allowOverlap="1" wp14:anchorId="4F9F2548" wp14:editId="3252AD64">
                <wp:simplePos x="0" y="0"/>
                <wp:positionH relativeFrom="page">
                  <wp:posOffset>1270000</wp:posOffset>
                </wp:positionH>
                <wp:positionV relativeFrom="page">
                  <wp:posOffset>2539365</wp:posOffset>
                </wp:positionV>
                <wp:extent cx="5080000" cy="1270000"/>
                <wp:effectExtent l="0" t="0" r="0" b="0"/>
                <wp:wrapNone/>
                <wp:docPr id="19626511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96FD894" w14:textId="28D2A44E"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9F254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96FD894" w14:textId="28D2A44E"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v:textbox>
                <w10:wrap anchorx="page" anchory="page"/>
              </v:shape>
            </w:pict>
          </mc:Fallback>
        </mc:AlternateContent>
      </w:r>
      <w:fldSimple w:instr="TITLE   \* MERGEFORMAT">
        <w:r w:rsidR="00815BB6">
          <w:t>CHCPRP001 Develop and maintain networks and collaborative partnerships</w:t>
        </w:r>
      </w:fldSimple>
    </w:p>
    <w:p w14:paraId="52C74D1A" w14:textId="77777777" w:rsidR="00815BB6" w:rsidRDefault="00815BB6" w:rsidP="00815BB6">
      <w:pPr>
        <w:pStyle w:val="Version"/>
        <w:sectPr w:rsidR="00815BB6" w:rsidSect="007A752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28473CDC" w14:textId="00C5DA7E" w:rsidR="00802FB5" w:rsidRPr="007A7521" w:rsidRDefault="004061E5" w:rsidP="007A7521">
      <w:pPr>
        <w:pStyle w:val="SuperHeading"/>
      </w:pPr>
      <w:r>
        <w:rPr>
          <w:noProof/>
        </w:rPr>
        <w:lastRenderedPageBreak/>
        <mc:AlternateContent>
          <mc:Choice Requires="wps">
            <w:drawing>
              <wp:anchor distT="0" distB="0" distL="114300" distR="114300" simplePos="0" relativeHeight="251660288" behindDoc="1" locked="0" layoutInCell="1" allowOverlap="1" wp14:anchorId="415BD20A" wp14:editId="40BE9AA7">
                <wp:simplePos x="0" y="0"/>
                <wp:positionH relativeFrom="page">
                  <wp:posOffset>1270000</wp:posOffset>
                </wp:positionH>
                <wp:positionV relativeFrom="page">
                  <wp:posOffset>2540000</wp:posOffset>
                </wp:positionV>
                <wp:extent cx="5080000" cy="1270000"/>
                <wp:effectExtent l="0" t="0" r="0" b="0"/>
                <wp:wrapNone/>
                <wp:docPr id="54018014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7070942" w14:textId="6B3FD6C7"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BD20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7070942" w14:textId="6B3FD6C7"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v:textbox>
                <w10:wrap anchorx="page" anchory="page"/>
              </v:shape>
            </w:pict>
          </mc:Fallback>
        </mc:AlternateContent>
      </w:r>
      <w:r w:rsidR="00815BB6">
        <w:t>CHCPRP001 Develop and maintain networks and collaborative partnerships</w:t>
      </w:r>
    </w:p>
    <w:p w14:paraId="6CD8C6FB" w14:textId="77777777" w:rsidR="00802FB5" w:rsidRPr="007A7521" w:rsidRDefault="00815BB6" w:rsidP="007A7521">
      <w:pPr>
        <w:pStyle w:val="Heading1"/>
      </w:pPr>
      <w:bookmarkStart w:id="0" w:name="O_847768"/>
      <w:bookmarkEnd w:id="0"/>
      <w:r w:rsidRPr="007A752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02FB5" w14:paraId="458B7ABE" w14:textId="77777777" w:rsidTr="67123EC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02FB5" w:rsidRPr="007A7521" w:rsidRDefault="00815BB6" w:rsidP="007A7521">
            <w:pPr>
              <w:pStyle w:val="BodyText"/>
            </w:pPr>
            <w:r w:rsidRPr="007A752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02FB5" w:rsidRDefault="00815BB6" w:rsidP="007A7521">
            <w:pPr>
              <w:pStyle w:val="BodyText"/>
              <w:rPr>
                <w:lang w:val="en-NZ"/>
              </w:rPr>
            </w:pPr>
            <w:r w:rsidRPr="007A7521">
              <w:rPr>
                <w:rStyle w:val="SpecialBold"/>
              </w:rPr>
              <w:t>Comments</w:t>
            </w:r>
          </w:p>
        </w:tc>
      </w:tr>
      <w:tr w:rsidR="7E90EE9B" w14:paraId="66A629C7" w14:textId="77777777" w:rsidTr="67123EC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EDCDBE" w14:textId="5F29198C" w:rsidR="60A256AB" w:rsidRDefault="60A256AB" w:rsidP="004061E5">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A085A6A" w14:textId="37994411" w:rsidR="7E90EE9B" w:rsidRDefault="7DC17015" w:rsidP="004061E5">
            <w:pPr>
              <w:pStyle w:val="BodyText"/>
            </w:pPr>
            <w:r>
              <w:t>Minor changes to performance criteria.</w:t>
            </w:r>
          </w:p>
        </w:tc>
      </w:tr>
      <w:tr w:rsidR="00802FB5" w14:paraId="3497D67E" w14:textId="77777777" w:rsidTr="67123EC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9E0EB2" w14:textId="77777777" w:rsidR="00802FB5" w:rsidRDefault="00815BB6" w:rsidP="007A7521">
            <w:pPr>
              <w:pStyle w:val="BodyText"/>
              <w:rPr>
                <w:lang w:val="en-NZ"/>
              </w:rPr>
            </w:pPr>
            <w:r w:rsidRPr="007A7521">
              <w:t xml:space="preserve">Release 2 </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4268C7" w14:textId="77777777" w:rsidR="00802FB5" w:rsidRPr="007A7521" w:rsidRDefault="00815BB6" w:rsidP="007A7521">
            <w:pPr>
              <w:pStyle w:val="BodyText"/>
            </w:pPr>
            <w:r w:rsidRPr="007A7521">
              <w:t xml:space="preserve">This version was released in </w:t>
            </w:r>
            <w:r w:rsidRPr="007A7521">
              <w:rPr>
                <w:rStyle w:val="Emphasis"/>
              </w:rPr>
              <w:t>CHC Community Services Training Package release 3.0</w:t>
            </w:r>
            <w:r w:rsidRPr="007A7521">
              <w:t>.</w:t>
            </w:r>
          </w:p>
          <w:p w14:paraId="64950437" w14:textId="77777777" w:rsidR="00802FB5" w:rsidRDefault="00815BB6" w:rsidP="007A7521">
            <w:pPr>
              <w:pStyle w:val="BodyText"/>
              <w:rPr>
                <w:lang w:val="en-NZ"/>
              </w:rPr>
            </w:pPr>
            <w:r w:rsidRPr="007A7521">
              <w:t xml:space="preserve">Correction of modification history and mapping - CHCNET301D and CHCNET404B removed </w:t>
            </w:r>
          </w:p>
        </w:tc>
      </w:tr>
      <w:tr w:rsidR="00802FB5" w:rsidRPr="007A7521" w14:paraId="325DABB2" w14:textId="77777777" w:rsidTr="67123EC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02FB5" w:rsidRDefault="00815BB6" w:rsidP="007A7521">
            <w:pPr>
              <w:pStyle w:val="BodyText"/>
              <w:rPr>
                <w:lang w:val="en-NZ"/>
              </w:rPr>
            </w:pPr>
            <w:r w:rsidRPr="007A752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802FB5" w:rsidRPr="007A7521" w:rsidRDefault="00815BB6" w:rsidP="007A7521">
            <w:pPr>
              <w:pStyle w:val="BodyText"/>
            </w:pPr>
            <w:r w:rsidRPr="007A7521">
              <w:t xml:space="preserve">This version was released in </w:t>
            </w:r>
            <w:r w:rsidRPr="007A7521">
              <w:rPr>
                <w:rStyle w:val="Emphasis"/>
              </w:rPr>
              <w:t>CHC Community Services Training Package release 2.0</w:t>
            </w:r>
            <w:r w:rsidRPr="007A7521">
              <w:t xml:space="preserve"> and meets the requirements of the 2012 Standards for Training Packages.</w:t>
            </w:r>
          </w:p>
          <w:p w14:paraId="58CF8588" w14:textId="77777777" w:rsidR="00802FB5" w:rsidRPr="007A7521" w:rsidRDefault="00815BB6" w:rsidP="007A7521">
            <w:pPr>
              <w:pStyle w:val="BodyText"/>
            </w:pPr>
            <w:r w:rsidRPr="007A7521">
              <w:t>Merged CHCNET402B/ CHCNET501C/ CHCNET503D. Significant changes to the elements and performance criteria. New evidence requirements for assessment, including volume and frequency. Significant change to knowledge evidence.</w:t>
            </w:r>
          </w:p>
        </w:tc>
      </w:tr>
    </w:tbl>
    <w:p w14:paraId="672A6659" w14:textId="77777777" w:rsidR="00802FB5" w:rsidRPr="007A7521" w:rsidRDefault="00802FB5" w:rsidP="007A7521">
      <w:pPr>
        <w:pStyle w:val="BodyText"/>
      </w:pPr>
    </w:p>
    <w:p w14:paraId="0A37501D" w14:textId="77777777" w:rsidR="00802FB5" w:rsidRPr="007A7521" w:rsidRDefault="00802FB5" w:rsidP="007A7521">
      <w:pPr>
        <w:pStyle w:val="AllowPageBreak"/>
      </w:pPr>
    </w:p>
    <w:p w14:paraId="2BCC458A" w14:textId="77777777" w:rsidR="00802FB5" w:rsidRPr="007A7521" w:rsidRDefault="00815BB6" w:rsidP="007A7521">
      <w:pPr>
        <w:pStyle w:val="Heading1"/>
      </w:pPr>
      <w:bookmarkStart w:id="1" w:name="O_847767"/>
      <w:bookmarkEnd w:id="1"/>
      <w:r w:rsidRPr="007A7521">
        <w:t>Application</w:t>
      </w:r>
    </w:p>
    <w:p w14:paraId="27AAD34C" w14:textId="77777777" w:rsidR="00802FB5" w:rsidRPr="007A7521" w:rsidRDefault="00815BB6" w:rsidP="00815BB6">
      <w:pPr>
        <w:pStyle w:val="BodyText"/>
      </w:pPr>
      <w:r w:rsidRPr="007A7521">
        <w:t xml:space="preserve">This unit describes the skills and knowledge required to identify networking and collaboration needs and develop formal and informal partnerships to enhance service delivery and improve professional practice. </w:t>
      </w:r>
    </w:p>
    <w:p w14:paraId="0F69F37A" w14:textId="77777777" w:rsidR="00802FB5" w:rsidRPr="007A7521" w:rsidRDefault="00815BB6" w:rsidP="00815BB6">
      <w:pPr>
        <w:pStyle w:val="BodyText"/>
      </w:pPr>
      <w:r w:rsidRPr="007A7521">
        <w:t>This unit applies to work in all industry sectors, and to individuals who take pro-active responsibility for improving collaboration between workers and organisations.</w:t>
      </w:r>
    </w:p>
    <w:p w14:paraId="20A60BF6" w14:textId="77777777" w:rsidR="00802FB5" w:rsidRPr="00815BB6" w:rsidRDefault="00815BB6" w:rsidP="00815BB6">
      <w:pPr>
        <w:pStyle w:val="BodyText"/>
        <w:rPr>
          <w:i/>
        </w:rPr>
      </w:pPr>
      <w:r w:rsidRPr="00815BB6">
        <w:rPr>
          <w:rStyle w:val="Emphasis"/>
        </w:rPr>
        <w:t>The skills in this unit must be applied in accordance with Commonwealth and State/Territory legislation, Australian/New Zealand standards and industry codes of practice</w:t>
      </w:r>
    </w:p>
    <w:p w14:paraId="15F1FC92" w14:textId="77777777" w:rsidR="00802FB5" w:rsidRPr="007A7521" w:rsidRDefault="00815BB6" w:rsidP="007A7521">
      <w:pPr>
        <w:pStyle w:val="Heading1"/>
      </w:pPr>
      <w:bookmarkStart w:id="2" w:name="O_847766"/>
      <w:bookmarkEnd w:id="2"/>
      <w:r w:rsidRPr="007A752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02FB5" w:rsidRPr="007A7521" w14:paraId="1FDC84FC" w14:textId="77777777" w:rsidTr="67123ECA">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02FB5" w:rsidRPr="007A7521" w:rsidRDefault="00815BB6" w:rsidP="007A7521">
            <w:pPr>
              <w:pStyle w:val="BodyText"/>
            </w:pPr>
            <w:r w:rsidRPr="007A752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02FB5" w:rsidRDefault="00815BB6" w:rsidP="007A7521">
            <w:pPr>
              <w:pStyle w:val="BodyText"/>
              <w:rPr>
                <w:lang w:val="en-NZ"/>
              </w:rPr>
            </w:pPr>
            <w:r w:rsidRPr="007A7521">
              <w:rPr>
                <w:rStyle w:val="SpecialBold"/>
              </w:rPr>
              <w:t>PERFORMANCE CRITERIA</w:t>
            </w:r>
          </w:p>
        </w:tc>
      </w:tr>
      <w:tr w:rsidR="00802FB5" w14:paraId="65C70F0C" w14:textId="77777777" w:rsidTr="67123ECA">
        <w:tc>
          <w:tcPr>
            <w:tcW w:w="3261" w:type="dxa"/>
            <w:gridSpan w:val="2"/>
            <w:tcBorders>
              <w:top w:val="nil"/>
              <w:left w:val="nil"/>
              <w:bottom w:val="nil"/>
              <w:right w:val="nil"/>
            </w:tcBorders>
            <w:tcMar>
              <w:top w:w="0" w:type="dxa"/>
              <w:left w:w="62" w:type="dxa"/>
              <w:bottom w:w="0" w:type="dxa"/>
              <w:right w:w="62" w:type="dxa"/>
            </w:tcMar>
          </w:tcPr>
          <w:p w14:paraId="08710011" w14:textId="77777777" w:rsidR="00802FB5" w:rsidRPr="007A7521" w:rsidRDefault="00815BB6" w:rsidP="007A7521">
            <w:pPr>
              <w:pStyle w:val="BodyText"/>
            </w:pPr>
            <w:r w:rsidRPr="007A752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560AF6C" w14:textId="77777777" w:rsidR="00802FB5" w:rsidRDefault="00815BB6" w:rsidP="007A7521">
            <w:pPr>
              <w:pStyle w:val="BodyText"/>
              <w:rPr>
                <w:lang w:val="en-NZ"/>
              </w:rPr>
            </w:pPr>
            <w:r w:rsidRPr="007A7521">
              <w:rPr>
                <w:rStyle w:val="Emphasis"/>
              </w:rPr>
              <w:t>Performance criteria describe the performance needed to demonstrate achievement of the element</w:t>
            </w:r>
          </w:p>
        </w:tc>
      </w:tr>
      <w:tr w:rsidR="00802FB5" w14:paraId="5DAB6C7B" w14:textId="77777777" w:rsidTr="67123ECA">
        <w:tc>
          <w:tcPr>
            <w:tcW w:w="3227" w:type="dxa"/>
            <w:tcBorders>
              <w:top w:val="nil"/>
              <w:left w:val="nil"/>
              <w:bottom w:val="nil"/>
              <w:right w:val="nil"/>
            </w:tcBorders>
            <w:tcMar>
              <w:top w:w="0" w:type="dxa"/>
              <w:left w:w="62" w:type="dxa"/>
              <w:bottom w:w="0" w:type="dxa"/>
              <w:right w:w="62" w:type="dxa"/>
            </w:tcMar>
          </w:tcPr>
          <w:p w14:paraId="02EB378F" w14:textId="77777777" w:rsidR="00802FB5" w:rsidRDefault="00802FB5">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A05A809" w14:textId="77777777" w:rsidR="00802FB5" w:rsidRDefault="00802FB5" w:rsidP="007A7521">
            <w:pPr>
              <w:pStyle w:val="BodyText"/>
              <w:rPr>
                <w:lang w:val="en-NZ"/>
              </w:rPr>
            </w:pPr>
          </w:p>
        </w:tc>
      </w:tr>
      <w:tr w:rsidR="00802FB5" w14:paraId="215AA932" w14:textId="77777777" w:rsidTr="67123ECA">
        <w:tc>
          <w:tcPr>
            <w:tcW w:w="3227" w:type="dxa"/>
            <w:tcBorders>
              <w:top w:val="nil"/>
              <w:left w:val="nil"/>
              <w:bottom w:val="nil"/>
              <w:right w:val="nil"/>
            </w:tcBorders>
            <w:tcMar>
              <w:top w:w="0" w:type="dxa"/>
              <w:left w:w="62" w:type="dxa"/>
              <w:bottom w:w="0" w:type="dxa"/>
              <w:right w:w="62" w:type="dxa"/>
            </w:tcMar>
          </w:tcPr>
          <w:p w14:paraId="7177D205" w14:textId="500662C9" w:rsidR="00802FB5" w:rsidRDefault="004061E5" w:rsidP="007A7521">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008A392" wp14:editId="59C8EF05">
                      <wp:simplePos x="0" y="0"/>
                      <wp:positionH relativeFrom="page">
                        <wp:posOffset>370205</wp:posOffset>
                      </wp:positionH>
                      <wp:positionV relativeFrom="page">
                        <wp:posOffset>1135380</wp:posOffset>
                      </wp:positionV>
                      <wp:extent cx="5080000" cy="1270000"/>
                      <wp:effectExtent l="0" t="0" r="0" b="0"/>
                      <wp:wrapNone/>
                      <wp:docPr id="57661681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3E1D71D" w14:textId="0C866803"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8A392"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63E1D71D" w14:textId="0C866803"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v:textbox>
                      <w10:wrap anchorx="page" anchory="page"/>
                    </v:shape>
                  </w:pict>
                </mc:Fallback>
              </mc:AlternateContent>
            </w:r>
            <w:r w:rsidR="00815BB6" w:rsidRPr="007A7521">
              <w:t>1. Identify networking and collaboration needs and opportunities</w:t>
            </w:r>
          </w:p>
        </w:tc>
        <w:tc>
          <w:tcPr>
            <w:tcW w:w="5704" w:type="dxa"/>
            <w:gridSpan w:val="2"/>
            <w:tcBorders>
              <w:top w:val="nil"/>
              <w:left w:val="nil"/>
              <w:bottom w:val="nil"/>
              <w:right w:val="nil"/>
            </w:tcBorders>
            <w:tcMar>
              <w:top w:w="0" w:type="dxa"/>
              <w:left w:w="62" w:type="dxa"/>
              <w:bottom w:w="0" w:type="dxa"/>
              <w:right w:w="62" w:type="dxa"/>
            </w:tcMar>
          </w:tcPr>
          <w:p w14:paraId="3A729934" w14:textId="0A6D4C8E" w:rsidR="00802FB5" w:rsidRPr="007A7521" w:rsidRDefault="00815BB6" w:rsidP="007A7521">
            <w:pPr>
              <w:pStyle w:val="BodyText"/>
            </w:pPr>
            <w:r>
              <w:t>1.1 Evaluate the ways in which individual and organisation performance may be improved through collaboration</w:t>
            </w:r>
          </w:p>
          <w:p w14:paraId="244F8F5A" w14:textId="77777777" w:rsidR="00802FB5" w:rsidRPr="007A7521" w:rsidRDefault="00815BB6" w:rsidP="007A7521">
            <w:pPr>
              <w:pStyle w:val="BodyText"/>
            </w:pPr>
            <w:r>
              <w:t xml:space="preserve">1.2 Identify and prioritise organisation and individual needs </w:t>
            </w:r>
          </w:p>
          <w:p w14:paraId="11738075" w14:textId="77777777" w:rsidR="00802FB5" w:rsidRDefault="00815BB6" w:rsidP="007A7521">
            <w:pPr>
              <w:pStyle w:val="BodyText"/>
              <w:rPr>
                <w:lang w:val="en-NZ"/>
              </w:rPr>
            </w:pPr>
            <w:r>
              <w:t>1.3 Identify gaps in networks and collaborative practice and identify required action to fill the gap</w:t>
            </w:r>
          </w:p>
        </w:tc>
      </w:tr>
      <w:tr w:rsidR="00802FB5" w14:paraId="29D6B04F" w14:textId="77777777" w:rsidTr="67123ECA">
        <w:tc>
          <w:tcPr>
            <w:tcW w:w="3227" w:type="dxa"/>
            <w:tcBorders>
              <w:top w:val="nil"/>
              <w:left w:val="nil"/>
              <w:bottom w:val="nil"/>
              <w:right w:val="nil"/>
            </w:tcBorders>
            <w:tcMar>
              <w:top w:w="0" w:type="dxa"/>
              <w:left w:w="62" w:type="dxa"/>
              <w:bottom w:w="0" w:type="dxa"/>
              <w:right w:w="62" w:type="dxa"/>
            </w:tcMar>
          </w:tcPr>
          <w:p w14:paraId="0A6959E7" w14:textId="77777777" w:rsidR="00802FB5" w:rsidRDefault="00815BB6" w:rsidP="007A7521">
            <w:pPr>
              <w:pStyle w:val="BodyText"/>
              <w:rPr>
                <w:lang w:val="en-NZ"/>
              </w:rPr>
            </w:pPr>
            <w:r w:rsidRPr="007A7521">
              <w:t xml:space="preserve"> </w:t>
            </w:r>
          </w:p>
        </w:tc>
        <w:tc>
          <w:tcPr>
            <w:tcW w:w="5704" w:type="dxa"/>
            <w:gridSpan w:val="2"/>
            <w:tcBorders>
              <w:top w:val="nil"/>
              <w:left w:val="nil"/>
              <w:bottom w:val="nil"/>
              <w:right w:val="nil"/>
            </w:tcBorders>
            <w:tcMar>
              <w:top w:w="0" w:type="dxa"/>
              <w:left w:w="62" w:type="dxa"/>
              <w:bottom w:w="0" w:type="dxa"/>
              <w:right w:w="62" w:type="dxa"/>
            </w:tcMar>
          </w:tcPr>
          <w:p w14:paraId="5A39BBE3" w14:textId="77777777" w:rsidR="00802FB5" w:rsidRDefault="00802FB5" w:rsidP="007A7521">
            <w:pPr>
              <w:pStyle w:val="BodyText"/>
              <w:rPr>
                <w:lang w:val="en-NZ"/>
              </w:rPr>
            </w:pPr>
          </w:p>
        </w:tc>
      </w:tr>
      <w:tr w:rsidR="00802FB5" w14:paraId="023C951C" w14:textId="77777777" w:rsidTr="67123ECA">
        <w:tc>
          <w:tcPr>
            <w:tcW w:w="3227" w:type="dxa"/>
            <w:tcBorders>
              <w:top w:val="nil"/>
              <w:left w:val="nil"/>
              <w:bottom w:val="nil"/>
              <w:right w:val="nil"/>
            </w:tcBorders>
            <w:tcMar>
              <w:top w:w="0" w:type="dxa"/>
              <w:left w:w="62" w:type="dxa"/>
              <w:bottom w:w="0" w:type="dxa"/>
              <w:right w:w="62" w:type="dxa"/>
            </w:tcMar>
          </w:tcPr>
          <w:p w14:paraId="7FE605EE" w14:textId="77777777" w:rsidR="00802FB5" w:rsidRDefault="00815BB6" w:rsidP="007A7521">
            <w:pPr>
              <w:pStyle w:val="BodyText"/>
              <w:rPr>
                <w:lang w:val="en-NZ"/>
              </w:rPr>
            </w:pPr>
            <w:r w:rsidRPr="007A7521">
              <w:t xml:space="preserve">2. Develop collaboration strategies </w:t>
            </w:r>
          </w:p>
        </w:tc>
        <w:tc>
          <w:tcPr>
            <w:tcW w:w="5704" w:type="dxa"/>
            <w:gridSpan w:val="2"/>
            <w:tcBorders>
              <w:top w:val="nil"/>
              <w:left w:val="nil"/>
              <w:bottom w:val="nil"/>
              <w:right w:val="nil"/>
            </w:tcBorders>
            <w:tcMar>
              <w:top w:w="0" w:type="dxa"/>
              <w:left w:w="62" w:type="dxa"/>
              <w:bottom w:w="0" w:type="dxa"/>
              <w:right w:w="62" w:type="dxa"/>
            </w:tcMar>
          </w:tcPr>
          <w:p w14:paraId="4322C838" w14:textId="48BA0614" w:rsidR="00802FB5" w:rsidRPr="007A7521" w:rsidRDefault="00815BB6" w:rsidP="007A7521">
            <w:pPr>
              <w:pStyle w:val="BodyText"/>
            </w:pPr>
            <w:r>
              <w:t>2.1 Gather information about relevant services, organisations and key people</w:t>
            </w:r>
            <w:r w:rsidR="27B216E2">
              <w:t>, and review against organisation and individual needs</w:t>
            </w:r>
          </w:p>
          <w:p w14:paraId="170E8890" w14:textId="36CA0E5C" w:rsidR="00802FB5" w:rsidRPr="007A7521" w:rsidRDefault="00815BB6" w:rsidP="007A7521">
            <w:pPr>
              <w:pStyle w:val="BodyText"/>
            </w:pPr>
            <w:r>
              <w:t xml:space="preserve">2.2 </w:t>
            </w:r>
            <w:r w:rsidR="00CBFFFC">
              <w:t>Establish</w:t>
            </w:r>
            <w:r>
              <w:t xml:space="preserve"> relationships with inter and intra sectoral professionals and organisations</w:t>
            </w:r>
          </w:p>
          <w:p w14:paraId="14E92E79" w14:textId="06DAC017" w:rsidR="00802FB5" w:rsidRPr="007A7521" w:rsidRDefault="00815BB6" w:rsidP="007A7521">
            <w:pPr>
              <w:pStyle w:val="BodyText"/>
            </w:pPr>
            <w:r>
              <w:t xml:space="preserve">2.3 </w:t>
            </w:r>
            <w:r w:rsidR="499495D8">
              <w:t xml:space="preserve">Consult </w:t>
            </w:r>
            <w:r>
              <w:t xml:space="preserve">other organisations to </w:t>
            </w:r>
            <w:r w:rsidR="01AF3D36">
              <w:t xml:space="preserve">identify and </w:t>
            </w:r>
            <w:r>
              <w:t>overcome duplication in service delivery</w:t>
            </w:r>
            <w:r w:rsidR="09E50ADA">
              <w:t xml:space="preserve"> by sharing information and resources</w:t>
            </w:r>
          </w:p>
          <w:p w14:paraId="2359EBF5" w14:textId="1107E948" w:rsidR="00802FB5" w:rsidRPr="007A7521" w:rsidRDefault="00815BB6" w:rsidP="007A7521">
            <w:pPr>
              <w:pStyle w:val="BodyText"/>
            </w:pPr>
            <w:r>
              <w:t xml:space="preserve">2.4 </w:t>
            </w:r>
            <w:r w:rsidR="2BDD5F43">
              <w:t xml:space="preserve">Implement strategies to </w:t>
            </w:r>
            <w:r w:rsidR="74496636">
              <w:t>m</w:t>
            </w:r>
            <w:r>
              <w:t>aintain currency and accessibility of information</w:t>
            </w:r>
          </w:p>
          <w:p w14:paraId="7EF5ED1A" w14:textId="7F01853A" w:rsidR="00802FB5" w:rsidRDefault="00815BB6" w:rsidP="007A7521">
            <w:pPr>
              <w:pStyle w:val="BodyText"/>
              <w:rPr>
                <w:lang w:val="en-NZ"/>
              </w:rPr>
            </w:pPr>
            <w:r>
              <w:t>2.5 Define</w:t>
            </w:r>
            <w:r w:rsidR="0662F099">
              <w:t>,</w:t>
            </w:r>
            <w:r>
              <w:t xml:space="preserve"> document</w:t>
            </w:r>
            <w:r w:rsidR="4F7501A4">
              <w:t>, and negotiate</w:t>
            </w:r>
            <w:r>
              <w:t xml:space="preserve"> the type and level of collaboration with the relevant people</w:t>
            </w:r>
          </w:p>
        </w:tc>
      </w:tr>
      <w:tr w:rsidR="00802FB5" w14:paraId="41C8F396" w14:textId="77777777" w:rsidTr="67123ECA">
        <w:tc>
          <w:tcPr>
            <w:tcW w:w="3227" w:type="dxa"/>
            <w:tcBorders>
              <w:top w:val="nil"/>
              <w:left w:val="nil"/>
              <w:bottom w:val="nil"/>
              <w:right w:val="nil"/>
            </w:tcBorders>
            <w:tcMar>
              <w:top w:w="0" w:type="dxa"/>
              <w:left w:w="62" w:type="dxa"/>
              <w:bottom w:w="0" w:type="dxa"/>
              <w:right w:w="62" w:type="dxa"/>
            </w:tcMar>
          </w:tcPr>
          <w:p w14:paraId="72A3D3EC" w14:textId="77777777" w:rsidR="00802FB5" w:rsidRDefault="00802FB5">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0D0B940D" w14:textId="77777777" w:rsidR="00802FB5" w:rsidRDefault="00802FB5" w:rsidP="007A7521">
            <w:pPr>
              <w:pStyle w:val="BodyText"/>
              <w:rPr>
                <w:lang w:val="en-NZ"/>
              </w:rPr>
            </w:pPr>
          </w:p>
        </w:tc>
      </w:tr>
      <w:tr w:rsidR="00802FB5" w14:paraId="56F88D3B" w14:textId="77777777" w:rsidTr="67123ECA">
        <w:tc>
          <w:tcPr>
            <w:tcW w:w="3227" w:type="dxa"/>
            <w:tcBorders>
              <w:top w:val="nil"/>
              <w:left w:val="nil"/>
              <w:bottom w:val="nil"/>
              <w:right w:val="nil"/>
            </w:tcBorders>
            <w:tcMar>
              <w:top w:w="0" w:type="dxa"/>
              <w:left w:w="62" w:type="dxa"/>
              <w:bottom w:w="0" w:type="dxa"/>
              <w:right w:w="62" w:type="dxa"/>
            </w:tcMar>
          </w:tcPr>
          <w:p w14:paraId="146479FF" w14:textId="77777777" w:rsidR="00802FB5" w:rsidRDefault="00815BB6" w:rsidP="007A7521">
            <w:pPr>
              <w:pStyle w:val="BodyText"/>
              <w:rPr>
                <w:lang w:val="en-NZ"/>
              </w:rPr>
            </w:pPr>
            <w:r w:rsidRPr="007A7521">
              <w:t>3. Work collaboratively</w:t>
            </w:r>
          </w:p>
        </w:tc>
        <w:tc>
          <w:tcPr>
            <w:tcW w:w="5704" w:type="dxa"/>
            <w:gridSpan w:val="2"/>
            <w:tcBorders>
              <w:top w:val="nil"/>
              <w:left w:val="nil"/>
              <w:bottom w:val="nil"/>
              <w:right w:val="nil"/>
            </w:tcBorders>
            <w:tcMar>
              <w:top w:w="0" w:type="dxa"/>
              <w:left w:w="62" w:type="dxa"/>
              <w:bottom w:w="0" w:type="dxa"/>
              <w:right w:w="62" w:type="dxa"/>
            </w:tcMar>
          </w:tcPr>
          <w:p w14:paraId="0A5BCC7A" w14:textId="77777777" w:rsidR="00802FB5" w:rsidRPr="007A7521" w:rsidRDefault="00815BB6" w:rsidP="007A7521">
            <w:pPr>
              <w:pStyle w:val="BodyText"/>
            </w:pPr>
            <w:r>
              <w:t>3.1 Identify opportunities that meet client, personal and organisation goals</w:t>
            </w:r>
          </w:p>
          <w:p w14:paraId="610599C1" w14:textId="77777777" w:rsidR="00802FB5" w:rsidRPr="007A7521" w:rsidRDefault="00815BB6" w:rsidP="007A7521">
            <w:pPr>
              <w:pStyle w:val="BodyText"/>
            </w:pPr>
            <w:r>
              <w:t>3.2 Plan and implement integrated projects and service delivery</w:t>
            </w:r>
          </w:p>
          <w:p w14:paraId="708D62AF" w14:textId="7EEAFB08" w:rsidR="00802FB5" w:rsidRDefault="00815BB6" w:rsidP="007A7521">
            <w:pPr>
              <w:pStyle w:val="BodyText"/>
              <w:rPr>
                <w:lang w:val="en-NZ"/>
              </w:rPr>
            </w:pPr>
            <w:r>
              <w:t xml:space="preserve">3.3 </w:t>
            </w:r>
            <w:r w:rsidR="169DEC88">
              <w:t>Establish and maintain</w:t>
            </w:r>
            <w:r>
              <w:t xml:space="preserve"> formal and informal </w:t>
            </w:r>
            <w:r w:rsidR="66F15597">
              <w:t>communication with staff from relevant organisations</w:t>
            </w:r>
            <w:r>
              <w:t xml:space="preserve"> </w:t>
            </w:r>
          </w:p>
        </w:tc>
      </w:tr>
      <w:tr w:rsidR="00802FB5" w14:paraId="0E27B00A" w14:textId="77777777" w:rsidTr="67123ECA">
        <w:tc>
          <w:tcPr>
            <w:tcW w:w="3227" w:type="dxa"/>
            <w:tcBorders>
              <w:top w:val="nil"/>
              <w:left w:val="nil"/>
              <w:bottom w:val="nil"/>
              <w:right w:val="nil"/>
            </w:tcBorders>
            <w:tcMar>
              <w:top w:w="0" w:type="dxa"/>
              <w:left w:w="62" w:type="dxa"/>
              <w:bottom w:w="0" w:type="dxa"/>
              <w:right w:w="62" w:type="dxa"/>
            </w:tcMar>
          </w:tcPr>
          <w:p w14:paraId="60061E4C" w14:textId="77777777" w:rsidR="00802FB5" w:rsidRDefault="00802FB5">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44EAFD9C" w14:textId="77777777" w:rsidR="00802FB5" w:rsidRDefault="00802FB5" w:rsidP="007A7521">
            <w:pPr>
              <w:pStyle w:val="BodyText"/>
              <w:rPr>
                <w:lang w:val="en-NZ"/>
              </w:rPr>
            </w:pPr>
          </w:p>
        </w:tc>
      </w:tr>
      <w:tr w:rsidR="00802FB5" w14:paraId="405825EA" w14:textId="77777777" w:rsidTr="67123ECA">
        <w:tc>
          <w:tcPr>
            <w:tcW w:w="3227" w:type="dxa"/>
            <w:tcBorders>
              <w:top w:val="nil"/>
              <w:left w:val="nil"/>
              <w:bottom w:val="nil"/>
              <w:right w:val="nil"/>
            </w:tcBorders>
            <w:tcMar>
              <w:top w:w="0" w:type="dxa"/>
              <w:left w:w="62" w:type="dxa"/>
              <w:bottom w:w="0" w:type="dxa"/>
              <w:right w:w="62" w:type="dxa"/>
            </w:tcMar>
          </w:tcPr>
          <w:p w14:paraId="23400CCF" w14:textId="77777777" w:rsidR="00802FB5" w:rsidRDefault="00815BB6" w:rsidP="007A7521">
            <w:pPr>
              <w:pStyle w:val="BodyText"/>
              <w:rPr>
                <w:lang w:val="en-NZ"/>
              </w:rPr>
            </w:pPr>
            <w:r w:rsidRPr="007A7521">
              <w:t>4. Represent the organisation</w:t>
            </w:r>
          </w:p>
        </w:tc>
        <w:tc>
          <w:tcPr>
            <w:tcW w:w="5704" w:type="dxa"/>
            <w:gridSpan w:val="2"/>
            <w:tcBorders>
              <w:top w:val="nil"/>
              <w:left w:val="nil"/>
              <w:bottom w:val="nil"/>
              <w:right w:val="nil"/>
            </w:tcBorders>
            <w:tcMar>
              <w:top w:w="0" w:type="dxa"/>
              <w:left w:w="62" w:type="dxa"/>
              <w:bottom w:w="0" w:type="dxa"/>
              <w:right w:w="62" w:type="dxa"/>
            </w:tcMar>
          </w:tcPr>
          <w:p w14:paraId="587D272B" w14:textId="6F075B75" w:rsidR="00802FB5" w:rsidRPr="007A7521" w:rsidRDefault="00815BB6" w:rsidP="007A7521">
            <w:pPr>
              <w:pStyle w:val="BodyText"/>
            </w:pPr>
            <w:r>
              <w:t xml:space="preserve">4.1 </w:t>
            </w:r>
            <w:r w:rsidR="30ABC19B">
              <w:t xml:space="preserve">Identify and use methods to </w:t>
            </w:r>
            <w:r w:rsidR="6890B801">
              <w:t>p</w:t>
            </w:r>
            <w:r>
              <w:t>romote a positive image of the organisation</w:t>
            </w:r>
          </w:p>
          <w:p w14:paraId="300C94A8" w14:textId="77777777" w:rsidR="00802FB5" w:rsidRPr="007A7521" w:rsidRDefault="00815BB6" w:rsidP="007A7521">
            <w:pPr>
              <w:pStyle w:val="BodyText"/>
            </w:pPr>
            <w:r>
              <w:t>4.2 Communicate issues, policies and practices of the organisation in appropriate formats</w:t>
            </w:r>
          </w:p>
          <w:p w14:paraId="1F4F42D3" w14:textId="77777777" w:rsidR="00802FB5" w:rsidRDefault="00815BB6" w:rsidP="007A7521">
            <w:pPr>
              <w:pStyle w:val="BodyText"/>
              <w:rPr>
                <w:lang w:val="en-NZ"/>
              </w:rPr>
            </w:pPr>
            <w:r>
              <w:t>4.3 Implement confidentiality measures that protect client, organisation and network</w:t>
            </w:r>
          </w:p>
        </w:tc>
      </w:tr>
      <w:tr w:rsidR="00802FB5" w14:paraId="4B94D5A5" w14:textId="77777777" w:rsidTr="67123ECA">
        <w:tc>
          <w:tcPr>
            <w:tcW w:w="3227" w:type="dxa"/>
            <w:tcBorders>
              <w:top w:val="nil"/>
              <w:left w:val="nil"/>
              <w:bottom w:val="nil"/>
              <w:right w:val="nil"/>
            </w:tcBorders>
            <w:tcMar>
              <w:top w:w="0" w:type="dxa"/>
              <w:left w:w="62" w:type="dxa"/>
              <w:bottom w:w="0" w:type="dxa"/>
              <w:right w:w="62" w:type="dxa"/>
            </w:tcMar>
          </w:tcPr>
          <w:p w14:paraId="3DEEC669" w14:textId="77777777" w:rsidR="00802FB5" w:rsidRDefault="00802FB5">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3656B9AB" w14:textId="77777777" w:rsidR="00802FB5" w:rsidRDefault="00802FB5" w:rsidP="007A7521">
            <w:pPr>
              <w:pStyle w:val="BodyText"/>
              <w:rPr>
                <w:lang w:val="en-NZ"/>
              </w:rPr>
            </w:pPr>
          </w:p>
        </w:tc>
      </w:tr>
      <w:tr w:rsidR="00802FB5" w14:paraId="2DE6C018" w14:textId="77777777" w:rsidTr="67123ECA">
        <w:tc>
          <w:tcPr>
            <w:tcW w:w="3227" w:type="dxa"/>
            <w:tcBorders>
              <w:top w:val="nil"/>
              <w:left w:val="nil"/>
              <w:bottom w:val="nil"/>
              <w:right w:val="nil"/>
            </w:tcBorders>
            <w:tcMar>
              <w:top w:w="0" w:type="dxa"/>
              <w:left w:w="62" w:type="dxa"/>
              <w:bottom w:w="0" w:type="dxa"/>
              <w:right w:w="62" w:type="dxa"/>
            </w:tcMar>
          </w:tcPr>
          <w:p w14:paraId="1D83BBEB" w14:textId="0DE23F90" w:rsidR="00802FB5" w:rsidRDefault="004061E5" w:rsidP="007A7521">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3BAD2E4F" wp14:editId="38EC5555">
                      <wp:simplePos x="0" y="0"/>
                      <wp:positionH relativeFrom="page">
                        <wp:posOffset>370205</wp:posOffset>
                      </wp:positionH>
                      <wp:positionV relativeFrom="page">
                        <wp:posOffset>1135380</wp:posOffset>
                      </wp:positionV>
                      <wp:extent cx="5080000" cy="1270000"/>
                      <wp:effectExtent l="0" t="0" r="0" b="0"/>
                      <wp:wrapNone/>
                      <wp:docPr id="133636632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17D9B14" w14:textId="5D9272EC"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AD2E4F" id="Watermark_Page_4" o:spid="_x0000_s1029" type="#_x0000_t202" style="position:absolute;margin-left:29.15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KsGdJ9SAgAApgQAAA4AAAAAAAAAAAAAAAAALgIAAGRycy9lMm9Eb2MueG1sUEsBAi0A&#13;&#10;FAAGAAgAAAAhAIEdWxDgAAAADwEAAA8AAAAAAAAAAAAAAAAArAQAAGRycy9kb3ducmV2LnhtbFBL&#13;&#10;BQYAAAAABAAEAPMAAAC5BQAAAAA=&#13;&#10;" stroked="f" strokeweight=".5pt">
                      <v:fill opacity="0"/>
                      <o:lock v:ext="edit" aspectratio="t"/>
                      <v:textbox>
                        <w:txbxContent>
                          <w:p w14:paraId="217D9B14" w14:textId="5D9272EC"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v:textbox>
                      <w10:wrap anchorx="page" anchory="page"/>
                    </v:shape>
                  </w:pict>
                </mc:Fallback>
              </mc:AlternateContent>
            </w:r>
            <w:r w:rsidR="00815BB6" w:rsidRPr="007A7521">
              <w:t>5. Maintain and enhance networks and collaborative partnerships</w:t>
            </w:r>
          </w:p>
        </w:tc>
        <w:tc>
          <w:tcPr>
            <w:tcW w:w="5704" w:type="dxa"/>
            <w:gridSpan w:val="2"/>
            <w:tcBorders>
              <w:top w:val="nil"/>
              <w:left w:val="nil"/>
              <w:bottom w:val="nil"/>
              <w:right w:val="nil"/>
            </w:tcBorders>
            <w:tcMar>
              <w:top w:w="0" w:type="dxa"/>
              <w:left w:w="62" w:type="dxa"/>
              <w:bottom w:w="0" w:type="dxa"/>
              <w:right w:w="62" w:type="dxa"/>
            </w:tcMar>
          </w:tcPr>
          <w:p w14:paraId="394902BA" w14:textId="084C87E6" w:rsidR="00802FB5" w:rsidRPr="007A7521" w:rsidRDefault="00815BB6" w:rsidP="007A7521">
            <w:pPr>
              <w:pStyle w:val="BodyText"/>
            </w:pPr>
            <w:r>
              <w:t xml:space="preserve">5.1 </w:t>
            </w:r>
            <w:r w:rsidR="4B689B46">
              <w:t xml:space="preserve">Identify and use strategies to </w:t>
            </w:r>
            <w:r w:rsidR="73DFC820">
              <w:t xml:space="preserve">improve and </w:t>
            </w:r>
            <w:r w:rsidR="4FFF2721">
              <w:t>m</w:t>
            </w:r>
            <w:r>
              <w:t>aintain networks</w:t>
            </w:r>
            <w:r w:rsidR="228ADCBF">
              <w:t>, collaborative partnerships,</w:t>
            </w:r>
            <w:r>
              <w:t xml:space="preserve"> and other work relationships to provide identifiable benefits for clients and the organisation</w:t>
            </w:r>
          </w:p>
          <w:p w14:paraId="2739EEDD" w14:textId="247A7F5B" w:rsidR="00802FB5" w:rsidRPr="007A7521" w:rsidRDefault="00815BB6" w:rsidP="007A7521">
            <w:pPr>
              <w:pStyle w:val="BodyText"/>
            </w:pPr>
            <w:r>
              <w:t xml:space="preserve">5.3 </w:t>
            </w:r>
            <w:r w:rsidR="200289FC">
              <w:t xml:space="preserve">Evaluate </w:t>
            </w:r>
            <w:r>
              <w:t>benefits to worker, organisation and client group in ongoing participation</w:t>
            </w:r>
          </w:p>
          <w:p w14:paraId="785B8FDD" w14:textId="77777777" w:rsidR="00802FB5" w:rsidRDefault="00815BB6" w:rsidP="007A7521">
            <w:pPr>
              <w:pStyle w:val="BodyText"/>
              <w:rPr>
                <w:lang w:val="en-NZ"/>
              </w:rPr>
            </w:pPr>
            <w:r>
              <w:t>5.4 Evaluate strengths and weaknesses of collaborations and make recommendations for action</w:t>
            </w:r>
          </w:p>
        </w:tc>
      </w:tr>
      <w:tr w:rsidR="00802FB5" w:rsidRPr="007A7521" w14:paraId="45FB0818" w14:textId="77777777" w:rsidTr="67123ECA">
        <w:tc>
          <w:tcPr>
            <w:tcW w:w="3227" w:type="dxa"/>
            <w:tcBorders>
              <w:top w:val="nil"/>
              <w:left w:val="nil"/>
              <w:bottom w:val="nil"/>
              <w:right w:val="nil"/>
            </w:tcBorders>
            <w:tcMar>
              <w:top w:w="0" w:type="dxa"/>
              <w:left w:w="62" w:type="dxa"/>
              <w:bottom w:w="0" w:type="dxa"/>
              <w:right w:w="62" w:type="dxa"/>
            </w:tcMar>
          </w:tcPr>
          <w:p w14:paraId="049F31CB" w14:textId="77777777" w:rsidR="00802FB5" w:rsidRDefault="00802FB5">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53128261" w14:textId="77777777" w:rsidR="00802FB5" w:rsidRPr="007A7521" w:rsidRDefault="00802FB5" w:rsidP="007A7521">
            <w:pPr>
              <w:pStyle w:val="BodyText"/>
            </w:pPr>
          </w:p>
        </w:tc>
      </w:tr>
    </w:tbl>
    <w:p w14:paraId="62486C05" w14:textId="77777777" w:rsidR="00802FB5" w:rsidRPr="007A7521" w:rsidRDefault="00802FB5" w:rsidP="007A7521">
      <w:pPr>
        <w:pStyle w:val="BodyText"/>
      </w:pPr>
    </w:p>
    <w:p w14:paraId="4101652C" w14:textId="77777777" w:rsidR="00802FB5" w:rsidRPr="007A7521" w:rsidRDefault="00802FB5" w:rsidP="007A7521">
      <w:pPr>
        <w:pStyle w:val="AllowPageBreak"/>
      </w:pPr>
    </w:p>
    <w:p w14:paraId="05839B5B" w14:textId="77777777" w:rsidR="00802FB5" w:rsidRPr="007A7521" w:rsidRDefault="00815BB6" w:rsidP="007A7521">
      <w:pPr>
        <w:pStyle w:val="Heading1"/>
      </w:pPr>
      <w:bookmarkStart w:id="3" w:name="O_847765"/>
      <w:bookmarkEnd w:id="3"/>
      <w:r w:rsidRPr="007A752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802FB5" w14:paraId="247DF991" w14:textId="77777777" w:rsidTr="007A7521">
        <w:tc>
          <w:tcPr>
            <w:tcW w:w="8964" w:type="dxa"/>
            <w:tcBorders>
              <w:top w:val="nil"/>
              <w:left w:val="nil"/>
              <w:bottom w:val="nil"/>
              <w:right w:val="nil"/>
            </w:tcBorders>
            <w:tcMar>
              <w:top w:w="0" w:type="dxa"/>
              <w:left w:w="62" w:type="dxa"/>
              <w:bottom w:w="0" w:type="dxa"/>
              <w:right w:w="62" w:type="dxa"/>
            </w:tcMar>
          </w:tcPr>
          <w:p w14:paraId="2EFC85EA" w14:textId="77777777" w:rsidR="00802FB5" w:rsidRDefault="00815BB6" w:rsidP="007A7521">
            <w:pPr>
              <w:pStyle w:val="BodyText"/>
              <w:rPr>
                <w:lang w:val="en-NZ"/>
              </w:rPr>
            </w:pPr>
            <w:r w:rsidRPr="007A7521">
              <w:rPr>
                <w:rStyle w:val="Emphasis"/>
              </w:rPr>
              <w:t>The Foundation Skills describe those required skills (language, literacy, numeracy and employment skills) that are essential to performance.</w:t>
            </w:r>
          </w:p>
        </w:tc>
      </w:tr>
      <w:tr w:rsidR="00802FB5" w:rsidRPr="007A7521" w14:paraId="784FFFA0" w14:textId="77777777" w:rsidTr="007A7521">
        <w:tc>
          <w:tcPr>
            <w:tcW w:w="8964" w:type="dxa"/>
            <w:tcBorders>
              <w:top w:val="nil"/>
              <w:left w:val="nil"/>
              <w:bottom w:val="nil"/>
              <w:right w:val="nil"/>
            </w:tcBorders>
            <w:tcMar>
              <w:top w:w="0" w:type="dxa"/>
              <w:left w:w="62" w:type="dxa"/>
              <w:bottom w:w="0" w:type="dxa"/>
              <w:right w:w="62" w:type="dxa"/>
            </w:tcMar>
          </w:tcPr>
          <w:p w14:paraId="0259EDE6" w14:textId="77777777" w:rsidR="00802FB5" w:rsidRPr="007A7521" w:rsidRDefault="00815BB6" w:rsidP="007A7521">
            <w:pPr>
              <w:pStyle w:val="BodyText"/>
            </w:pPr>
            <w:r w:rsidRPr="007A7521">
              <w:t>Foundation skills essential to performance are explicit in the performance criteria of this unit of competency.</w:t>
            </w:r>
          </w:p>
        </w:tc>
      </w:tr>
    </w:tbl>
    <w:p w14:paraId="4B99056E" w14:textId="77777777" w:rsidR="00802FB5" w:rsidRPr="007A7521" w:rsidRDefault="00802FB5" w:rsidP="007A7521">
      <w:pPr>
        <w:pStyle w:val="BodyText"/>
      </w:pPr>
    </w:p>
    <w:p w14:paraId="1299C43A" w14:textId="77777777" w:rsidR="00802FB5" w:rsidRPr="007A7521" w:rsidRDefault="00802FB5" w:rsidP="007A7521">
      <w:pPr>
        <w:pStyle w:val="AllowPageBreak"/>
      </w:pPr>
    </w:p>
    <w:p w14:paraId="09FCA259" w14:textId="77777777" w:rsidR="00802FB5" w:rsidRPr="007A7521" w:rsidRDefault="00815BB6" w:rsidP="007A7521">
      <w:pPr>
        <w:pStyle w:val="Heading1"/>
      </w:pPr>
      <w:bookmarkStart w:id="4" w:name="O_847764"/>
      <w:bookmarkEnd w:id="4"/>
      <w:r w:rsidRPr="007A7521">
        <w:t>Unit Mapping Information</w:t>
      </w:r>
    </w:p>
    <w:p w14:paraId="43757C69" w14:textId="77777777" w:rsidR="00802FB5" w:rsidRPr="007A7521" w:rsidRDefault="00815BB6" w:rsidP="00815BB6">
      <w:pPr>
        <w:pStyle w:val="BodyText"/>
      </w:pPr>
      <w:r w:rsidRPr="007A7521">
        <w:t>No equivalent unit.</w:t>
      </w:r>
    </w:p>
    <w:p w14:paraId="7D40C647" w14:textId="77777777" w:rsidR="00802FB5" w:rsidRPr="007A7521" w:rsidRDefault="00815BB6" w:rsidP="007A7521">
      <w:pPr>
        <w:pStyle w:val="Heading1"/>
      </w:pPr>
      <w:bookmarkStart w:id="5" w:name="O_847769"/>
      <w:bookmarkEnd w:id="5"/>
      <w:r w:rsidRPr="007A7521">
        <w:t>Links</w:t>
      </w:r>
    </w:p>
    <w:p w14:paraId="3626FF80" w14:textId="77777777" w:rsidR="00802FB5" w:rsidRPr="007A7521" w:rsidRDefault="00815BB6" w:rsidP="00815BB6">
      <w:pPr>
        <w:pStyle w:val="BodyText"/>
      </w:pPr>
      <w:r>
        <w:t xml:space="preserve">Companion Volume implementation guides are found in VETNet - </w:t>
      </w:r>
      <w:hyperlink r:id="rId16" w:history="1">
        <w:r w:rsidRPr="4F801161">
          <w:rPr>
            <w:rStyle w:val="Hyperlink"/>
          </w:rPr>
          <w:t>https://vetnet.gov.au/Pages/TrainingDocs.aspx?q=5e0c25cc-3d9d-4b43-80d3-bd22cc4f1e53</w:t>
        </w:r>
      </w:hyperlink>
    </w:p>
    <w:p w14:paraId="135F084E" w14:textId="77777777" w:rsidR="00142203" w:rsidRDefault="00142203" w:rsidP="007A7521">
      <w:pPr>
        <w:sectPr w:rsidR="00142203" w:rsidSect="007A7521">
          <w:headerReference w:type="default" r:id="rId17"/>
          <w:footerReference w:type="default" r:id="rId18"/>
          <w:pgSz w:w="11908" w:h="16833"/>
          <w:pgMar w:top="1702" w:right="1418" w:bottom="1702" w:left="1418" w:header="992" w:footer="992" w:gutter="0"/>
          <w:cols w:space="720"/>
          <w:noEndnote/>
          <w:docGrid w:linePitch="299"/>
        </w:sectPr>
      </w:pPr>
    </w:p>
    <w:p w14:paraId="3FCE491D" w14:textId="48E4EB57" w:rsidR="00142203" w:rsidRPr="00455F78" w:rsidRDefault="004061E5" w:rsidP="00142203">
      <w:pPr>
        <w:pStyle w:val="SuperHeading"/>
      </w:pPr>
      <w:r>
        <w:rPr>
          <w:noProof/>
        </w:rPr>
        <w:lastRenderedPageBreak/>
        <mc:AlternateContent>
          <mc:Choice Requires="wps">
            <w:drawing>
              <wp:anchor distT="0" distB="0" distL="114300" distR="114300" simplePos="0" relativeHeight="251663360" behindDoc="1" locked="0" layoutInCell="1" allowOverlap="1" wp14:anchorId="11254538" wp14:editId="06F7C632">
                <wp:simplePos x="0" y="0"/>
                <wp:positionH relativeFrom="page">
                  <wp:posOffset>1270000</wp:posOffset>
                </wp:positionH>
                <wp:positionV relativeFrom="page">
                  <wp:posOffset>2540000</wp:posOffset>
                </wp:positionV>
                <wp:extent cx="5080000" cy="1270000"/>
                <wp:effectExtent l="0" t="0" r="0" b="0"/>
                <wp:wrapNone/>
                <wp:docPr id="105315403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CE2F54" w14:textId="6A7B25A2"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54538"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DCE2F54" w14:textId="6A7B25A2"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v:textbox>
                <w10:wrap anchorx="page" anchory="page"/>
              </v:shape>
            </w:pict>
          </mc:Fallback>
        </mc:AlternateContent>
      </w:r>
      <w:r w:rsidR="00142203" w:rsidRPr="00455F78">
        <w:t>Assessment Requirements for CHCPRP001 Develop and maintain networks and collaborative partnerships</w:t>
      </w:r>
    </w:p>
    <w:p w14:paraId="67D7C0E3" w14:textId="77777777" w:rsidR="00142203" w:rsidRPr="00455F78" w:rsidRDefault="00142203" w:rsidP="00142203">
      <w:pPr>
        <w:pStyle w:val="Heading1"/>
      </w:pPr>
      <w:bookmarkStart w:id="6" w:name="O_847762"/>
      <w:bookmarkEnd w:id="6"/>
      <w:r w:rsidRPr="00455F7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42203" w14:paraId="2BA29A3A"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0FBF1F" w14:textId="77777777" w:rsidR="00142203" w:rsidRPr="00455F78" w:rsidRDefault="00142203" w:rsidP="00E83BA5">
            <w:pPr>
              <w:pStyle w:val="BodyText"/>
            </w:pPr>
            <w:r w:rsidRPr="00455F7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23EF5E" w14:textId="77777777" w:rsidR="00142203" w:rsidRDefault="00142203" w:rsidP="00E83BA5">
            <w:pPr>
              <w:pStyle w:val="BodyText"/>
              <w:rPr>
                <w:lang w:val="en-NZ"/>
              </w:rPr>
            </w:pPr>
            <w:r w:rsidRPr="00455F78">
              <w:rPr>
                <w:rStyle w:val="SpecialBold"/>
              </w:rPr>
              <w:t>Comments</w:t>
            </w:r>
          </w:p>
        </w:tc>
      </w:tr>
      <w:tr w:rsidR="00142203" w14:paraId="690D443C"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8037BF0" w14:textId="77777777" w:rsidR="00142203" w:rsidRDefault="00142203" w:rsidP="004061E5">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B669FF" w14:textId="77777777" w:rsidR="00142203" w:rsidRDefault="00142203" w:rsidP="004061E5">
            <w:pPr>
              <w:pStyle w:val="BodyText"/>
            </w:pPr>
            <w:r>
              <w:t>Minor changes.</w:t>
            </w:r>
          </w:p>
        </w:tc>
      </w:tr>
      <w:tr w:rsidR="00142203" w14:paraId="2AA6C8FE"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FFA184" w14:textId="77777777" w:rsidR="00142203" w:rsidRDefault="00142203" w:rsidP="00E83BA5">
            <w:pPr>
              <w:pStyle w:val="BodyText"/>
              <w:rPr>
                <w:lang w:val="en-NZ"/>
              </w:rPr>
            </w:pPr>
            <w:r w:rsidRPr="00455F78">
              <w:t xml:space="preserve">Release 2 </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5E41820" w14:textId="77777777" w:rsidR="00142203" w:rsidRPr="00455F78" w:rsidRDefault="00142203" w:rsidP="00E83BA5">
            <w:pPr>
              <w:pStyle w:val="BodyText"/>
            </w:pPr>
            <w:r w:rsidRPr="00455F78">
              <w:t xml:space="preserve">This version was released in </w:t>
            </w:r>
            <w:r w:rsidRPr="00455F78">
              <w:rPr>
                <w:rStyle w:val="Emphasis"/>
              </w:rPr>
              <w:t>CHC Community Services Training Package release 3.0</w:t>
            </w:r>
            <w:r w:rsidRPr="00455F78">
              <w:t>.</w:t>
            </w:r>
          </w:p>
          <w:p w14:paraId="0A7E4EEE" w14:textId="77777777" w:rsidR="00142203" w:rsidRDefault="00142203" w:rsidP="00E83BA5">
            <w:pPr>
              <w:pStyle w:val="BodyText"/>
              <w:rPr>
                <w:lang w:val="en-NZ"/>
              </w:rPr>
            </w:pPr>
            <w:r w:rsidRPr="00455F78">
              <w:t>Correction of modification history and mapping - CHCNET301D and CHCNET404B removed.</w:t>
            </w:r>
          </w:p>
        </w:tc>
      </w:tr>
      <w:tr w:rsidR="00142203" w:rsidRPr="00455F78" w14:paraId="415F2C53"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B798B84" w14:textId="77777777" w:rsidR="00142203" w:rsidRDefault="00142203" w:rsidP="00E83BA5">
            <w:pPr>
              <w:pStyle w:val="BodyText"/>
              <w:rPr>
                <w:lang w:val="en-NZ"/>
              </w:rPr>
            </w:pPr>
            <w:r w:rsidRPr="00455F7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0EA3F96" w14:textId="77777777" w:rsidR="00142203" w:rsidRPr="00455F78" w:rsidRDefault="00142203" w:rsidP="00E83BA5">
            <w:pPr>
              <w:pStyle w:val="BodyText"/>
            </w:pPr>
            <w:r w:rsidRPr="00455F78">
              <w:t xml:space="preserve">This version was released in </w:t>
            </w:r>
            <w:r w:rsidRPr="00455F78">
              <w:rPr>
                <w:rStyle w:val="Emphasis"/>
              </w:rPr>
              <w:t>CHC Community Services Training Package release 2.0</w:t>
            </w:r>
            <w:r w:rsidRPr="00455F78">
              <w:t xml:space="preserve"> and meets the requirements of the 2012 Standards for Training Packages.</w:t>
            </w:r>
          </w:p>
          <w:p w14:paraId="15964845" w14:textId="77777777" w:rsidR="00142203" w:rsidRPr="00455F78" w:rsidRDefault="00142203" w:rsidP="00E83BA5">
            <w:pPr>
              <w:pStyle w:val="BodyText"/>
            </w:pPr>
            <w:r w:rsidRPr="00455F78">
              <w:t>Merged CHCNET402B/ CHCNET501C/ CHCNET503D. Significant changes to the elements and performance criteria. New evidence requirements for assessment, including volume and frequency. Significant change to knowledge evidence.</w:t>
            </w:r>
          </w:p>
        </w:tc>
      </w:tr>
    </w:tbl>
    <w:p w14:paraId="7B343AE6" w14:textId="77777777" w:rsidR="00142203" w:rsidRPr="00455F78" w:rsidRDefault="00142203" w:rsidP="00142203">
      <w:pPr>
        <w:pStyle w:val="BodyText"/>
      </w:pPr>
    </w:p>
    <w:p w14:paraId="1DC48617" w14:textId="77777777" w:rsidR="00142203" w:rsidRPr="00455F78" w:rsidRDefault="00142203" w:rsidP="00142203">
      <w:pPr>
        <w:pStyle w:val="AllowPageBreak"/>
      </w:pPr>
    </w:p>
    <w:p w14:paraId="1758CF7D" w14:textId="77777777" w:rsidR="00142203" w:rsidRPr="00455F78" w:rsidRDefault="00142203" w:rsidP="00142203">
      <w:pPr>
        <w:pStyle w:val="Heading1"/>
      </w:pPr>
      <w:bookmarkStart w:id="7" w:name="O_847761"/>
      <w:bookmarkEnd w:id="7"/>
      <w:r w:rsidRPr="00455F78">
        <w:t>Performance Evidence</w:t>
      </w:r>
    </w:p>
    <w:p w14:paraId="451CAB8D" w14:textId="77777777" w:rsidR="00142203" w:rsidRPr="00455F78" w:rsidRDefault="00142203" w:rsidP="00142203">
      <w:pPr>
        <w:pStyle w:val="BodyText"/>
      </w:pPr>
      <w:r w:rsidRPr="00455F78">
        <w:t>The candidate must show evidence of the ability to complete tasks outlined in elements and performance criteria of this unit, manage tasks and manage contingencies in the context of the job role. There must be evidence that the candidate has:</w:t>
      </w:r>
    </w:p>
    <w:p w14:paraId="77EE2273" w14:textId="77777777" w:rsidR="00142203" w:rsidRPr="00455F78" w:rsidRDefault="00142203" w:rsidP="00142203">
      <w:pPr>
        <w:pStyle w:val="ListBullet"/>
      </w:pPr>
      <w:r w:rsidRPr="00455F78">
        <w:t>developed strategies for networking and collaboration for at least 1 organisation</w:t>
      </w:r>
    </w:p>
    <w:p w14:paraId="05AC9B01" w14:textId="77777777" w:rsidR="00142203" w:rsidRPr="00455F78" w:rsidRDefault="00142203" w:rsidP="00142203">
      <w:pPr>
        <w:pStyle w:val="ListBullet"/>
      </w:pPr>
      <w:r w:rsidRPr="00455F78">
        <w:t>worked collaboratively with external individuals or groups in at least 3 different service delivery situations</w:t>
      </w:r>
    </w:p>
    <w:p w14:paraId="49C32731" w14:textId="77777777" w:rsidR="00142203" w:rsidRPr="00455F78" w:rsidRDefault="00142203" w:rsidP="00142203">
      <w:pPr>
        <w:pStyle w:val="AllowPageBreak"/>
      </w:pPr>
    </w:p>
    <w:p w14:paraId="5EC3549F" w14:textId="77777777" w:rsidR="00142203" w:rsidRPr="00455F78" w:rsidRDefault="00142203" w:rsidP="00142203">
      <w:pPr>
        <w:pStyle w:val="Heading1"/>
      </w:pPr>
      <w:bookmarkStart w:id="8" w:name="O_847760"/>
      <w:bookmarkEnd w:id="8"/>
      <w:r w:rsidRPr="00455F78">
        <w:t>Knowledge Evidence</w:t>
      </w:r>
    </w:p>
    <w:p w14:paraId="06923F17" w14:textId="77777777" w:rsidR="00142203" w:rsidRPr="00455F78" w:rsidRDefault="00142203" w:rsidP="00142203">
      <w:pPr>
        <w:pStyle w:val="BodyText"/>
      </w:pPr>
      <w:r w:rsidRPr="00455F78">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38B1B57" w14:textId="77777777" w:rsidR="00142203" w:rsidRPr="00455F78" w:rsidRDefault="00142203" w:rsidP="00142203">
      <w:pPr>
        <w:pStyle w:val="ListBullet"/>
      </w:pPr>
      <w:r w:rsidRPr="00455F78">
        <w:t>legal and ethical considerations for collaborative practice, including:</w:t>
      </w:r>
    </w:p>
    <w:p w14:paraId="7AA4A51B" w14:textId="77777777" w:rsidR="00142203" w:rsidRPr="00455F78" w:rsidRDefault="00142203" w:rsidP="00142203">
      <w:pPr>
        <w:pStyle w:val="ListBullet2"/>
        <w:tabs>
          <w:tab w:val="clear" w:pos="360"/>
        </w:tabs>
        <w:ind w:left="700"/>
      </w:pPr>
      <w:r w:rsidRPr="00455F78">
        <w:t>copyright and intellectual property</w:t>
      </w:r>
    </w:p>
    <w:p w14:paraId="195EE81C" w14:textId="77777777" w:rsidR="00142203" w:rsidRPr="00455F78" w:rsidRDefault="00142203" w:rsidP="00142203">
      <w:pPr>
        <w:pStyle w:val="ListBullet2"/>
        <w:tabs>
          <w:tab w:val="clear" w:pos="360"/>
        </w:tabs>
        <w:ind w:left="700"/>
      </w:pPr>
      <w:r w:rsidRPr="00455F78">
        <w:t>privacy, confidentiality and disclosure</w:t>
      </w:r>
    </w:p>
    <w:p w14:paraId="68FB31D7" w14:textId="77777777" w:rsidR="00142203" w:rsidRPr="00455F78" w:rsidRDefault="00142203" w:rsidP="00142203">
      <w:pPr>
        <w:pStyle w:val="ListBullet"/>
      </w:pPr>
      <w:r w:rsidRPr="00455F78">
        <w:t>principles of networking and collaboration</w:t>
      </w:r>
    </w:p>
    <w:p w14:paraId="07B403BD" w14:textId="77777777" w:rsidR="00142203" w:rsidRPr="00455F78" w:rsidRDefault="00142203" w:rsidP="00142203">
      <w:pPr>
        <w:pStyle w:val="ListBullet"/>
      </w:pPr>
      <w:r w:rsidRPr="00455F78">
        <w:t>different types of networks and collaboration:</w:t>
      </w:r>
    </w:p>
    <w:p w14:paraId="20001C17" w14:textId="1C398FE5" w:rsidR="00142203" w:rsidRPr="00455F78" w:rsidRDefault="004061E5" w:rsidP="00142203">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67520A06" wp14:editId="1CD41008">
                <wp:simplePos x="0" y="0"/>
                <wp:positionH relativeFrom="page">
                  <wp:posOffset>1270000</wp:posOffset>
                </wp:positionH>
                <wp:positionV relativeFrom="page">
                  <wp:posOffset>2525395</wp:posOffset>
                </wp:positionV>
                <wp:extent cx="5080000" cy="1270000"/>
                <wp:effectExtent l="0" t="0" r="0" b="0"/>
                <wp:wrapNone/>
                <wp:docPr id="172101435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3E6B9E" w14:textId="0E77C72B"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20A06" id="Watermark_Page_6" o:spid="_x0000_s1031" type="#_x0000_t202" style="position:absolute;left:0;text-align:left;margin-left:100pt;margin-top:198.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AvnxoLhAAAAEQEAAA8AAAAAAAAAAAAAAAAAqwQAAGRycy9kb3ducmV2LnhtbFBL&#13;&#10;BQYAAAAABAAEAPMAAAC5BQAAAAA=&#13;&#10;" stroked="f" strokeweight=".5pt">
                <v:fill opacity="0"/>
                <o:lock v:ext="edit" aspectratio="t"/>
                <v:textbox>
                  <w:txbxContent>
                    <w:p w14:paraId="323E6B9E" w14:textId="0E77C72B" w:rsidR="004061E5" w:rsidRPr="004061E5" w:rsidRDefault="004061E5" w:rsidP="004061E5">
                      <w:pPr>
                        <w:jc w:val="center"/>
                        <w:rPr>
                          <w:rFonts w:ascii="Arial" w:hAnsi="Arial" w:cs="Arial"/>
                          <w:b/>
                          <w:color w:val="B4B4B4"/>
                          <w:sz w:val="180"/>
                        </w:rPr>
                      </w:pPr>
                      <w:r w:rsidRPr="004061E5">
                        <w:rPr>
                          <w:rFonts w:ascii="Arial" w:hAnsi="Arial" w:cs="Arial"/>
                          <w:b/>
                          <w:color w:val="B4B4B4"/>
                          <w:sz w:val="180"/>
                        </w:rPr>
                        <w:t>DRAFT</w:t>
                      </w:r>
                    </w:p>
                  </w:txbxContent>
                </v:textbox>
                <w10:wrap anchorx="page" anchory="page"/>
              </v:shape>
            </w:pict>
          </mc:Fallback>
        </mc:AlternateContent>
      </w:r>
      <w:r w:rsidR="00142203" w:rsidRPr="00455F78">
        <w:t>organisational</w:t>
      </w:r>
    </w:p>
    <w:p w14:paraId="3F425B33" w14:textId="77777777" w:rsidR="00142203" w:rsidRPr="00455F78" w:rsidRDefault="00142203" w:rsidP="00142203">
      <w:pPr>
        <w:pStyle w:val="ListBullet2"/>
        <w:tabs>
          <w:tab w:val="clear" w:pos="360"/>
        </w:tabs>
        <w:ind w:left="700"/>
      </w:pPr>
      <w:r w:rsidRPr="00455F78">
        <w:t>individual</w:t>
      </w:r>
    </w:p>
    <w:p w14:paraId="6FB179E2" w14:textId="77777777" w:rsidR="00142203" w:rsidRPr="00455F78" w:rsidRDefault="00142203" w:rsidP="00142203">
      <w:pPr>
        <w:pStyle w:val="ListBullet2"/>
        <w:tabs>
          <w:tab w:val="clear" w:pos="360"/>
        </w:tabs>
        <w:ind w:left="700"/>
      </w:pPr>
      <w:r w:rsidRPr="00455F78">
        <w:t>virtual</w:t>
      </w:r>
    </w:p>
    <w:p w14:paraId="069DC273" w14:textId="77777777" w:rsidR="00142203" w:rsidRPr="00455F78" w:rsidRDefault="00142203" w:rsidP="00142203">
      <w:pPr>
        <w:pStyle w:val="ListBullet2"/>
        <w:tabs>
          <w:tab w:val="clear" w:pos="360"/>
        </w:tabs>
        <w:ind w:left="700"/>
      </w:pPr>
      <w:r w:rsidRPr="00455F78">
        <w:t>formal/informal</w:t>
      </w:r>
    </w:p>
    <w:p w14:paraId="6D39661B" w14:textId="77777777" w:rsidR="00142203" w:rsidRPr="00455F78" w:rsidRDefault="00142203" w:rsidP="00142203">
      <w:pPr>
        <w:pStyle w:val="ListBullet"/>
      </w:pPr>
      <w:r w:rsidRPr="00455F78">
        <w:t>benefits of networking and collaboration:</w:t>
      </w:r>
    </w:p>
    <w:p w14:paraId="4E0EF9B7" w14:textId="77777777" w:rsidR="00142203" w:rsidRPr="00455F78" w:rsidRDefault="00142203" w:rsidP="00142203">
      <w:pPr>
        <w:pStyle w:val="ListBullet2"/>
        <w:tabs>
          <w:tab w:val="clear" w:pos="360"/>
        </w:tabs>
        <w:ind w:left="700"/>
      </w:pPr>
      <w:r w:rsidRPr="00455F78">
        <w:t>for clients</w:t>
      </w:r>
    </w:p>
    <w:p w14:paraId="2F8ECE81" w14:textId="77777777" w:rsidR="00142203" w:rsidRPr="00455F78" w:rsidRDefault="00142203" w:rsidP="00142203">
      <w:pPr>
        <w:pStyle w:val="ListBullet2"/>
        <w:tabs>
          <w:tab w:val="clear" w:pos="360"/>
        </w:tabs>
        <w:ind w:left="700"/>
      </w:pPr>
      <w:r w:rsidRPr="00455F78">
        <w:t>for the organisation</w:t>
      </w:r>
    </w:p>
    <w:p w14:paraId="1494E95B" w14:textId="77777777" w:rsidR="00142203" w:rsidRPr="00455F78" w:rsidRDefault="00142203" w:rsidP="00142203">
      <w:pPr>
        <w:pStyle w:val="ListBullet2"/>
        <w:tabs>
          <w:tab w:val="clear" w:pos="360"/>
        </w:tabs>
        <w:ind w:left="700"/>
      </w:pPr>
      <w:r w:rsidRPr="00455F78">
        <w:t>for the worker</w:t>
      </w:r>
    </w:p>
    <w:p w14:paraId="2FC90E45" w14:textId="77777777" w:rsidR="00142203" w:rsidRPr="00455F78" w:rsidRDefault="00142203" w:rsidP="00142203">
      <w:pPr>
        <w:pStyle w:val="ListBullet"/>
      </w:pPr>
      <w:r w:rsidRPr="00455F78">
        <w:t>values, limitations and dynamics of networks and collaborative partnerships</w:t>
      </w:r>
    </w:p>
    <w:p w14:paraId="4F35281C" w14:textId="77777777" w:rsidR="00142203" w:rsidRPr="00455F78" w:rsidRDefault="00142203" w:rsidP="00142203">
      <w:pPr>
        <w:pStyle w:val="ListBullet"/>
      </w:pPr>
      <w:r w:rsidRPr="00455F78">
        <w:t>industry structure and interrelationships between different organisations, both public and private</w:t>
      </w:r>
    </w:p>
    <w:p w14:paraId="4550991B" w14:textId="77777777" w:rsidR="00142203" w:rsidRPr="00455F78" w:rsidRDefault="00142203" w:rsidP="00142203">
      <w:pPr>
        <w:pStyle w:val="ListBullet"/>
      </w:pPr>
      <w:r w:rsidRPr="00455F78">
        <w:t>established networks in relevant area of work:</w:t>
      </w:r>
    </w:p>
    <w:p w14:paraId="400E7FF8" w14:textId="77777777" w:rsidR="00142203" w:rsidRPr="00455F78" w:rsidRDefault="00142203" w:rsidP="00142203">
      <w:pPr>
        <w:pStyle w:val="ListBullet2"/>
        <w:tabs>
          <w:tab w:val="clear" w:pos="360"/>
        </w:tabs>
        <w:ind w:left="700"/>
      </w:pPr>
      <w:r w:rsidRPr="00455F78">
        <w:t>structure</w:t>
      </w:r>
    </w:p>
    <w:p w14:paraId="07501ACC" w14:textId="77777777" w:rsidR="00142203" w:rsidRPr="00455F78" w:rsidRDefault="00142203" w:rsidP="00142203">
      <w:pPr>
        <w:pStyle w:val="ListBullet2"/>
        <w:tabs>
          <w:tab w:val="clear" w:pos="360"/>
        </w:tabs>
        <w:ind w:left="700"/>
      </w:pPr>
      <w:r w:rsidRPr="00455F78">
        <w:t>key stakeholders</w:t>
      </w:r>
    </w:p>
    <w:p w14:paraId="2720C573" w14:textId="77777777" w:rsidR="00142203" w:rsidRPr="00455F78" w:rsidRDefault="00142203" w:rsidP="00142203">
      <w:pPr>
        <w:pStyle w:val="ListBullet2"/>
        <w:tabs>
          <w:tab w:val="clear" w:pos="360"/>
        </w:tabs>
        <w:ind w:left="700"/>
      </w:pPr>
      <w:r w:rsidRPr="00455F78">
        <w:t>vision and purpose</w:t>
      </w:r>
    </w:p>
    <w:p w14:paraId="2F438F3D" w14:textId="77777777" w:rsidR="00142203" w:rsidRPr="00455F78" w:rsidRDefault="00142203" w:rsidP="00142203">
      <w:pPr>
        <w:pStyle w:val="ListBullet2"/>
        <w:tabs>
          <w:tab w:val="clear" w:pos="360"/>
        </w:tabs>
        <w:ind w:left="700"/>
      </w:pPr>
      <w:r w:rsidRPr="00455F78">
        <w:t>opportunities for participation</w:t>
      </w:r>
    </w:p>
    <w:p w14:paraId="4DDAF56B" w14:textId="77777777" w:rsidR="00142203" w:rsidRPr="00455F78" w:rsidRDefault="00142203" w:rsidP="00142203">
      <w:pPr>
        <w:pStyle w:val="AllowPageBreak"/>
      </w:pPr>
    </w:p>
    <w:p w14:paraId="6405F70A" w14:textId="77777777" w:rsidR="00142203" w:rsidRPr="00455F78" w:rsidRDefault="00142203" w:rsidP="00142203">
      <w:pPr>
        <w:pStyle w:val="Heading1"/>
      </w:pPr>
      <w:bookmarkStart w:id="9" w:name="O_847759"/>
      <w:bookmarkEnd w:id="9"/>
      <w:r w:rsidRPr="00455F78">
        <w:t>Assessment Conditions</w:t>
      </w:r>
    </w:p>
    <w:p w14:paraId="53E32D6C" w14:textId="77777777" w:rsidR="00142203" w:rsidRPr="00455F78" w:rsidRDefault="00142203" w:rsidP="00142203">
      <w:pPr>
        <w:pStyle w:val="BodyText"/>
      </w:pPr>
      <w:r w:rsidRPr="00455F78">
        <w:t xml:space="preserve">Skills must have been demonstrated in the workplace or in a simulated environment that reflects workplace conditions. The following conditions must be met for this unit: </w:t>
      </w:r>
    </w:p>
    <w:p w14:paraId="4D526C90" w14:textId="0A74799D" w:rsidR="00142203" w:rsidRPr="00455F78" w:rsidRDefault="00142203" w:rsidP="00142203">
      <w:pPr>
        <w:pStyle w:val="ListBullet"/>
      </w:pPr>
      <w:r>
        <w:t>use of suitable facilities, equipment and resources, including information relating to peak bodies, network groups and web</w:t>
      </w:r>
      <w:r>
        <w:t>-</w:t>
      </w:r>
      <w:r>
        <w:t>based network services</w:t>
      </w:r>
    </w:p>
    <w:p w14:paraId="6E1BB277" w14:textId="77777777" w:rsidR="00142203" w:rsidRPr="00455F78" w:rsidRDefault="00142203" w:rsidP="00142203">
      <w:pPr>
        <w:pStyle w:val="ListBullet"/>
      </w:pPr>
      <w:r w:rsidRPr="00455F78">
        <w:t>modelling of industry operating conditions, including presence of situations that allow interactions with individuals and organisations</w:t>
      </w:r>
    </w:p>
    <w:p w14:paraId="19E4ACBE" w14:textId="77777777" w:rsidR="00142203" w:rsidRPr="00455F78" w:rsidRDefault="00142203" w:rsidP="00142203">
      <w:pPr>
        <w:pStyle w:val="Heading1"/>
      </w:pPr>
      <w:bookmarkStart w:id="10" w:name="O_847770"/>
      <w:bookmarkEnd w:id="10"/>
      <w:r w:rsidRPr="00455F78">
        <w:t>Links</w:t>
      </w:r>
    </w:p>
    <w:p w14:paraId="74C3B562" w14:textId="77777777" w:rsidR="00142203" w:rsidRPr="00455F78" w:rsidRDefault="00142203" w:rsidP="00142203">
      <w:pPr>
        <w:pStyle w:val="BodyText"/>
      </w:pPr>
      <w:r>
        <w:t xml:space="preserve">Companion Volume implementation guides are found in VETNet - </w:t>
      </w:r>
      <w:hyperlink r:id="rId19" w:history="1">
        <w:r w:rsidRPr="4F801161">
          <w:rPr>
            <w:rStyle w:val="Hyperlink"/>
          </w:rPr>
          <w:t>https://vetnet.gov.au/Pages/TrainingDocs.aspx?q=5e0c25cc-3d9d-4b43-80d3-bd22cc4f1e53</w:t>
        </w:r>
      </w:hyperlink>
    </w:p>
    <w:p w14:paraId="131271EE" w14:textId="77777777" w:rsidR="00142203" w:rsidRPr="00455F78" w:rsidRDefault="00142203" w:rsidP="00142203"/>
    <w:p w14:paraId="4DDBEF00" w14:textId="77777777" w:rsidR="00802FB5" w:rsidRPr="007A7521" w:rsidRDefault="00802FB5" w:rsidP="007A7521"/>
    <w:sectPr w:rsidR="00802FB5" w:rsidRPr="007A7521" w:rsidSect="007A75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150BD" w14:textId="77777777" w:rsidR="003A4BD6" w:rsidRDefault="003A4BD6" w:rsidP="007A7521">
      <w:r>
        <w:separator/>
      </w:r>
    </w:p>
  </w:endnote>
  <w:endnote w:type="continuationSeparator" w:id="0">
    <w:p w14:paraId="3BAAB76C" w14:textId="77777777" w:rsidR="003A4BD6" w:rsidRDefault="003A4BD6" w:rsidP="007A7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E155D" w14:textId="77777777" w:rsidR="004061E5" w:rsidRDefault="004061E5">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87A48" w14:textId="77777777" w:rsidR="004061E5" w:rsidRDefault="004061E5">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04350" w14:textId="77777777" w:rsidR="004061E5" w:rsidRDefault="004061E5">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517F8855" w:rsidR="00815BB6" w:rsidRDefault="00815BB6">
    <w:pPr>
      <w:pStyle w:val="Footer"/>
      <w:framePr w:wrap="around"/>
    </w:pPr>
    <w:fldSimple w:instr="DOCPROPERTY  Subject  \* MERGEFORMAT"/>
    <w:r w:rsidR="7E90EE9B">
      <w:t>Draft</w:t>
    </w:r>
    <w:r>
      <w:tab/>
    </w:r>
    <w:r w:rsidR="7E90EE9B">
      <w:t xml:space="preserve">Page </w:t>
    </w:r>
    <w:r w:rsidRPr="7E90EE9B">
      <w:rPr>
        <w:noProof/>
      </w:rPr>
      <w:fldChar w:fldCharType="begin"/>
    </w:r>
    <w:r>
      <w:instrText xml:space="preserve"> PAGE  \* Arabic  \* MERGEFORMAT </w:instrText>
    </w:r>
    <w:r w:rsidRPr="7E90EE9B">
      <w:fldChar w:fldCharType="separate"/>
    </w:r>
    <w:r w:rsidR="7E90EE9B" w:rsidRPr="7E90EE9B">
      <w:rPr>
        <w:noProof/>
      </w:rPr>
      <w:t>2</w:t>
    </w:r>
    <w:r w:rsidRPr="7E90EE9B">
      <w:rPr>
        <w:noProof/>
      </w:rPr>
      <w:fldChar w:fldCharType="end"/>
    </w:r>
    <w:r w:rsidR="7E90EE9B">
      <w:t xml:space="preserve"> of </w:t>
    </w:r>
    <w:r w:rsidRPr="7E90EE9B">
      <w:rPr>
        <w:noProof/>
      </w:rPr>
      <w:fldChar w:fldCharType="begin"/>
    </w:r>
    <w:r w:rsidRPr="7E90EE9B">
      <w:rPr>
        <w:noProof/>
      </w:rPr>
      <w:instrText xml:space="preserve"> NUMPAGES  \* Arabic  \* MERGEFORMAT </w:instrText>
    </w:r>
    <w:r w:rsidRPr="7E90EE9B">
      <w:rPr>
        <w:noProof/>
      </w:rPr>
      <w:fldChar w:fldCharType="separate"/>
    </w:r>
    <w:r w:rsidR="7E90EE9B" w:rsidRPr="7E90EE9B">
      <w:rPr>
        <w:noProof/>
      </w:rPr>
      <w:t>4</w:t>
    </w:r>
    <w:r w:rsidRPr="7E90EE9B">
      <w:rPr>
        <w:noProof/>
      </w:rPr>
      <w:fldChar w:fldCharType="end"/>
    </w:r>
  </w:p>
  <w:p w14:paraId="5C95EFB6" w14:textId="1F33F6C8" w:rsidR="00815BB6" w:rsidRDefault="7E90EE9B" w:rsidP="007A7521">
    <w:pPr>
      <w:pStyle w:val="Footer"/>
      <w:framePr w:wrap="around"/>
    </w:pPr>
    <w:r>
      <w:t xml:space="preserve">© Commonwealth of Australia, </w:t>
    </w:r>
    <w:r w:rsidR="00815BB6">
      <w:fldChar w:fldCharType="begin"/>
    </w:r>
    <w:r w:rsidR="00815BB6">
      <w:instrText xml:space="preserve"> DATE  \@ "yyyy"  \* MERGEFORMAT </w:instrText>
    </w:r>
    <w:r w:rsidR="00815BB6">
      <w:fldChar w:fldCharType="separate"/>
    </w:r>
    <w:r w:rsidR="004061E5">
      <w:rPr>
        <w:noProof/>
      </w:rPr>
      <w:t>2025</w:t>
    </w:r>
    <w:r w:rsidR="00815BB6">
      <w:fldChar w:fldCharType="end"/>
    </w:r>
    <w:r w:rsidRPr="7E90EE9B">
      <w:rPr>
        <w:noProof/>
      </w:rPr>
      <w:t>5</w:t>
    </w:r>
    <w:r w:rsidR="00815BB6">
      <w:tab/>
    </w:r>
    <w:fldSimple w:instr="DOCPROPERTY  Author  \* MERGEFORMAT"/>
    <w:r>
      <w:t>HumanAbility</w:t>
    </w:r>
  </w:p>
  <w:p w14:paraId="2946DB82" w14:textId="77777777" w:rsidR="00815BB6" w:rsidRDefault="00815BB6" w:rsidP="007A752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23075" w14:textId="77777777" w:rsidR="003A4BD6" w:rsidRDefault="003A4BD6" w:rsidP="007A7521">
      <w:r>
        <w:separator/>
      </w:r>
    </w:p>
  </w:footnote>
  <w:footnote w:type="continuationSeparator" w:id="0">
    <w:p w14:paraId="688BE2DC" w14:textId="77777777" w:rsidR="003A4BD6" w:rsidRDefault="003A4BD6" w:rsidP="007A7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3C155" w14:textId="77777777" w:rsidR="004061E5" w:rsidRDefault="004061E5">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815BB6" w:rsidRDefault="00815BB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E403901" wp14:editId="60D7C86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461D779" w14:textId="77777777" w:rsidR="007A7521" w:rsidRPr="00815BB6" w:rsidRDefault="007A7521" w:rsidP="00815BB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E8AFA" w14:textId="77777777" w:rsidR="004061E5" w:rsidRDefault="004061E5">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21BFF" w14:textId="77777777" w:rsidR="00815BB6" w:rsidRPr="002D2AF8" w:rsidRDefault="00815BB6" w:rsidP="007A7521">
    <w:pPr>
      <w:pStyle w:val="Header"/>
      <w:framePr w:wrap="around"/>
    </w:pPr>
    <w:fldSimple w:instr="TITLE   \* MERGEFORMAT">
      <w:r>
        <w:t>CHCPRP001 Develop and maintain networks and collaborative partnerships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B699379" w14:textId="77777777" w:rsidR="00815BB6" w:rsidRDefault="00815BB6" w:rsidP="007A752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7582363">
    <w:abstractNumId w:val="4"/>
  </w:num>
  <w:num w:numId="2" w16cid:durableId="28338022">
    <w:abstractNumId w:val="3"/>
  </w:num>
  <w:num w:numId="3" w16cid:durableId="1066876751">
    <w:abstractNumId w:val="2"/>
  </w:num>
  <w:num w:numId="4" w16cid:durableId="896166886">
    <w:abstractNumId w:val="1"/>
  </w:num>
  <w:num w:numId="5" w16cid:durableId="897206200">
    <w:abstractNumId w:val="0"/>
  </w:num>
  <w:num w:numId="6" w16cid:durableId="637611601">
    <w:abstractNumId w:val="11"/>
  </w:num>
  <w:num w:numId="7" w16cid:durableId="1989438017">
    <w:abstractNumId w:val="8"/>
  </w:num>
  <w:num w:numId="8" w16cid:durableId="628169322">
    <w:abstractNumId w:val="12"/>
  </w:num>
  <w:num w:numId="9" w16cid:durableId="1595286814">
    <w:abstractNumId w:val="6"/>
  </w:num>
  <w:num w:numId="10" w16cid:durableId="1508517026">
    <w:abstractNumId w:val="9"/>
  </w:num>
  <w:num w:numId="11" w16cid:durableId="2048065591">
    <w:abstractNumId w:val="7"/>
  </w:num>
  <w:num w:numId="12" w16cid:durableId="67845158">
    <w:abstractNumId w:val="5"/>
  </w:num>
  <w:num w:numId="13" w16cid:durableId="1624002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521"/>
    <w:rsid w:val="00142203"/>
    <w:rsid w:val="00151EAF"/>
    <w:rsid w:val="001B40D5"/>
    <w:rsid w:val="0024769D"/>
    <w:rsid w:val="003A4BD6"/>
    <w:rsid w:val="004061E5"/>
    <w:rsid w:val="007A7521"/>
    <w:rsid w:val="00802FB5"/>
    <w:rsid w:val="00815BB6"/>
    <w:rsid w:val="00CBFFFC"/>
    <w:rsid w:val="00FD5A94"/>
    <w:rsid w:val="01AF3D36"/>
    <w:rsid w:val="0320AE05"/>
    <w:rsid w:val="03BFA14C"/>
    <w:rsid w:val="048DC508"/>
    <w:rsid w:val="0662F099"/>
    <w:rsid w:val="0782DB15"/>
    <w:rsid w:val="09E50ADA"/>
    <w:rsid w:val="0C7194AA"/>
    <w:rsid w:val="0EC7D4F2"/>
    <w:rsid w:val="153281D8"/>
    <w:rsid w:val="169DEC88"/>
    <w:rsid w:val="1A0FEE19"/>
    <w:rsid w:val="1DCA8333"/>
    <w:rsid w:val="1E5C1DBA"/>
    <w:rsid w:val="200289FC"/>
    <w:rsid w:val="228ADCBF"/>
    <w:rsid w:val="27B216E2"/>
    <w:rsid w:val="29FB5D68"/>
    <w:rsid w:val="2BB4328C"/>
    <w:rsid w:val="2BDD5F43"/>
    <w:rsid w:val="2C8FD991"/>
    <w:rsid w:val="30ABC19B"/>
    <w:rsid w:val="368FF914"/>
    <w:rsid w:val="374C8A58"/>
    <w:rsid w:val="377EAE19"/>
    <w:rsid w:val="3A79E1EC"/>
    <w:rsid w:val="48423F09"/>
    <w:rsid w:val="49147A0B"/>
    <w:rsid w:val="499495D8"/>
    <w:rsid w:val="4A18EDD4"/>
    <w:rsid w:val="4B689B46"/>
    <w:rsid w:val="4F7501A4"/>
    <w:rsid w:val="4F801161"/>
    <w:rsid w:val="4FFF2721"/>
    <w:rsid w:val="50682A02"/>
    <w:rsid w:val="51C9B7F6"/>
    <w:rsid w:val="55D4059B"/>
    <w:rsid w:val="5F9FD8AB"/>
    <w:rsid w:val="60A256AB"/>
    <w:rsid w:val="61DF5AFA"/>
    <w:rsid w:val="66F15597"/>
    <w:rsid w:val="67123ECA"/>
    <w:rsid w:val="6890B801"/>
    <w:rsid w:val="6A4B55FB"/>
    <w:rsid w:val="6D5DF480"/>
    <w:rsid w:val="73C92853"/>
    <w:rsid w:val="73DFC820"/>
    <w:rsid w:val="743DFC08"/>
    <w:rsid w:val="74496636"/>
    <w:rsid w:val="75C2F464"/>
    <w:rsid w:val="760233E7"/>
    <w:rsid w:val="7844DA57"/>
    <w:rsid w:val="7A0F06E9"/>
    <w:rsid w:val="7D0C771A"/>
    <w:rsid w:val="7DC17015"/>
    <w:rsid w:val="7E90EE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9FC6E2"/>
  <w14:defaultImageDpi w14:val="96"/>
  <w15:docId w15:val="{7665EE14-C2FA-44D3-8812-6A3D0AD5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2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A7521"/>
    <w:pPr>
      <w:spacing w:before="360" w:after="60"/>
      <w:outlineLvl w:val="0"/>
    </w:pPr>
    <w:rPr>
      <w:sz w:val="32"/>
    </w:rPr>
  </w:style>
  <w:style w:type="paragraph" w:styleId="Heading2">
    <w:name w:val="heading 2"/>
    <w:basedOn w:val="HeadingBase"/>
    <w:next w:val="BodyText"/>
    <w:link w:val="Heading2Char"/>
    <w:qFormat/>
    <w:rsid w:val="007A7521"/>
    <w:pPr>
      <w:keepLines/>
      <w:spacing w:before="240" w:after="120"/>
      <w:outlineLvl w:val="1"/>
    </w:pPr>
    <w:rPr>
      <w:sz w:val="28"/>
      <w:szCs w:val="40"/>
    </w:rPr>
  </w:style>
  <w:style w:type="paragraph" w:styleId="Heading3">
    <w:name w:val="heading 3"/>
    <w:basedOn w:val="HeadingBase"/>
    <w:next w:val="BodyText"/>
    <w:link w:val="Heading3Char"/>
    <w:qFormat/>
    <w:rsid w:val="007A7521"/>
    <w:pPr>
      <w:spacing w:before="180" w:after="120"/>
      <w:outlineLvl w:val="2"/>
    </w:pPr>
    <w:rPr>
      <w:spacing w:val="-10"/>
      <w:kern w:val="32"/>
    </w:rPr>
  </w:style>
  <w:style w:type="paragraph" w:styleId="Heading4">
    <w:name w:val="heading 4"/>
    <w:basedOn w:val="HeadingBase"/>
    <w:next w:val="BodyText"/>
    <w:link w:val="Heading4Char"/>
    <w:qFormat/>
    <w:rsid w:val="007A7521"/>
    <w:pPr>
      <w:spacing w:before="160" w:after="120"/>
      <w:outlineLvl w:val="3"/>
    </w:pPr>
    <w:rPr>
      <w:sz w:val="22"/>
    </w:rPr>
  </w:style>
  <w:style w:type="paragraph" w:styleId="Heading5">
    <w:name w:val="heading 5"/>
    <w:basedOn w:val="HeadingBase"/>
    <w:next w:val="Normal"/>
    <w:link w:val="Heading5Char"/>
    <w:qFormat/>
    <w:rsid w:val="007A7521"/>
    <w:pPr>
      <w:spacing w:before="80"/>
      <w:outlineLvl w:val="4"/>
    </w:pPr>
    <w:rPr>
      <w:color w:val="918585"/>
      <w:sz w:val="20"/>
    </w:rPr>
  </w:style>
  <w:style w:type="paragraph" w:styleId="Heading6">
    <w:name w:val="heading 6"/>
    <w:basedOn w:val="HeadingBase"/>
    <w:next w:val="Normal"/>
    <w:link w:val="Heading6Char"/>
    <w:qFormat/>
    <w:rsid w:val="007A7521"/>
    <w:pPr>
      <w:spacing w:before="60"/>
      <w:outlineLvl w:val="5"/>
    </w:pPr>
    <w:rPr>
      <w:color w:val="918585"/>
      <w:sz w:val="20"/>
    </w:rPr>
  </w:style>
  <w:style w:type="paragraph" w:styleId="Heading7">
    <w:name w:val="heading 7"/>
    <w:basedOn w:val="Normal"/>
    <w:next w:val="Normal"/>
    <w:link w:val="Heading7Char"/>
    <w:qFormat/>
    <w:rsid w:val="007A7521"/>
    <w:pPr>
      <w:ind w:left="720"/>
      <w:outlineLvl w:val="6"/>
    </w:pPr>
    <w:rPr>
      <w:i/>
    </w:rPr>
  </w:style>
  <w:style w:type="paragraph" w:styleId="Heading8">
    <w:name w:val="heading 8"/>
    <w:basedOn w:val="Normal"/>
    <w:next w:val="Normal"/>
    <w:link w:val="Heading8Char"/>
    <w:qFormat/>
    <w:rsid w:val="007A7521"/>
    <w:pPr>
      <w:ind w:left="720"/>
      <w:outlineLvl w:val="7"/>
    </w:pPr>
    <w:rPr>
      <w:i/>
    </w:rPr>
  </w:style>
  <w:style w:type="paragraph" w:styleId="Heading9">
    <w:name w:val="heading 9"/>
    <w:basedOn w:val="Normal"/>
    <w:next w:val="Normal"/>
    <w:link w:val="Heading9Char"/>
    <w:qFormat/>
    <w:rsid w:val="007A752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7521"/>
    <w:rPr>
      <w:rFonts w:ascii="Times New Roman" w:eastAsia="Times New Roman" w:hAnsi="Times New Roman" w:cs="Times New Roman"/>
      <w:b/>
      <w:sz w:val="32"/>
      <w:szCs w:val="20"/>
      <w:lang w:eastAsia="en-US"/>
    </w:rPr>
  </w:style>
  <w:style w:type="paragraph" w:styleId="BodyText">
    <w:name w:val="Body Text"/>
    <w:basedOn w:val="Normal"/>
    <w:link w:val="BodyTextChar"/>
    <w:rsid w:val="007A752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A7521"/>
    <w:rPr>
      <w:rFonts w:ascii="Times New Roman" w:eastAsia="Times New Roman" w:hAnsi="Times New Roman" w:cs="Times New Roman"/>
      <w:sz w:val="24"/>
      <w:lang w:eastAsia="en-US"/>
    </w:rPr>
  </w:style>
  <w:style w:type="character" w:customStyle="1" w:styleId="SpecialBold">
    <w:name w:val="Special Bold"/>
    <w:basedOn w:val="DefaultParagraphFont"/>
    <w:rsid w:val="007A7521"/>
    <w:rPr>
      <w:b/>
      <w:spacing w:val="0"/>
    </w:rPr>
  </w:style>
  <w:style w:type="character" w:styleId="Emphasis">
    <w:name w:val="Emphasis"/>
    <w:basedOn w:val="DefaultParagraphFont"/>
    <w:qFormat/>
    <w:rsid w:val="007A7521"/>
    <w:rPr>
      <w:i/>
    </w:rPr>
  </w:style>
  <w:style w:type="paragraph" w:customStyle="1" w:styleId="SuperHeading">
    <w:name w:val="SuperHeading"/>
    <w:basedOn w:val="Normal"/>
    <w:rsid w:val="007A7521"/>
    <w:pPr>
      <w:spacing w:before="240" w:after="120"/>
      <w:outlineLvl w:val="0"/>
    </w:pPr>
    <w:rPr>
      <w:rFonts w:ascii="Times New Roman" w:hAnsi="Times New Roman"/>
      <w:b/>
      <w:sz w:val="32"/>
    </w:rPr>
  </w:style>
  <w:style w:type="paragraph" w:customStyle="1" w:styleId="AllowPageBreak">
    <w:name w:val="AllowPageBreak"/>
    <w:rsid w:val="007A752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A752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A752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A752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A752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A752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A752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A752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A7521"/>
    <w:rPr>
      <w:rFonts w:ascii="Courier New" w:eastAsia="Times New Roman" w:hAnsi="Courier New" w:cs="Times New Roman"/>
      <w:i/>
      <w:szCs w:val="20"/>
      <w:lang w:eastAsia="en-US"/>
    </w:rPr>
  </w:style>
  <w:style w:type="paragraph" w:customStyle="1" w:styleId="HeadingBase">
    <w:name w:val="Heading Base"/>
    <w:rsid w:val="007A752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A7521"/>
    <w:pPr>
      <w:tabs>
        <w:tab w:val="right" w:leader="dot" w:pos="9072"/>
      </w:tabs>
      <w:ind w:left="567"/>
    </w:pPr>
    <w:rPr>
      <w:szCs w:val="22"/>
    </w:rPr>
  </w:style>
  <w:style w:type="paragraph" w:customStyle="1" w:styleId="TOCBase">
    <w:name w:val="TOC Base"/>
    <w:rsid w:val="007A752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A7521"/>
    <w:pPr>
      <w:tabs>
        <w:tab w:val="right" w:leader="dot" w:pos="9072"/>
      </w:tabs>
      <w:spacing w:before="40" w:after="40"/>
      <w:ind w:left="284"/>
    </w:pPr>
    <w:rPr>
      <w:rFonts w:ascii="Times New Roman" w:hAnsi="Times New Roman"/>
    </w:rPr>
  </w:style>
  <w:style w:type="paragraph" w:styleId="TOC1">
    <w:name w:val="toc 1"/>
    <w:basedOn w:val="TOCBase"/>
    <w:next w:val="Normal"/>
    <w:rsid w:val="007A752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A752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A7521"/>
    <w:rPr>
      <w:rFonts w:ascii="Times New Roman" w:eastAsia="Times New Roman" w:hAnsi="Times New Roman" w:cs="Times New Roman"/>
      <w:sz w:val="16"/>
      <w:lang w:eastAsia="en-US"/>
    </w:rPr>
  </w:style>
  <w:style w:type="paragraph" w:styleId="Title">
    <w:name w:val="Title"/>
    <w:basedOn w:val="HeadingBase"/>
    <w:link w:val="TitleChar"/>
    <w:qFormat/>
    <w:rsid w:val="007A7521"/>
    <w:pPr>
      <w:spacing w:before="5040"/>
      <w:jc w:val="center"/>
    </w:pPr>
    <w:rPr>
      <w:sz w:val="48"/>
      <w:szCs w:val="72"/>
      <w:lang w:val="en-US"/>
    </w:rPr>
  </w:style>
  <w:style w:type="character" w:customStyle="1" w:styleId="TitleChar">
    <w:name w:val="Title Char"/>
    <w:basedOn w:val="DefaultParagraphFont"/>
    <w:link w:val="Title"/>
    <w:rsid w:val="007A752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A7521"/>
    <w:pPr>
      <w:tabs>
        <w:tab w:val="left" w:pos="3600"/>
        <w:tab w:val="left" w:pos="3958"/>
      </w:tabs>
    </w:pPr>
  </w:style>
  <w:style w:type="paragraph" w:styleId="List">
    <w:name w:val="List"/>
    <w:basedOn w:val="BodyText"/>
    <w:next w:val="BodyText"/>
    <w:rsid w:val="007A7521"/>
    <w:pPr>
      <w:tabs>
        <w:tab w:val="left" w:pos="340"/>
      </w:tabs>
      <w:spacing w:before="60" w:after="60"/>
      <w:ind w:left="340" w:hanging="340"/>
    </w:pPr>
  </w:style>
  <w:style w:type="paragraph" w:styleId="ListBullet">
    <w:name w:val="List Bullet"/>
    <w:basedOn w:val="List"/>
    <w:rsid w:val="007A7521"/>
    <w:pPr>
      <w:numPr>
        <w:numId w:val="10"/>
      </w:numPr>
      <w:tabs>
        <w:tab w:val="clear" w:pos="340"/>
      </w:tabs>
      <w:spacing w:before="40" w:after="40"/>
    </w:pPr>
  </w:style>
  <w:style w:type="paragraph" w:customStyle="1" w:styleId="Note">
    <w:name w:val="Note"/>
    <w:basedOn w:val="BodyText"/>
    <w:rsid w:val="007A752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A7521"/>
    <w:pPr>
      <w:framePr w:wrap="auto" w:hAnchor="text" w:y="6049"/>
    </w:pPr>
    <w:rPr>
      <w:color w:val="000000"/>
      <w:sz w:val="40"/>
    </w:rPr>
  </w:style>
  <w:style w:type="paragraph" w:customStyle="1" w:styleId="TOCTitle">
    <w:name w:val="TOCTitle"/>
    <w:basedOn w:val="Heading1"/>
    <w:rsid w:val="007A7521"/>
    <w:pPr>
      <w:spacing w:after="240"/>
      <w:jc w:val="center"/>
      <w:outlineLvl w:val="9"/>
    </w:pPr>
    <w:rPr>
      <w:caps/>
    </w:rPr>
  </w:style>
  <w:style w:type="paragraph" w:customStyle="1" w:styleId="Version">
    <w:name w:val="Version"/>
    <w:rsid w:val="007A752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A7521"/>
    <w:pPr>
      <w:numPr>
        <w:numId w:val="11"/>
      </w:numPr>
      <w:tabs>
        <w:tab w:val="clear" w:pos="680"/>
        <w:tab w:val="num" w:pos="360"/>
      </w:tabs>
      <w:ind w:left="360"/>
    </w:pPr>
  </w:style>
  <w:style w:type="paragraph" w:styleId="Index1">
    <w:name w:val="index 1"/>
    <w:basedOn w:val="Normal"/>
    <w:next w:val="Normal"/>
    <w:semiHidden/>
    <w:rsid w:val="007A7521"/>
    <w:pPr>
      <w:keepNext w:val="0"/>
      <w:tabs>
        <w:tab w:val="right" w:pos="4176"/>
      </w:tabs>
      <w:ind w:left="198" w:hanging="198"/>
    </w:pPr>
    <w:rPr>
      <w:rFonts w:ascii="Garamond" w:hAnsi="Garamond"/>
    </w:rPr>
  </w:style>
  <w:style w:type="paragraph" w:styleId="IndexHeading">
    <w:name w:val="index heading"/>
    <w:basedOn w:val="Normal"/>
    <w:next w:val="Index1"/>
    <w:semiHidden/>
    <w:rsid w:val="007A7521"/>
    <w:pPr>
      <w:spacing w:before="120" w:after="120"/>
    </w:pPr>
    <w:rPr>
      <w:rFonts w:ascii="Arial" w:hAnsi="Arial"/>
      <w:b/>
      <w:color w:val="918585"/>
      <w:sz w:val="24"/>
    </w:rPr>
  </w:style>
  <w:style w:type="paragraph" w:styleId="Header">
    <w:name w:val="header"/>
    <w:basedOn w:val="Normal"/>
    <w:link w:val="HeaderChar"/>
    <w:rsid w:val="007A752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A7521"/>
    <w:rPr>
      <w:rFonts w:ascii="Times New Roman" w:eastAsia="Times New Roman" w:hAnsi="Times New Roman" w:cs="Times New Roman"/>
      <w:sz w:val="16"/>
      <w:szCs w:val="20"/>
      <w:lang w:val="en-GB" w:eastAsia="en-US"/>
    </w:rPr>
  </w:style>
  <w:style w:type="paragraph" w:customStyle="1" w:styleId="Chapter">
    <w:name w:val="Chapter"/>
    <w:basedOn w:val="Normal"/>
    <w:rsid w:val="007A7521"/>
    <w:pPr>
      <w:spacing w:before="240"/>
    </w:pPr>
    <w:rPr>
      <w:rFonts w:ascii="Times New Roman" w:hAnsi="Times New Roman"/>
      <w:smallCaps/>
      <w:spacing w:val="80"/>
      <w:sz w:val="28"/>
    </w:rPr>
  </w:style>
  <w:style w:type="paragraph" w:customStyle="1" w:styleId="InChapter">
    <w:name w:val="InChapter"/>
    <w:basedOn w:val="Heading3"/>
    <w:rsid w:val="007A7521"/>
    <w:pPr>
      <w:spacing w:after="240"/>
      <w:outlineLvl w:val="9"/>
    </w:pPr>
    <w:rPr>
      <w:noProof/>
    </w:rPr>
  </w:style>
  <w:style w:type="paragraph" w:styleId="Index2">
    <w:name w:val="index 2"/>
    <w:basedOn w:val="Normal"/>
    <w:next w:val="Normal"/>
    <w:semiHidden/>
    <w:rsid w:val="007A7521"/>
    <w:pPr>
      <w:tabs>
        <w:tab w:val="right" w:pos="4176"/>
      </w:tabs>
      <w:ind w:left="568" w:hanging="284"/>
    </w:pPr>
    <w:rPr>
      <w:rFonts w:ascii="Garamond" w:hAnsi="Garamond"/>
    </w:rPr>
  </w:style>
  <w:style w:type="paragraph" w:customStyle="1" w:styleId="Byline">
    <w:name w:val="Byline"/>
    <w:rsid w:val="007A752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A7521"/>
    <w:pPr>
      <w:tabs>
        <w:tab w:val="clear" w:pos="3600"/>
        <w:tab w:val="clear" w:pos="3958"/>
      </w:tabs>
      <w:jc w:val="right"/>
    </w:pPr>
  </w:style>
  <w:style w:type="paragraph" w:styleId="Caption">
    <w:name w:val="caption"/>
    <w:basedOn w:val="BodyText"/>
    <w:next w:val="Normal"/>
    <w:qFormat/>
    <w:rsid w:val="007A7521"/>
    <w:pPr>
      <w:framePr w:w="2268" w:hSpace="181" w:vSpace="181" w:wrap="around" w:vAnchor="text" w:hAnchor="page" w:x="1135" w:y="285" w:anchorLock="1"/>
    </w:pPr>
    <w:rPr>
      <w:i/>
    </w:rPr>
  </w:style>
  <w:style w:type="paragraph" w:customStyle="1" w:styleId="MiniTOCTitle">
    <w:name w:val="MiniTOCTitle"/>
    <w:basedOn w:val="Heading4"/>
    <w:rsid w:val="007A7521"/>
    <w:pPr>
      <w:spacing w:before="240"/>
      <w:outlineLvl w:val="9"/>
    </w:pPr>
    <w:rPr>
      <w:noProof/>
      <w:sz w:val="24"/>
    </w:rPr>
  </w:style>
  <w:style w:type="paragraph" w:customStyle="1" w:styleId="MiniTOCItem">
    <w:name w:val="MiniTOCItem"/>
    <w:basedOn w:val="ListBullet"/>
    <w:rsid w:val="007A7521"/>
    <w:pPr>
      <w:numPr>
        <w:numId w:val="0"/>
      </w:numPr>
      <w:tabs>
        <w:tab w:val="right" w:leader="dot" w:pos="6521"/>
      </w:tabs>
      <w:spacing w:before="0" w:after="0"/>
    </w:pPr>
  </w:style>
  <w:style w:type="paragraph" w:customStyle="1" w:styleId="TOFTitle">
    <w:name w:val="TOFTitle"/>
    <w:basedOn w:val="TOCTitle"/>
    <w:rsid w:val="007A7521"/>
  </w:style>
  <w:style w:type="paragraph" w:styleId="TableofFigures">
    <w:name w:val="table of figures"/>
    <w:basedOn w:val="Normal"/>
    <w:next w:val="Normal"/>
    <w:semiHidden/>
    <w:rsid w:val="007A7521"/>
    <w:pPr>
      <w:tabs>
        <w:tab w:val="right" w:leader="dot" w:pos="9072"/>
      </w:tabs>
      <w:ind w:left="970" w:hanging="403"/>
    </w:pPr>
    <w:rPr>
      <w:rFonts w:ascii="Times New Roman" w:hAnsi="Times New Roman"/>
      <w:b/>
    </w:rPr>
  </w:style>
  <w:style w:type="paragraph" w:styleId="ListNumber">
    <w:name w:val="List Number"/>
    <w:basedOn w:val="List"/>
    <w:rsid w:val="007A7521"/>
    <w:pPr>
      <w:numPr>
        <w:numId w:val="13"/>
      </w:numPr>
      <w:tabs>
        <w:tab w:val="clear" w:pos="340"/>
      </w:tabs>
    </w:pPr>
  </w:style>
  <w:style w:type="character" w:customStyle="1" w:styleId="WingdingSymbols">
    <w:name w:val="Wingding Symbols"/>
    <w:rsid w:val="007A7521"/>
    <w:rPr>
      <w:rFonts w:ascii="Wingdings" w:hAnsi="Wingdings"/>
    </w:rPr>
  </w:style>
  <w:style w:type="paragraph" w:customStyle="1" w:styleId="TableHeading">
    <w:name w:val="Table Heading"/>
    <w:basedOn w:val="HeadingBase"/>
    <w:rsid w:val="007A7521"/>
    <w:pPr>
      <w:keepLines/>
      <w:pBdr>
        <w:bottom w:val="single" w:sz="6" w:space="1" w:color="918585"/>
      </w:pBdr>
      <w:spacing w:before="240"/>
    </w:pPr>
  </w:style>
  <w:style w:type="character" w:customStyle="1" w:styleId="HotSpot">
    <w:name w:val="HotSpot"/>
    <w:rsid w:val="007A7521"/>
    <w:rPr>
      <w:color w:val="0033CC"/>
      <w:u w:val="none"/>
    </w:rPr>
  </w:style>
  <w:style w:type="paragraph" w:customStyle="1" w:styleId="BodyTextRight">
    <w:name w:val="Body Text Right"/>
    <w:basedOn w:val="BodyText"/>
    <w:rsid w:val="007A7521"/>
    <w:pPr>
      <w:spacing w:before="0" w:after="0"/>
      <w:jc w:val="right"/>
    </w:pPr>
  </w:style>
  <w:style w:type="paragraph" w:styleId="Index3">
    <w:name w:val="index 3"/>
    <w:basedOn w:val="ListNumber2"/>
    <w:next w:val="Normal"/>
    <w:semiHidden/>
    <w:rsid w:val="007A7521"/>
    <w:pPr>
      <w:numPr>
        <w:numId w:val="0"/>
      </w:numPr>
      <w:tabs>
        <w:tab w:val="right" w:leader="dot" w:pos="4176"/>
      </w:tabs>
    </w:pPr>
  </w:style>
  <w:style w:type="paragraph" w:styleId="ListNumber2">
    <w:name w:val="List Number 2"/>
    <w:basedOn w:val="List2"/>
    <w:rsid w:val="007A7521"/>
    <w:pPr>
      <w:numPr>
        <w:numId w:val="8"/>
      </w:numPr>
      <w:tabs>
        <w:tab w:val="clear" w:pos="1060"/>
      </w:tabs>
    </w:pPr>
  </w:style>
  <w:style w:type="paragraph" w:customStyle="1" w:styleId="MarginNote">
    <w:name w:val="Margin Note"/>
    <w:basedOn w:val="BodyText"/>
    <w:rsid w:val="007A752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A752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A752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A7521"/>
    <w:rPr>
      <w:sz w:val="32"/>
    </w:rPr>
  </w:style>
  <w:style w:type="paragraph" w:customStyle="1" w:styleId="HeadingProcedure">
    <w:name w:val="Heading Procedure"/>
    <w:basedOn w:val="HeadingBase"/>
    <w:next w:val="Normal"/>
    <w:rsid w:val="007A7521"/>
    <w:pPr>
      <w:tabs>
        <w:tab w:val="left" w:pos="0"/>
      </w:tabs>
      <w:spacing w:before="120" w:after="60"/>
    </w:pPr>
    <w:rPr>
      <w:i/>
      <w:color w:val="918585"/>
      <w:sz w:val="22"/>
    </w:rPr>
  </w:style>
  <w:style w:type="paragraph" w:customStyle="1" w:styleId="TableBodyText">
    <w:name w:val="Table Body Text"/>
    <w:basedOn w:val="BodyText"/>
    <w:rsid w:val="007A7521"/>
    <w:pPr>
      <w:spacing w:before="60" w:after="60"/>
    </w:pPr>
  </w:style>
  <w:style w:type="paragraph" w:styleId="ListContinue">
    <w:name w:val="List Continue"/>
    <w:basedOn w:val="List"/>
    <w:rsid w:val="007A7521"/>
    <w:pPr>
      <w:ind w:firstLine="0"/>
    </w:pPr>
  </w:style>
  <w:style w:type="paragraph" w:customStyle="1" w:styleId="ListNote">
    <w:name w:val="List Note"/>
    <w:basedOn w:val="List"/>
    <w:rsid w:val="007A7521"/>
    <w:pPr>
      <w:pBdr>
        <w:top w:val="single" w:sz="6" w:space="2" w:color="918585"/>
        <w:bottom w:val="single" w:sz="6" w:space="2" w:color="918585"/>
      </w:pBdr>
      <w:tabs>
        <w:tab w:val="left" w:pos="1021"/>
      </w:tabs>
      <w:ind w:firstLine="0"/>
    </w:pPr>
  </w:style>
  <w:style w:type="paragraph" w:customStyle="1" w:styleId="Warning">
    <w:name w:val="Warning"/>
    <w:basedOn w:val="BodyText"/>
    <w:rsid w:val="007A7521"/>
    <w:pPr>
      <w:shd w:val="clear" w:color="auto" w:fill="D9D9D9"/>
      <w:tabs>
        <w:tab w:val="left" w:pos="992"/>
      </w:tabs>
      <w:ind w:left="119" w:right="119"/>
    </w:pPr>
    <w:rPr>
      <w:sz w:val="20"/>
    </w:rPr>
  </w:style>
  <w:style w:type="paragraph" w:customStyle="1" w:styleId="MarginIcons">
    <w:name w:val="Margin Icons"/>
    <w:basedOn w:val="BodyText"/>
    <w:rsid w:val="007A752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A7521"/>
    <w:rPr>
      <w:rFonts w:ascii="Courier New" w:hAnsi="Courier New"/>
    </w:rPr>
  </w:style>
  <w:style w:type="paragraph" w:customStyle="1" w:styleId="NoteBullet">
    <w:name w:val="Note Bullet"/>
    <w:basedOn w:val="Note"/>
    <w:rsid w:val="007A7521"/>
    <w:pPr>
      <w:tabs>
        <w:tab w:val="clear" w:pos="680"/>
      </w:tabs>
      <w:spacing w:before="60" w:after="60"/>
    </w:pPr>
  </w:style>
  <w:style w:type="paragraph" w:customStyle="1" w:styleId="SubHeading2">
    <w:name w:val="SubHeading2"/>
    <w:basedOn w:val="HeadingBase"/>
    <w:rsid w:val="007A7521"/>
    <w:pPr>
      <w:spacing w:before="240" w:after="60"/>
    </w:pPr>
    <w:rPr>
      <w:sz w:val="20"/>
    </w:rPr>
  </w:style>
  <w:style w:type="paragraph" w:customStyle="1" w:styleId="SubHeading1">
    <w:name w:val="SubHeading1"/>
    <w:basedOn w:val="HeadingBase"/>
    <w:rsid w:val="007A7521"/>
    <w:pPr>
      <w:spacing w:before="240" w:after="60"/>
    </w:pPr>
    <w:rPr>
      <w:color w:val="918585"/>
      <w:sz w:val="22"/>
    </w:rPr>
  </w:style>
  <w:style w:type="paragraph" w:customStyle="1" w:styleId="SideHeading">
    <w:name w:val="Side Heading"/>
    <w:basedOn w:val="HeadingBase"/>
    <w:rsid w:val="007A7521"/>
    <w:pPr>
      <w:framePr w:w="2268" w:h="567" w:hSpace="181" w:vSpace="181" w:wrap="around" w:vAnchor="text" w:hAnchor="page" w:x="1419" w:y="370" w:anchorLock="1"/>
    </w:pPr>
    <w:rPr>
      <w:sz w:val="22"/>
    </w:rPr>
  </w:style>
  <w:style w:type="paragraph" w:customStyle="1" w:styleId="TableListBullet">
    <w:name w:val="Table List Bullet"/>
    <w:basedOn w:val="ListBullet"/>
    <w:rsid w:val="007A7521"/>
    <w:pPr>
      <w:numPr>
        <w:numId w:val="9"/>
      </w:numPr>
    </w:pPr>
  </w:style>
  <w:style w:type="paragraph" w:styleId="PlainText">
    <w:name w:val="Plain Text"/>
    <w:basedOn w:val="Normal"/>
    <w:link w:val="PlainTextChar"/>
    <w:rsid w:val="007A7521"/>
    <w:rPr>
      <w:sz w:val="20"/>
    </w:rPr>
  </w:style>
  <w:style w:type="character" w:customStyle="1" w:styleId="PlainTextChar">
    <w:name w:val="Plain Text Char"/>
    <w:basedOn w:val="DefaultParagraphFont"/>
    <w:link w:val="PlainText"/>
    <w:rsid w:val="007A7521"/>
    <w:rPr>
      <w:rFonts w:ascii="Courier New" w:eastAsia="Times New Roman" w:hAnsi="Courier New" w:cs="Times New Roman"/>
      <w:sz w:val="20"/>
      <w:szCs w:val="20"/>
      <w:lang w:eastAsia="en-US"/>
    </w:rPr>
  </w:style>
  <w:style w:type="character" w:customStyle="1" w:styleId="MenuOption">
    <w:name w:val="Menu Option"/>
    <w:basedOn w:val="DefaultParagraphFont"/>
    <w:rsid w:val="007A7521"/>
    <w:rPr>
      <w:b/>
      <w:smallCaps/>
    </w:rPr>
  </w:style>
  <w:style w:type="paragraph" w:customStyle="1" w:styleId="TableListNumber">
    <w:name w:val="Table List Number"/>
    <w:basedOn w:val="ListNumber"/>
    <w:rsid w:val="007A7521"/>
    <w:pPr>
      <w:numPr>
        <w:numId w:val="0"/>
      </w:numPr>
    </w:pPr>
  </w:style>
  <w:style w:type="paragraph" w:styleId="TOC4">
    <w:name w:val="toc 4"/>
    <w:basedOn w:val="TOCBase"/>
    <w:next w:val="Normal"/>
    <w:semiHidden/>
    <w:rsid w:val="007A7521"/>
    <w:pPr>
      <w:tabs>
        <w:tab w:val="right" w:leader="dot" w:pos="9071"/>
      </w:tabs>
      <w:ind w:left="1701"/>
    </w:pPr>
  </w:style>
  <w:style w:type="paragraph" w:customStyle="1" w:styleId="ListAlpha">
    <w:name w:val="List Alpha"/>
    <w:basedOn w:val="List"/>
    <w:rsid w:val="007A7521"/>
    <w:pPr>
      <w:numPr>
        <w:numId w:val="7"/>
      </w:numPr>
    </w:pPr>
  </w:style>
  <w:style w:type="paragraph" w:customStyle="1" w:styleId="ListAlpha2">
    <w:name w:val="List Alpha 2"/>
    <w:basedOn w:val="List2"/>
    <w:rsid w:val="007A7521"/>
    <w:pPr>
      <w:numPr>
        <w:numId w:val="6"/>
      </w:numPr>
    </w:pPr>
  </w:style>
  <w:style w:type="paragraph" w:styleId="List2">
    <w:name w:val="List 2"/>
    <w:basedOn w:val="BodyText"/>
    <w:rsid w:val="007A7521"/>
    <w:pPr>
      <w:tabs>
        <w:tab w:val="left" w:pos="680"/>
      </w:tabs>
      <w:spacing w:before="60" w:after="60"/>
      <w:ind w:left="680" w:hanging="340"/>
    </w:pPr>
  </w:style>
  <w:style w:type="paragraph" w:styleId="List3">
    <w:name w:val="List 3"/>
    <w:basedOn w:val="BodyText"/>
    <w:rsid w:val="007A7521"/>
    <w:pPr>
      <w:tabs>
        <w:tab w:val="left" w:pos="1021"/>
      </w:tabs>
      <w:spacing w:before="60" w:after="60"/>
      <w:ind w:left="1020" w:hanging="340"/>
    </w:pPr>
  </w:style>
  <w:style w:type="paragraph" w:styleId="List4">
    <w:name w:val="List 4"/>
    <w:basedOn w:val="BodyText"/>
    <w:rsid w:val="007A7521"/>
    <w:pPr>
      <w:tabs>
        <w:tab w:val="left" w:pos="1361"/>
      </w:tabs>
      <w:spacing w:before="60" w:after="60"/>
      <w:ind w:left="1361" w:hanging="340"/>
    </w:pPr>
  </w:style>
  <w:style w:type="paragraph" w:styleId="List5">
    <w:name w:val="List 5"/>
    <w:basedOn w:val="BodyText"/>
    <w:rsid w:val="007A7521"/>
    <w:pPr>
      <w:tabs>
        <w:tab w:val="left" w:pos="1701"/>
      </w:tabs>
      <w:spacing w:before="60" w:after="60"/>
      <w:ind w:left="1701" w:hanging="340"/>
    </w:pPr>
  </w:style>
  <w:style w:type="paragraph" w:styleId="ListBullet3">
    <w:name w:val="List Bullet 3"/>
    <w:basedOn w:val="List3"/>
    <w:rsid w:val="007A7521"/>
    <w:pPr>
      <w:numPr>
        <w:numId w:val="12"/>
      </w:numPr>
      <w:tabs>
        <w:tab w:val="clear" w:pos="1021"/>
      </w:tabs>
      <w:ind w:left="1037" w:hanging="357"/>
    </w:pPr>
  </w:style>
  <w:style w:type="paragraph" w:styleId="ListBullet4">
    <w:name w:val="List Bullet 4"/>
    <w:basedOn w:val="List4"/>
    <w:rsid w:val="007A7521"/>
    <w:pPr>
      <w:numPr>
        <w:numId w:val="1"/>
      </w:numPr>
      <w:tabs>
        <w:tab w:val="clear" w:pos="1361"/>
      </w:tabs>
    </w:pPr>
  </w:style>
  <w:style w:type="paragraph" w:styleId="ListBullet5">
    <w:name w:val="List Bullet 5"/>
    <w:basedOn w:val="List5"/>
    <w:rsid w:val="007A7521"/>
    <w:pPr>
      <w:numPr>
        <w:numId w:val="2"/>
      </w:numPr>
    </w:pPr>
  </w:style>
  <w:style w:type="paragraph" w:styleId="ListContinue2">
    <w:name w:val="List Continue 2"/>
    <w:basedOn w:val="List2"/>
    <w:rsid w:val="007A7521"/>
    <w:pPr>
      <w:ind w:firstLine="0"/>
    </w:pPr>
  </w:style>
  <w:style w:type="paragraph" w:styleId="ListContinue3">
    <w:name w:val="List Continue 3"/>
    <w:basedOn w:val="List3"/>
    <w:rsid w:val="007A7521"/>
    <w:pPr>
      <w:ind w:left="1021" w:firstLine="0"/>
    </w:pPr>
  </w:style>
  <w:style w:type="paragraph" w:styleId="ListContinue4">
    <w:name w:val="List Continue 4"/>
    <w:basedOn w:val="List4"/>
    <w:rsid w:val="007A7521"/>
    <w:pPr>
      <w:ind w:firstLine="0"/>
    </w:pPr>
  </w:style>
  <w:style w:type="paragraph" w:styleId="ListContinue5">
    <w:name w:val="List Continue 5"/>
    <w:basedOn w:val="List5"/>
    <w:rsid w:val="007A7521"/>
    <w:pPr>
      <w:ind w:firstLine="0"/>
    </w:pPr>
  </w:style>
  <w:style w:type="paragraph" w:styleId="ListNumber3">
    <w:name w:val="List Number 3"/>
    <w:basedOn w:val="List3"/>
    <w:rsid w:val="007A7521"/>
    <w:pPr>
      <w:numPr>
        <w:numId w:val="3"/>
      </w:numPr>
    </w:pPr>
  </w:style>
  <w:style w:type="paragraph" w:styleId="ListNumber4">
    <w:name w:val="List Number 4"/>
    <w:basedOn w:val="List4"/>
    <w:rsid w:val="007A7521"/>
    <w:pPr>
      <w:numPr>
        <w:numId w:val="4"/>
      </w:numPr>
    </w:pPr>
  </w:style>
  <w:style w:type="paragraph" w:styleId="ListNumber5">
    <w:name w:val="List Number 5"/>
    <w:basedOn w:val="List5"/>
    <w:rsid w:val="007A7521"/>
    <w:pPr>
      <w:numPr>
        <w:numId w:val="5"/>
      </w:numPr>
    </w:pPr>
  </w:style>
  <w:style w:type="paragraph" w:styleId="BlockText">
    <w:name w:val="Block Text"/>
    <w:basedOn w:val="Normal"/>
    <w:rsid w:val="007A7521"/>
    <w:pPr>
      <w:spacing w:after="120"/>
      <w:ind w:left="1440" w:right="1440"/>
    </w:pPr>
  </w:style>
  <w:style w:type="character" w:customStyle="1" w:styleId="Subscript">
    <w:name w:val="Subscript"/>
    <w:basedOn w:val="DefaultParagraphFont"/>
    <w:rsid w:val="007A7521"/>
    <w:rPr>
      <w:sz w:val="16"/>
      <w:vertAlign w:val="subscript"/>
    </w:rPr>
  </w:style>
  <w:style w:type="character" w:customStyle="1" w:styleId="Superscript">
    <w:name w:val="Superscript"/>
    <w:basedOn w:val="DefaultParagraphFont"/>
    <w:rsid w:val="007A7521"/>
    <w:rPr>
      <w:sz w:val="16"/>
      <w:vertAlign w:val="superscript"/>
    </w:rPr>
  </w:style>
  <w:style w:type="character" w:customStyle="1" w:styleId="Symbols">
    <w:name w:val="Symbols"/>
    <w:basedOn w:val="DefaultParagraphFont"/>
    <w:rsid w:val="007A7521"/>
    <w:rPr>
      <w:rFonts w:ascii="Symbol" w:hAnsi="Symbol"/>
    </w:rPr>
  </w:style>
  <w:style w:type="character" w:customStyle="1" w:styleId="MenuOptions">
    <w:name w:val="Menu Options"/>
    <w:basedOn w:val="DefaultParagraphFont"/>
    <w:rsid w:val="007A7521"/>
    <w:rPr>
      <w:rFonts w:ascii="Arial Narrow" w:hAnsi="Arial Narrow"/>
      <w:smallCaps/>
    </w:rPr>
  </w:style>
  <w:style w:type="character" w:customStyle="1" w:styleId="Buttons">
    <w:name w:val="Buttons"/>
    <w:basedOn w:val="DefaultParagraphFont"/>
    <w:rsid w:val="007A7521"/>
    <w:rPr>
      <w:b/>
    </w:rPr>
  </w:style>
  <w:style w:type="character" w:customStyle="1" w:styleId="Underlined">
    <w:name w:val="Underlined"/>
    <w:basedOn w:val="DefaultParagraphFont"/>
    <w:rsid w:val="007A7521"/>
    <w:rPr>
      <w:u w:val="single"/>
    </w:rPr>
  </w:style>
  <w:style w:type="paragraph" w:customStyle="1" w:styleId="TableBodyTextRight">
    <w:name w:val="Table Body Text Right"/>
    <w:basedOn w:val="TableBodyText"/>
    <w:rsid w:val="007A7521"/>
    <w:pPr>
      <w:widowControl w:val="0"/>
      <w:autoSpaceDE w:val="0"/>
      <w:autoSpaceDN w:val="0"/>
      <w:adjustRightInd w:val="0"/>
      <w:jc w:val="right"/>
    </w:pPr>
    <w:rPr>
      <w:rFonts w:cs="Arial"/>
      <w:szCs w:val="18"/>
    </w:rPr>
  </w:style>
  <w:style w:type="paragraph" w:customStyle="1" w:styleId="CopyrightText">
    <w:name w:val="Copyright Text"/>
    <w:basedOn w:val="BodyText"/>
    <w:rsid w:val="007A7521"/>
    <w:rPr>
      <w:sz w:val="18"/>
    </w:rPr>
  </w:style>
  <w:style w:type="paragraph" w:customStyle="1" w:styleId="BodySmallRight">
    <w:name w:val="Body Small Right"/>
    <w:basedOn w:val="BodyTextRight"/>
    <w:rsid w:val="007A7521"/>
    <w:rPr>
      <w:sz w:val="18"/>
      <w:szCs w:val="18"/>
    </w:rPr>
  </w:style>
  <w:style w:type="paragraph" w:customStyle="1" w:styleId="MarginEdition">
    <w:name w:val="Margin Edition"/>
    <w:basedOn w:val="MarginNote"/>
    <w:rsid w:val="007A7521"/>
    <w:pPr>
      <w:spacing w:before="0" w:after="0"/>
    </w:pPr>
    <w:rPr>
      <w:rFonts w:ascii="Times New Roman" w:hAnsi="Times New Roman"/>
      <w:color w:val="999999"/>
    </w:rPr>
  </w:style>
  <w:style w:type="paragraph" w:customStyle="1" w:styleId="Spacer">
    <w:name w:val="Spacer"/>
    <w:basedOn w:val="Normal"/>
    <w:rsid w:val="007A7521"/>
    <w:rPr>
      <w:sz w:val="2"/>
      <w:szCs w:val="2"/>
    </w:rPr>
  </w:style>
  <w:style w:type="character" w:customStyle="1" w:styleId="Small">
    <w:name w:val="Small"/>
    <w:basedOn w:val="DefaultParagraphFont"/>
    <w:rsid w:val="007A7521"/>
    <w:rPr>
      <w:sz w:val="16"/>
    </w:rPr>
  </w:style>
  <w:style w:type="paragraph" w:customStyle="1" w:styleId="WideTable">
    <w:name w:val="Wide Table"/>
    <w:basedOn w:val="Normal"/>
    <w:rsid w:val="007A7521"/>
    <w:pPr>
      <w:ind w:left="-1418"/>
    </w:pPr>
    <w:rPr>
      <w:sz w:val="2"/>
      <w:szCs w:val="2"/>
    </w:rPr>
  </w:style>
  <w:style w:type="character" w:styleId="PageNumber">
    <w:name w:val="page number"/>
    <w:basedOn w:val="DefaultParagraphFont"/>
    <w:rsid w:val="007A7521"/>
  </w:style>
  <w:style w:type="paragraph" w:styleId="Quote">
    <w:name w:val="Quote"/>
    <w:basedOn w:val="Heading1"/>
    <w:link w:val="QuoteChar"/>
    <w:qFormat/>
    <w:rsid w:val="007A7521"/>
    <w:rPr>
      <w:b w:val="0"/>
      <w:sz w:val="72"/>
      <w:szCs w:val="72"/>
      <w:lang w:val="en-NZ"/>
    </w:rPr>
  </w:style>
  <w:style w:type="character" w:customStyle="1" w:styleId="QuoteChar">
    <w:name w:val="Quote Char"/>
    <w:basedOn w:val="DefaultParagraphFont"/>
    <w:link w:val="Quote"/>
    <w:rsid w:val="007A752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A7521"/>
    <w:pPr>
      <w:pageBreakBefore/>
    </w:pPr>
  </w:style>
  <w:style w:type="paragraph" w:customStyle="1" w:styleId="Border">
    <w:name w:val="Border"/>
    <w:basedOn w:val="Normal"/>
    <w:qFormat/>
    <w:rsid w:val="007A752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A7521"/>
    <w:rPr>
      <w:b/>
      <w:bCs/>
      <w:i/>
      <w:iCs/>
      <w:color w:val="auto"/>
    </w:rPr>
  </w:style>
  <w:style w:type="paragraph" w:styleId="IntenseQuote">
    <w:name w:val="Intense Quote"/>
    <w:basedOn w:val="Normal"/>
    <w:next w:val="Normal"/>
    <w:link w:val="IntenseQuoteChar"/>
    <w:uiPriority w:val="30"/>
    <w:qFormat/>
    <w:rsid w:val="007A752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52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A7521"/>
    <w:rPr>
      <w:smallCaps/>
      <w:color w:val="auto"/>
      <w:u w:val="single"/>
    </w:rPr>
  </w:style>
  <w:style w:type="character" w:styleId="IntenseReference">
    <w:name w:val="Intense Reference"/>
    <w:basedOn w:val="DefaultParagraphFont"/>
    <w:uiPriority w:val="32"/>
    <w:qFormat/>
    <w:rsid w:val="007A7521"/>
    <w:rPr>
      <w:b/>
      <w:bCs/>
      <w:smallCaps/>
      <w:color w:val="auto"/>
      <w:spacing w:val="5"/>
      <w:u w:val="single"/>
    </w:rPr>
  </w:style>
  <w:style w:type="paragraph" w:customStyle="1" w:styleId="2ColumnHeading">
    <w:name w:val="2Column Heading"/>
    <w:basedOn w:val="BodyText"/>
    <w:qFormat/>
    <w:rsid w:val="007A7521"/>
    <w:pPr>
      <w:spacing w:after="60"/>
      <w:ind w:left="-2268"/>
    </w:pPr>
    <w:rPr>
      <w:b/>
    </w:rPr>
  </w:style>
  <w:style w:type="paragraph" w:customStyle="1" w:styleId="Heading1TOC">
    <w:name w:val="Heading1 TOC"/>
    <w:basedOn w:val="Normal"/>
    <w:qFormat/>
    <w:rsid w:val="007A7521"/>
    <w:pPr>
      <w:spacing w:before="240" w:after="120"/>
    </w:pPr>
    <w:rPr>
      <w:rFonts w:ascii="Times New Roman" w:hAnsi="Times New Roman"/>
      <w:b/>
      <w:sz w:val="32"/>
    </w:rPr>
  </w:style>
  <w:style w:type="paragraph" w:customStyle="1" w:styleId="Heading2TOC">
    <w:name w:val="Heading2 TOC"/>
    <w:basedOn w:val="Normal"/>
    <w:qFormat/>
    <w:rsid w:val="007A7521"/>
    <w:pPr>
      <w:spacing w:before="240" w:after="60"/>
    </w:pPr>
    <w:rPr>
      <w:rFonts w:ascii="Times New Roman" w:hAnsi="Times New Roman"/>
      <w:b/>
      <w:sz w:val="28"/>
    </w:rPr>
  </w:style>
  <w:style w:type="character" w:customStyle="1" w:styleId="Underline">
    <w:name w:val="Underline"/>
    <w:basedOn w:val="DefaultParagraphFont"/>
    <w:qFormat/>
    <w:rsid w:val="007A7521"/>
    <w:rPr>
      <w:u w:val="single"/>
    </w:rPr>
  </w:style>
  <w:style w:type="character" w:customStyle="1" w:styleId="BoldandItalics">
    <w:name w:val="Bold and Italics"/>
    <w:qFormat/>
    <w:rsid w:val="007A7521"/>
    <w:rPr>
      <w:b/>
      <w:i/>
      <w:u w:val="none"/>
    </w:rPr>
  </w:style>
  <w:style w:type="paragraph" w:styleId="BalloonText">
    <w:name w:val="Balloon Text"/>
    <w:basedOn w:val="Normal"/>
    <w:link w:val="BalloonTextChar"/>
    <w:rsid w:val="007A7521"/>
    <w:rPr>
      <w:rFonts w:ascii="Tahoma" w:hAnsi="Tahoma" w:cs="Tahoma"/>
      <w:sz w:val="16"/>
      <w:szCs w:val="16"/>
    </w:rPr>
  </w:style>
  <w:style w:type="character" w:customStyle="1" w:styleId="BalloonTextChar">
    <w:name w:val="Balloon Text Char"/>
    <w:basedOn w:val="DefaultParagraphFont"/>
    <w:link w:val="BalloonText"/>
    <w:rsid w:val="007A752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A752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A752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A7521"/>
    <w:rPr>
      <w:b/>
      <w:color w:val="660033"/>
      <w:spacing w:val="0"/>
    </w:rPr>
  </w:style>
  <w:style w:type="paragraph" w:customStyle="1" w:styleId="Nameditemlist">
    <w:name w:val="Named item list"/>
    <w:basedOn w:val="BodyText"/>
    <w:qFormat/>
    <w:rsid w:val="007A7521"/>
    <w:pPr>
      <w:tabs>
        <w:tab w:val="left" w:pos="2835"/>
      </w:tabs>
      <w:ind w:left="2835" w:hanging="2835"/>
    </w:pPr>
  </w:style>
  <w:style w:type="paragraph" w:customStyle="1" w:styleId="BodyTextnopadding">
    <w:name w:val="Body Text no padding"/>
    <w:basedOn w:val="BodyText"/>
    <w:qFormat/>
    <w:rsid w:val="007A7521"/>
    <w:pPr>
      <w:spacing w:before="0" w:after="0"/>
    </w:pPr>
  </w:style>
  <w:style w:type="paragraph" w:customStyle="1" w:styleId="BodyTextBold">
    <w:name w:val="Body Text Bold"/>
    <w:basedOn w:val="BodyText"/>
    <w:qFormat/>
    <w:rsid w:val="007A7521"/>
    <w:rPr>
      <w:b/>
    </w:rPr>
  </w:style>
  <w:style w:type="character" w:styleId="Hyperlink">
    <w:name w:val="Hyperlink"/>
    <w:basedOn w:val="DefaultParagraphFont"/>
    <w:uiPriority w:val="99"/>
    <w:unhideWhenUsed/>
    <w:rsid w:val="00815BB6"/>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CHCPRP001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Recommending checking if this unit can be deleted and replacing with BSBLDR812 Develop and cultivate collaborative partnerships and relationships and/or PSPGEN150 Establish and maintain strategic networks.
Recommending checking if this unit can be deleted and replacing with BSBLDR812 Develop and cultivate collaborative partnerships and relationships and/or PSPGEN150 Establish and maintain strategic networks.
- 
PC2.1: added clarification
PC2.2: refined action verb. Removed superfluous words
PC2.3: reworded for clarify
PC2.4: Added action verb
Pc2.5: edited for clarity
PC3.3: added action verb
PC4.1: added action verb and removed “wildcard”
PC5.1: added action verb
Merged PC5.2 with PC5.1
PC5.3: added action verb</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E22389CB-2DB0-4061-86AA-8B9CB86F664E}">
  <ds:schemaRefs>
    <ds:schemaRef ds:uri="http://schemas.microsoft.com/sharepoint/v3/contenttype/forms"/>
  </ds:schemaRefs>
</ds:datastoreItem>
</file>

<file path=customXml/itemProps2.xml><?xml version="1.0" encoding="utf-8"?>
<ds:datastoreItem xmlns:ds="http://schemas.openxmlformats.org/officeDocument/2006/customXml" ds:itemID="{03A69A2C-CBDD-4FF9-A5A2-4513AE185FD2}"/>
</file>

<file path=customXml/itemProps3.xml><?xml version="1.0" encoding="utf-8"?>
<ds:datastoreItem xmlns:ds="http://schemas.openxmlformats.org/officeDocument/2006/customXml" ds:itemID="{CA70DFAA-8186-4A6B-9857-A2F7E7495F2D}">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906</Words>
  <Characters>6085</Characters>
  <Application>Microsoft Office Word</Application>
  <DocSecurity>0</DocSecurity>
  <Lines>196</Lines>
  <Paragraphs>114</Paragraphs>
  <ScaleCrop>false</ScaleCrop>
  <Company>Author-it Software Corporation Ltd.</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CHCPRP001 Develop and maintain networks and collaborative partnerships</dc:title>
  <dc:subject>Approved</dc:subject>
  <dc:creator>SkillsIQ</dc:creator>
  <cp:keywords>Release: 2</cp:keywords>
  <dc:description>Review Date: 12 April 2008</dc:description>
  <cp:lastModifiedBy>Stephane Elmosnino</cp:lastModifiedBy>
  <cp:revision>8</cp:revision>
  <dcterms:created xsi:type="dcterms:W3CDTF">2025-02-19T23:10:00Z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1726300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