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32FCD9" w14:textId="17BA1C5B" w:rsidR="003E223B" w:rsidRDefault="0022314D" w:rsidP="00EE12B8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DE9B69" wp14:editId="20952967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292682341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B94E0E" w14:textId="15622964" w:rsidR="0022314D" w:rsidRPr="0022314D" w:rsidRDefault="0022314D" w:rsidP="002231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2314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DE9B69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0BB94E0E" w14:textId="15622964" w:rsidR="0022314D" w:rsidRPr="0022314D" w:rsidRDefault="0022314D" w:rsidP="0022314D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2314D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3E223B">
          <w:t>CHCYTH014 Work effectively with young people in the youth work context</w:t>
        </w:r>
      </w:fldSimple>
    </w:p>
    <w:p w14:paraId="577CDB50" w14:textId="77777777" w:rsidR="003E223B" w:rsidRDefault="003E223B" w:rsidP="00EE12B8">
      <w:pPr>
        <w:pStyle w:val="Version"/>
        <w:sectPr w:rsidR="003E223B" w:rsidSect="00BC720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25B44101" w14:textId="696EB5CD" w:rsidR="00C26F24" w:rsidRPr="00BC7202" w:rsidRDefault="0022314D" w:rsidP="00BC7202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74155B5" wp14:editId="07BC685B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635381303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462A6" w14:textId="61FC213B" w:rsidR="0022314D" w:rsidRPr="0022314D" w:rsidRDefault="0022314D" w:rsidP="002231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2314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155B5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680462A6" w14:textId="61FC213B" w:rsidR="0022314D" w:rsidRPr="0022314D" w:rsidRDefault="0022314D" w:rsidP="0022314D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2314D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223B" w:rsidRPr="00BC7202">
        <w:t>CHCYTH014 Work effectively with young people in the youth work context</w:t>
      </w:r>
    </w:p>
    <w:p w14:paraId="6CD8C6FB" w14:textId="77777777" w:rsidR="00C26F24" w:rsidRPr="00BC7202" w:rsidRDefault="3E034DE0" w:rsidP="00BC7202">
      <w:pPr>
        <w:pStyle w:val="Heading1"/>
      </w:pPr>
      <w:bookmarkStart w:id="0" w:name="O_1277977"/>
      <w:bookmarkEnd w:id="0"/>
      <w:r>
        <w:t>Modification History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755"/>
        <w:gridCol w:w="7305"/>
      </w:tblGrid>
      <w:tr w:rsidR="565E0014" w14:paraId="17BC2B47" w14:textId="77777777" w:rsidTr="0022314D">
        <w:trPr>
          <w:trHeight w:val="300"/>
        </w:trPr>
        <w:tc>
          <w:tcPr>
            <w:tcW w:w="1755" w:type="dxa"/>
          </w:tcPr>
          <w:p w14:paraId="3E939189" w14:textId="06166476" w:rsidR="176236BA" w:rsidRDefault="176236BA" w:rsidP="0022314D">
            <w:pPr>
              <w:pStyle w:val="BodyText"/>
            </w:pPr>
            <w:r>
              <w:t>Release</w:t>
            </w:r>
          </w:p>
        </w:tc>
        <w:tc>
          <w:tcPr>
            <w:tcW w:w="7305" w:type="dxa"/>
          </w:tcPr>
          <w:p w14:paraId="191448B7" w14:textId="212B8060" w:rsidR="176236BA" w:rsidRDefault="176236BA" w:rsidP="0022314D">
            <w:pPr>
              <w:pStyle w:val="BodyText"/>
            </w:pPr>
            <w:r>
              <w:t>Comments</w:t>
            </w:r>
          </w:p>
        </w:tc>
      </w:tr>
      <w:tr w:rsidR="565E0014" w14:paraId="6AF9326E" w14:textId="77777777" w:rsidTr="0022314D">
        <w:trPr>
          <w:trHeight w:val="300"/>
        </w:trPr>
        <w:tc>
          <w:tcPr>
            <w:tcW w:w="1755" w:type="dxa"/>
          </w:tcPr>
          <w:p w14:paraId="222D04FA" w14:textId="3D0D0AB6" w:rsidR="176236BA" w:rsidRDefault="176236BA" w:rsidP="0022314D">
            <w:pPr>
              <w:pStyle w:val="BodyText"/>
            </w:pPr>
            <w:r>
              <w:t>Release 2</w:t>
            </w:r>
          </w:p>
        </w:tc>
        <w:tc>
          <w:tcPr>
            <w:tcW w:w="7305" w:type="dxa"/>
          </w:tcPr>
          <w:p w14:paraId="5B804CAB" w14:textId="66FB8D26" w:rsidR="565E0014" w:rsidRDefault="2B005895" w:rsidP="0022314D">
            <w:pPr>
              <w:pStyle w:val="BodyText"/>
            </w:pPr>
            <w:r>
              <w:t>Minor changes to application, elements, performance criteria and knowledge evidence.</w:t>
            </w:r>
          </w:p>
        </w:tc>
      </w:tr>
      <w:tr w:rsidR="565E0014" w14:paraId="10F1A8DC" w14:textId="77777777" w:rsidTr="0022314D">
        <w:trPr>
          <w:trHeight w:val="300"/>
        </w:trPr>
        <w:tc>
          <w:tcPr>
            <w:tcW w:w="1755" w:type="dxa"/>
          </w:tcPr>
          <w:p w14:paraId="41475F72" w14:textId="51706C23" w:rsidR="176236BA" w:rsidRDefault="176236BA" w:rsidP="0022314D">
            <w:pPr>
              <w:pStyle w:val="BodyText"/>
            </w:pPr>
            <w:r>
              <w:t>Release 1</w:t>
            </w:r>
          </w:p>
        </w:tc>
        <w:tc>
          <w:tcPr>
            <w:tcW w:w="7305" w:type="dxa"/>
          </w:tcPr>
          <w:p w14:paraId="03535F34" w14:textId="2F3CE168" w:rsidR="176236BA" w:rsidRDefault="176236BA" w:rsidP="0022314D">
            <w:pPr>
              <w:pStyle w:val="BodyText"/>
            </w:pPr>
            <w:r>
              <w:t>Not applicable</w:t>
            </w:r>
          </w:p>
        </w:tc>
      </w:tr>
    </w:tbl>
    <w:p w14:paraId="2BCC458A" w14:textId="77777777" w:rsidR="00C26F24" w:rsidRPr="00BC7202" w:rsidRDefault="003E223B" w:rsidP="00BC7202">
      <w:pPr>
        <w:pStyle w:val="Heading1"/>
      </w:pPr>
      <w:bookmarkStart w:id="1" w:name="O_1277982"/>
      <w:bookmarkEnd w:id="1"/>
      <w:r w:rsidRPr="00BC7202">
        <w:t>Application</w:t>
      </w:r>
    </w:p>
    <w:p w14:paraId="22B55F91" w14:textId="65F0A21F" w:rsidR="00C26F24" w:rsidRPr="00BC7202" w:rsidRDefault="3E034DE0" w:rsidP="00EE12B8">
      <w:pPr>
        <w:pStyle w:val="BodyText"/>
      </w:pPr>
      <w:r>
        <w:t>This unit describes the skills and knowledge required to work in the youth work context.</w:t>
      </w:r>
    </w:p>
    <w:p w14:paraId="180E82F1" w14:textId="5B885FEB" w:rsidR="00C26F24" w:rsidRPr="00BC7202" w:rsidRDefault="003E223B" w:rsidP="00EE12B8">
      <w:pPr>
        <w:pStyle w:val="BodyText"/>
      </w:pPr>
      <w:r>
        <w:t xml:space="preserve">The unit focuses on historical and contemporary youth sector practice and understanding of the </w:t>
      </w:r>
      <w:r w:rsidR="71A79F4F">
        <w:t>status</w:t>
      </w:r>
      <w:r>
        <w:t xml:space="preserve"> of young people.</w:t>
      </w:r>
    </w:p>
    <w:p w14:paraId="1B6C647F" w14:textId="77777777" w:rsidR="00C26F24" w:rsidRPr="00BC7202" w:rsidRDefault="003E223B" w:rsidP="00EE12B8">
      <w:pPr>
        <w:pStyle w:val="BodyText"/>
      </w:pPr>
      <w:r w:rsidRPr="00BC7202">
        <w:t>This unit applies to work undertaken in all youth work roles where the young person is the primary client.</w:t>
      </w:r>
    </w:p>
    <w:p w14:paraId="79E3A61A" w14:textId="77777777" w:rsidR="00C26F24" w:rsidRPr="00BC7202" w:rsidRDefault="003E223B" w:rsidP="00EE12B8">
      <w:pPr>
        <w:pStyle w:val="BodyText"/>
      </w:pPr>
      <w:r w:rsidRPr="00BC7202">
        <w:t>The skills in this unit must be applied in accordance with Commonwealth and State or Territory legislation, Australian standards and industry codes of practice.</w:t>
      </w:r>
    </w:p>
    <w:p w14:paraId="53BE2F98" w14:textId="77777777" w:rsidR="00C26F24" w:rsidRPr="0022314D" w:rsidRDefault="3E034DE0" w:rsidP="565E0014">
      <w:pPr>
        <w:pStyle w:val="BodyText"/>
        <w:rPr>
          <w:i/>
          <w:iCs/>
        </w:rPr>
      </w:pPr>
      <w:r w:rsidRPr="0022314D">
        <w:rPr>
          <w:i/>
          <w:iCs/>
        </w:rPr>
        <w:t>No occupational licensing, certification or specific legislative requirements apply to this unit at the time of publication.</w:t>
      </w:r>
    </w:p>
    <w:p w14:paraId="780139A2" w14:textId="77777777" w:rsidR="00C26F24" w:rsidRPr="00BC7202" w:rsidRDefault="003E223B" w:rsidP="00BC7202">
      <w:pPr>
        <w:pStyle w:val="Heading1"/>
      </w:pPr>
      <w:bookmarkStart w:id="2" w:name="O_1278168"/>
      <w:bookmarkEnd w:id="2"/>
      <w:r w:rsidRPr="00BC7202">
        <w:t>Pre-requisite Unit</w:t>
      </w:r>
    </w:p>
    <w:p w14:paraId="0AD173BB" w14:textId="77777777" w:rsidR="00C26F24" w:rsidRPr="00BC7202" w:rsidRDefault="003E223B" w:rsidP="00EE12B8">
      <w:pPr>
        <w:pStyle w:val="BodyText"/>
      </w:pPr>
      <w:r w:rsidRPr="00BC7202">
        <w:t>Nil</w:t>
      </w:r>
    </w:p>
    <w:p w14:paraId="7010B232" w14:textId="77777777" w:rsidR="00C26F24" w:rsidRPr="00BC7202" w:rsidRDefault="003E223B" w:rsidP="00BC7202">
      <w:pPr>
        <w:pStyle w:val="Heading1"/>
      </w:pPr>
      <w:bookmarkStart w:id="3" w:name="O_1278169"/>
      <w:bookmarkEnd w:id="3"/>
      <w:r w:rsidRPr="00BC7202">
        <w:t>Competency Field</w:t>
      </w:r>
    </w:p>
    <w:p w14:paraId="2DF734DE" w14:textId="77777777" w:rsidR="00C26F24" w:rsidRPr="00BC7202" w:rsidRDefault="003E223B" w:rsidP="00EE12B8">
      <w:pPr>
        <w:pStyle w:val="BodyText"/>
      </w:pPr>
      <w:r w:rsidRPr="00BC7202">
        <w:t>Youth Services</w:t>
      </w:r>
    </w:p>
    <w:p w14:paraId="67375548" w14:textId="77777777" w:rsidR="00C26F24" w:rsidRPr="00BC7202" w:rsidRDefault="003E223B" w:rsidP="00BC7202">
      <w:pPr>
        <w:pStyle w:val="Heading1"/>
      </w:pPr>
      <w:bookmarkStart w:id="4" w:name="O_1278170"/>
      <w:bookmarkEnd w:id="4"/>
      <w:r w:rsidRPr="00BC7202">
        <w:t>Unit Sector</w:t>
      </w:r>
    </w:p>
    <w:p w14:paraId="00B316CA" w14:textId="77777777" w:rsidR="00C26F24" w:rsidRPr="00BC7202" w:rsidRDefault="003E223B" w:rsidP="00EE12B8">
      <w:pPr>
        <w:pStyle w:val="BodyText"/>
      </w:pPr>
      <w:r w:rsidRPr="00BC7202">
        <w:t>Community Services</w:t>
      </w:r>
    </w:p>
    <w:p w14:paraId="15F1FC92" w14:textId="5E718F81" w:rsidR="00C26F24" w:rsidRPr="00BC7202" w:rsidRDefault="0022314D" w:rsidP="00BC7202">
      <w:pPr>
        <w:pStyle w:val="Heading1"/>
      </w:pPr>
      <w:bookmarkStart w:id="5" w:name="O_1277981"/>
      <w:bookmarkEnd w:id="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59B2393" wp14:editId="00CE3E7E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880005600" name="Watermark_Page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59592F" w14:textId="03401961" w:rsidR="0022314D" w:rsidRPr="0022314D" w:rsidRDefault="0022314D" w:rsidP="002231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2314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B2393" id="Watermark_Page_3" o:spid="_x0000_s1028" type="#_x0000_t202" style="position:absolute;margin-left:100pt;margin-top:18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6E59592F" w14:textId="03401961" w:rsidR="0022314D" w:rsidRPr="0022314D" w:rsidRDefault="0022314D" w:rsidP="0022314D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2314D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4E8F42F7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4"/>
        <w:gridCol w:w="6355"/>
      </w:tblGrid>
      <w:tr w:rsidR="00C26F24" w14:paraId="0B6985A6" w14:textId="77777777" w:rsidTr="0A4B38F7">
        <w:trPr>
          <w:trHeight w:val="344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0727E65C" w:rsidR="00C26F24" w:rsidRPr="00BC7202" w:rsidRDefault="0022314D" w:rsidP="003E1AD0">
            <w:r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0BD13F7" wp14:editId="51809489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1458595</wp:posOffset>
                      </wp:positionV>
                      <wp:extent cx="5080000" cy="1270000"/>
                      <wp:effectExtent l="0" t="0" r="0" b="0"/>
                      <wp:wrapNone/>
                      <wp:docPr id="728464687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060AA0" w14:textId="4CCF1F17" w:rsidR="0022314D" w:rsidRPr="0022314D" w:rsidRDefault="0022314D" w:rsidP="002231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22314D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BD13F7" id="Watermark_Page_4" o:spid="_x0000_s1029" type="#_x0000_t202" style="position:absolute;margin-left:29.15pt;margin-top:114.85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7D060AA0" w14:textId="4CCF1F17" w:rsidR="0022314D" w:rsidRPr="0022314D" w:rsidRDefault="0022314D" w:rsidP="002231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2314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3E223B" w:rsidRPr="00BC7202">
              <w:rPr>
                <w:rStyle w:val="SpecialBold"/>
              </w:rPr>
              <w:t>ELEMENTS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C26F24" w:rsidRDefault="4E8F42F7" w:rsidP="003E1AD0">
            <w:pPr>
              <w:rPr>
                <w:lang w:val="en-NZ"/>
              </w:rPr>
            </w:pPr>
            <w:r w:rsidRPr="0A4B38F7">
              <w:rPr>
                <w:rStyle w:val="SpecialBold"/>
              </w:rPr>
              <w:t>PERFORMANCE</w:t>
            </w:r>
            <w:r>
              <w:t xml:space="preserve"> </w:t>
            </w:r>
            <w:r w:rsidRPr="0A4B38F7">
              <w:rPr>
                <w:rStyle w:val="SpecialBold"/>
              </w:rPr>
              <w:t>CRITERIA</w:t>
            </w:r>
          </w:p>
        </w:tc>
      </w:tr>
      <w:tr w:rsidR="00C26F24" w14:paraId="2AB0F562" w14:textId="77777777" w:rsidTr="0A4B38F7">
        <w:trPr>
          <w:trHeight w:val="516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C26F24" w:rsidRPr="00BC7202" w:rsidRDefault="003E223B" w:rsidP="003E1AD0">
            <w:r w:rsidRPr="00BC7202">
              <w:rPr>
                <w:rStyle w:val="Emphasis"/>
              </w:rPr>
              <w:t>Elements describe the essential outcomes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C26F24" w:rsidRDefault="003E223B" w:rsidP="003E1AD0">
            <w:pPr>
              <w:rPr>
                <w:lang w:val="en-NZ"/>
              </w:rPr>
            </w:pPr>
            <w:r w:rsidRPr="00BC7202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C26F24" w14:paraId="27F059A2" w14:textId="77777777" w:rsidTr="0022314D">
        <w:trPr>
          <w:trHeight w:val="3900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0C0250" w14:textId="40D4280F" w:rsidR="00C26F24" w:rsidRDefault="4E8F42F7">
            <w:r>
              <w:t xml:space="preserve">1 </w:t>
            </w:r>
            <w:r w:rsidR="714BCF33">
              <w:t>Id</w:t>
            </w:r>
            <w:r w:rsidR="75CB8F0E">
              <w:t>enti</w:t>
            </w:r>
            <w:r w:rsidR="714BCF33">
              <w:t>fy and i</w:t>
            </w:r>
            <w:r>
              <w:t>nterpret context</w:t>
            </w:r>
            <w:r w:rsidR="7A74A625">
              <w:t>s</w:t>
            </w:r>
            <w:r w:rsidR="0779E125">
              <w:t>,</w:t>
            </w:r>
            <w:r>
              <w:t xml:space="preserve"> influence</w:t>
            </w:r>
            <w:r w:rsidR="005D6355">
              <w:t>s</w:t>
            </w:r>
            <w:r>
              <w:t xml:space="preserve"> </w:t>
            </w:r>
            <w:r w:rsidR="30700750">
              <w:t>and</w:t>
            </w:r>
            <w:r>
              <w:t xml:space="preserve">  perception</w:t>
            </w:r>
            <w:r w:rsidR="781D5DA5">
              <w:t>s</w:t>
            </w:r>
            <w:r>
              <w:t xml:space="preserve"> of young people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2D92353" w14:textId="41198991" w:rsidR="00C26F24" w:rsidRPr="00BC7202" w:rsidRDefault="4E8F42F7" w:rsidP="003E1AD0">
            <w:r>
              <w:t>1.1 Research, analyse and maintain up-to-date knowledge and awareness of the</w:t>
            </w:r>
            <w:r w:rsidR="688BAEF3">
              <w:t xml:space="preserve"> c</w:t>
            </w:r>
            <w:r>
              <w:t>ontexts of young people</w:t>
            </w:r>
          </w:p>
          <w:p w14:paraId="04DB09A2" w14:textId="46C2EFA9" w:rsidR="00C26F24" w:rsidRPr="00BC7202" w:rsidRDefault="688BAEF3">
            <w:r>
              <w:t>1.2 Research, analyse and apply youth policy in practices of youth work</w:t>
            </w:r>
          </w:p>
          <w:p w14:paraId="71F4D835" w14:textId="20329243" w:rsidR="00C26F24" w:rsidRPr="00BC7202" w:rsidRDefault="688BAEF3" w:rsidP="003E1AD0">
            <w:r>
              <w:t xml:space="preserve">1.3 </w:t>
            </w:r>
            <w:r w:rsidR="458644B2">
              <w:t xml:space="preserve">Identify </w:t>
            </w:r>
            <w:r>
              <w:t xml:space="preserve">and reflect on the influences on </w:t>
            </w:r>
            <w:r w:rsidR="117BB572">
              <w:t xml:space="preserve">youth and </w:t>
            </w:r>
            <w:r>
              <w:t>behaviour</w:t>
            </w:r>
            <w:r w:rsidR="1F65C34C">
              <w:t>s</w:t>
            </w:r>
            <w:r>
              <w:t xml:space="preserve"> </w:t>
            </w:r>
          </w:p>
          <w:p w14:paraId="1FF970FC" w14:textId="4F21DDB2" w:rsidR="00C26F24" w:rsidRDefault="688BAEF3" w:rsidP="003E1AD0">
            <w:pPr>
              <w:rPr>
                <w:lang w:val="en-NZ"/>
              </w:rPr>
            </w:pPr>
            <w:r>
              <w:t>1.4 Interpret and apply historical and cultural perceptions of youth and the changing context of young people to youth work practice.</w:t>
            </w:r>
          </w:p>
        </w:tc>
      </w:tr>
      <w:tr w:rsidR="0A4B38F7" w14:paraId="34C5EE2C" w14:textId="77777777" w:rsidTr="0A4B38F7">
        <w:trPr>
          <w:trHeight w:val="300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C834188" w14:textId="6FA36A2F" w:rsidR="0A4B38F7" w:rsidRDefault="0A4B38F7" w:rsidP="0A4B38F7"/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30DBF7C" w14:textId="77BB104B" w:rsidR="0A4B38F7" w:rsidRDefault="0A4B38F7" w:rsidP="0A4B38F7"/>
        </w:tc>
      </w:tr>
      <w:tr w:rsidR="00C26F24" w14:paraId="6E4FB675" w14:textId="77777777" w:rsidTr="0A4B38F7">
        <w:trPr>
          <w:trHeight w:val="306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376E2D" w14:textId="5A1F850B" w:rsidR="00C26F24" w:rsidRDefault="003E223B" w:rsidP="003E1AD0">
            <w:pPr>
              <w:rPr>
                <w:lang w:val="en-NZ"/>
              </w:rPr>
            </w:pPr>
            <w:r>
              <w:t>2 Interpret and apply context of youth work drawing on critical youth work theory and practice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610A2E7" w14:textId="5C632F12" w:rsidR="00C26F24" w:rsidRPr="00BC7202" w:rsidRDefault="003E223B" w:rsidP="003E1AD0">
            <w:r>
              <w:t>2.1 Interpret and apply youth contexts to youth work practice</w:t>
            </w:r>
          </w:p>
          <w:p w14:paraId="4D2E1804" w14:textId="17B988C3" w:rsidR="00C26F24" w:rsidRPr="00BC7202" w:rsidRDefault="003E223B" w:rsidP="003E1AD0">
            <w:r>
              <w:t>2.2 Identify legal frameworks which impact on context of youth work</w:t>
            </w:r>
          </w:p>
          <w:p w14:paraId="2FB52744" w14:textId="4380E3D5" w:rsidR="00C26F24" w:rsidRPr="00BC7202" w:rsidRDefault="003E223B" w:rsidP="003E1AD0">
            <w:r>
              <w:t>2.3 Research and apply models and frameworks of youth work in youth work contexts</w:t>
            </w:r>
          </w:p>
          <w:p w14:paraId="3CC917BE" w14:textId="23D3285B" w:rsidR="00C26F24" w:rsidRDefault="003E223B" w:rsidP="003E1AD0">
            <w:pPr>
              <w:rPr>
                <w:lang w:val="en-NZ"/>
              </w:rPr>
            </w:pPr>
            <w:r>
              <w:t>2.4 Interpret youth sector policy and its local impact</w:t>
            </w:r>
          </w:p>
        </w:tc>
      </w:tr>
      <w:tr w:rsidR="0A4B38F7" w14:paraId="3FA20E61" w14:textId="77777777" w:rsidTr="0A4B38F7">
        <w:trPr>
          <w:trHeight w:val="300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61C0EB4" w14:textId="012E9F84" w:rsidR="0A4B38F7" w:rsidRDefault="0A4B38F7" w:rsidP="0A4B38F7"/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EB4CBEB" w14:textId="6247702D" w:rsidR="0A4B38F7" w:rsidRDefault="0A4B38F7" w:rsidP="0A4B38F7"/>
        </w:tc>
      </w:tr>
      <w:tr w:rsidR="00C26F24" w14:paraId="5B9128F5" w14:textId="77777777" w:rsidTr="0A4B38F7">
        <w:trPr>
          <w:trHeight w:val="631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5688707" w14:textId="0077C76A" w:rsidR="00C26F24" w:rsidRDefault="688BAEF3" w:rsidP="003E1AD0">
            <w:pPr>
              <w:rPr>
                <w:lang w:val="en-NZ"/>
              </w:rPr>
            </w:pPr>
            <w:r>
              <w:t>3 Work within frameworks and practices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073BAF2" w14:textId="78750C09" w:rsidR="00C26F24" w:rsidRPr="00BC7202" w:rsidRDefault="003E223B" w:rsidP="003E1AD0">
            <w:r>
              <w:t>3.1 Ensure supports and interventions are young person-centred</w:t>
            </w:r>
          </w:p>
          <w:p w14:paraId="20A54FC5" w14:textId="005AFB1C" w:rsidR="00C26F24" w:rsidRPr="00BC7202" w:rsidRDefault="003E223B" w:rsidP="003E1AD0">
            <w:r>
              <w:t>3.2 Apply practice frameworks to maximise support for the young person as both unique and embedded in social systems</w:t>
            </w:r>
          </w:p>
          <w:p w14:paraId="37DA6368" w14:textId="286428BB" w:rsidR="00C26F24" w:rsidRPr="00BC7202" w:rsidRDefault="003E223B" w:rsidP="003E1AD0">
            <w:r>
              <w:t>3.3 Support young person’s agency and right to self-determination</w:t>
            </w:r>
          </w:p>
          <w:p w14:paraId="53D9883B" w14:textId="09EFCC9D" w:rsidR="00C26F24" w:rsidRPr="00BC7202" w:rsidRDefault="003E223B" w:rsidP="003E1AD0">
            <w:r>
              <w:t>3.4 Identify risks that impact young people</w:t>
            </w:r>
          </w:p>
          <w:p w14:paraId="2C2B4D50" w14:textId="649D3C2E" w:rsidR="00C26F24" w:rsidRDefault="003E223B" w:rsidP="003E1AD0">
            <w:pPr>
              <w:rPr>
                <w:lang w:val="en-NZ"/>
              </w:rPr>
            </w:pPr>
            <w:r>
              <w:t>3.5 Identify opportunities for providing dignity to young people and their support systems</w:t>
            </w:r>
          </w:p>
        </w:tc>
      </w:tr>
      <w:tr w:rsidR="0A4B38F7" w14:paraId="61AA2C59" w14:textId="77777777" w:rsidTr="0A4B38F7">
        <w:trPr>
          <w:trHeight w:val="300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845A732" w14:textId="2F8DBC8D" w:rsidR="0A4B38F7" w:rsidRDefault="0A4B38F7" w:rsidP="0A4B38F7"/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2BB5EE7" w14:textId="191FAF8B" w:rsidR="0A4B38F7" w:rsidRDefault="0A4B38F7" w:rsidP="0A4B38F7"/>
        </w:tc>
      </w:tr>
      <w:tr w:rsidR="00C26F24" w14:paraId="63BE513C" w14:textId="77777777" w:rsidTr="0A4B38F7">
        <w:trPr>
          <w:trHeight w:val="631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3279C24" w14:textId="34B343DF" w:rsidR="00C26F24" w:rsidRDefault="0022314D" w:rsidP="003E1AD0">
            <w:pPr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C3F9601" wp14:editId="5A457625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794290423" name="Watermark_Page_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9B270C" w14:textId="35D25DE2" w:rsidR="0022314D" w:rsidRPr="0022314D" w:rsidRDefault="0022314D" w:rsidP="002231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22314D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3F9601" id="Watermark_Page_5" o:spid="_x0000_s1030" type="#_x0000_t202" style="position:absolute;margin-left:29.15pt;margin-top:115.1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EYNCv3hAAAADwEAAA8AAAAAAAAAAAAAAAAAqwQAAGRycy9kb3ducmV2LnhtbFBL&#13;&#10;BQYAAAAABAAEAPMAAAC5BQAAAAA=&#13;&#10;" stroked="f" strokeweight=".5pt">
                      <v:fill opacity="0"/>
                      <o:lock v:ext="edit" aspectratio="t"/>
                      <v:textbox>
                        <w:txbxContent>
                          <w:p w14:paraId="009B270C" w14:textId="35D25DE2" w:rsidR="0022314D" w:rsidRPr="0022314D" w:rsidRDefault="0022314D" w:rsidP="002231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2314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3E223B">
              <w:t>4 Apply values-based approaches to working with young people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F5E1F97" w14:textId="0432B9E8" w:rsidR="00C26F24" w:rsidRPr="00BC7202" w:rsidRDefault="003E223B" w:rsidP="003E1AD0">
            <w:r>
              <w:t>4.1 Critically reflect on own values and experiences which may impact on approaches to youth work</w:t>
            </w:r>
          </w:p>
          <w:p w14:paraId="29E00FEC" w14:textId="4CAE1DD2" w:rsidR="00C26F24" w:rsidRPr="00BC7202" w:rsidRDefault="003E223B" w:rsidP="003E1AD0">
            <w:r>
              <w:t>4.2 Identify privilege and adversities that influence own attitudes, expectations and assumptions in relation to young people</w:t>
            </w:r>
          </w:p>
          <w:p w14:paraId="23B14246" w14:textId="71C5CF09" w:rsidR="00C26F24" w:rsidRPr="00BC7202" w:rsidRDefault="003E223B" w:rsidP="003E1AD0">
            <w:r>
              <w:t>4.3 Work within organisational policies, procedures and scope while also advocating for young people</w:t>
            </w:r>
          </w:p>
          <w:p w14:paraId="183330CB" w14:textId="5F9110FF" w:rsidR="00C26F24" w:rsidRPr="00BC7202" w:rsidRDefault="003E223B" w:rsidP="003E1AD0">
            <w:r>
              <w:t>4.4 Ensure interventions and supports match the young person’s own values</w:t>
            </w:r>
          </w:p>
        </w:tc>
      </w:tr>
      <w:tr w:rsidR="0A4B38F7" w14:paraId="04A09296" w14:textId="77777777" w:rsidTr="0A4B38F7">
        <w:trPr>
          <w:trHeight w:val="300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C7AEFF8" w14:textId="2BE03647" w:rsidR="0A4B38F7" w:rsidRDefault="0A4B38F7" w:rsidP="0A4B38F7"/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398B81B" w14:textId="3118B72F" w:rsidR="0A4B38F7" w:rsidRDefault="0A4B38F7" w:rsidP="0A4B38F7"/>
        </w:tc>
      </w:tr>
    </w:tbl>
    <w:p w14:paraId="672A6659" w14:textId="77777777" w:rsidR="00C26F24" w:rsidRPr="00BC7202" w:rsidRDefault="00C26F24" w:rsidP="00BC7202">
      <w:pPr>
        <w:pStyle w:val="BodyText"/>
      </w:pPr>
    </w:p>
    <w:p w14:paraId="0A37501D" w14:textId="77777777" w:rsidR="00C26F24" w:rsidRPr="00BC7202" w:rsidRDefault="00C26F24" w:rsidP="00BC7202">
      <w:pPr>
        <w:pStyle w:val="AllowPageBreak"/>
      </w:pPr>
    </w:p>
    <w:p w14:paraId="05839B5B" w14:textId="77777777" w:rsidR="00C26F24" w:rsidRPr="00BC7202" w:rsidRDefault="003E223B" w:rsidP="00BC7202">
      <w:pPr>
        <w:pStyle w:val="Heading1"/>
      </w:pPr>
      <w:bookmarkStart w:id="6" w:name="O_1277980"/>
      <w:bookmarkEnd w:id="6"/>
      <w:r w:rsidRPr="00BC7202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964"/>
      </w:tblGrid>
      <w:tr w:rsidR="00C26F24" w14:paraId="784FFFA0" w14:textId="77777777" w:rsidTr="00BC7202">
        <w:trPr>
          <w:trHeight w:val="722"/>
        </w:trPr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59EDE6" w14:textId="77777777" w:rsidR="00C26F24" w:rsidRPr="00BC7202" w:rsidRDefault="003E223B" w:rsidP="00BC7202">
            <w:pPr>
              <w:pStyle w:val="BodyText"/>
            </w:pPr>
            <w:r w:rsidRPr="00BC7202">
              <w:rPr>
                <w:rStyle w:val="Emphasis"/>
              </w:rPr>
              <w:t>Foundation skills essential to performance are explicit in the performance criteria of this unit of competency.</w:t>
            </w:r>
          </w:p>
        </w:tc>
      </w:tr>
    </w:tbl>
    <w:p w14:paraId="5DAB6C7B" w14:textId="77777777" w:rsidR="00C26F24" w:rsidRPr="00BC7202" w:rsidRDefault="00C26F24" w:rsidP="00BC7202">
      <w:pPr>
        <w:pStyle w:val="BodyText"/>
      </w:pPr>
    </w:p>
    <w:p w14:paraId="02EB378F" w14:textId="77777777" w:rsidR="00C26F24" w:rsidRPr="00BC7202" w:rsidRDefault="00C26F24" w:rsidP="00BC7202">
      <w:pPr>
        <w:pStyle w:val="AllowPageBreak"/>
      </w:pPr>
    </w:p>
    <w:p w14:paraId="09FCA259" w14:textId="77777777" w:rsidR="00C26F24" w:rsidRPr="00BC7202" w:rsidRDefault="003E223B" w:rsidP="00BC7202">
      <w:pPr>
        <w:pStyle w:val="Heading1"/>
      </w:pPr>
      <w:bookmarkStart w:id="7" w:name="O_1277978"/>
      <w:bookmarkEnd w:id="7"/>
      <w:r w:rsidRPr="00BC7202">
        <w:t>Unit Mapping Information</w:t>
      </w:r>
    </w:p>
    <w:p w14:paraId="6B69D34C" w14:textId="77777777" w:rsidR="00C26F24" w:rsidRPr="00BC7202" w:rsidRDefault="003E223B" w:rsidP="00EE12B8">
      <w:pPr>
        <w:pStyle w:val="BodyText"/>
      </w:pPr>
      <w:r w:rsidRPr="00BC7202">
        <w:t>Supersedes and is</w:t>
      </w:r>
      <w:r w:rsidRPr="00BC7202">
        <w:rPr>
          <w:rStyle w:val="SpecialBold"/>
        </w:rPr>
        <w:t xml:space="preserve"> </w:t>
      </w:r>
      <w:r w:rsidRPr="00BC7202">
        <w:t>equivalent to CHCYTH002 Work effectively with young people in the youth work context.</w:t>
      </w:r>
    </w:p>
    <w:p w14:paraId="7D40C647" w14:textId="77777777" w:rsidR="00C26F24" w:rsidRPr="00BC7202" w:rsidRDefault="003E223B" w:rsidP="00BC7202">
      <w:pPr>
        <w:pStyle w:val="Heading1"/>
      </w:pPr>
      <w:bookmarkStart w:id="8" w:name="O_1277971"/>
      <w:bookmarkEnd w:id="8"/>
      <w:r w:rsidRPr="00BC7202">
        <w:t>Links</w:t>
      </w:r>
    </w:p>
    <w:p w14:paraId="68E04862" w14:textId="5B45E9D7" w:rsidR="00C26F24" w:rsidRPr="00BC7202" w:rsidRDefault="688BAEF3" w:rsidP="00EE12B8">
      <w:pPr>
        <w:pStyle w:val="BodyText"/>
      </w:pPr>
      <w:r>
        <w:t xml:space="preserve">Companion Volume implementation guides are found in VETNet - </w:t>
      </w:r>
    </w:p>
    <w:p w14:paraId="6A05A809" w14:textId="77777777" w:rsidR="00C26F24" w:rsidRPr="00BC7202" w:rsidRDefault="00C26F24" w:rsidP="00EE12B8">
      <w:pPr>
        <w:pStyle w:val="BodyText"/>
        <w:sectPr w:rsidR="00C26F24" w:rsidRPr="00BC7202" w:rsidSect="00BC7202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3F8D315D" w14:textId="59F45F97" w:rsidR="00C26F24" w:rsidRPr="00BC7202" w:rsidRDefault="0022314D" w:rsidP="00BC7202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F0403FE" wp14:editId="149CF62A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785138015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34911C" w14:textId="649C56F6" w:rsidR="0022314D" w:rsidRPr="0022314D" w:rsidRDefault="0022314D" w:rsidP="002231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2314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403FE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4634911C" w14:textId="649C56F6" w:rsidR="0022314D" w:rsidRPr="0022314D" w:rsidRDefault="0022314D" w:rsidP="0022314D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2314D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223B" w:rsidRPr="00BC7202">
        <w:t>Assessment Requirements for CHCYTH014 Work effectively with young people in the youth work context</w:t>
      </w:r>
    </w:p>
    <w:p w14:paraId="60D0D118" w14:textId="77777777" w:rsidR="00C26F24" w:rsidRPr="00BC7202" w:rsidRDefault="003E223B" w:rsidP="00BC7202">
      <w:pPr>
        <w:pStyle w:val="Heading1"/>
      </w:pPr>
      <w:bookmarkStart w:id="9" w:name="O_1277973"/>
      <w:bookmarkEnd w:id="9"/>
      <w:r w:rsidRPr="00BC7202">
        <w:t>Modification History</w:t>
      </w:r>
    </w:p>
    <w:p w14:paraId="56C11870" w14:textId="2428C9D4" w:rsidR="00C26F24" w:rsidRPr="00BC7202" w:rsidRDefault="00C26F24" w:rsidP="00EE12B8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65"/>
        <w:gridCol w:w="6795"/>
      </w:tblGrid>
      <w:tr w:rsidR="1D370E2B" w14:paraId="52C0585F" w14:textId="77777777" w:rsidTr="0022314D">
        <w:trPr>
          <w:trHeight w:val="300"/>
        </w:trPr>
        <w:tc>
          <w:tcPr>
            <w:tcW w:w="2265" w:type="dxa"/>
          </w:tcPr>
          <w:p w14:paraId="5A7A68FB" w14:textId="5AED8BD0" w:rsidR="000C1874" w:rsidRDefault="000C1874" w:rsidP="0022314D">
            <w:pPr>
              <w:pStyle w:val="BodyText"/>
            </w:pPr>
            <w:r>
              <w:t>Release</w:t>
            </w:r>
          </w:p>
        </w:tc>
        <w:tc>
          <w:tcPr>
            <w:tcW w:w="6795" w:type="dxa"/>
          </w:tcPr>
          <w:p w14:paraId="2BA2C5A8" w14:textId="2F3A7057" w:rsidR="000C1874" w:rsidRDefault="000C1874" w:rsidP="0022314D">
            <w:pPr>
              <w:pStyle w:val="BodyText"/>
            </w:pPr>
            <w:r>
              <w:t>Comment</w:t>
            </w:r>
          </w:p>
        </w:tc>
      </w:tr>
      <w:tr w:rsidR="1D370E2B" w14:paraId="24D2B304" w14:textId="77777777" w:rsidTr="0022314D">
        <w:trPr>
          <w:trHeight w:val="300"/>
        </w:trPr>
        <w:tc>
          <w:tcPr>
            <w:tcW w:w="2265" w:type="dxa"/>
          </w:tcPr>
          <w:p w14:paraId="1D8F96B5" w14:textId="79E7BB5E" w:rsidR="000C1874" w:rsidRDefault="000C1874" w:rsidP="0022314D">
            <w:pPr>
              <w:pStyle w:val="BodyText"/>
            </w:pPr>
            <w:r>
              <w:t>Release 2</w:t>
            </w:r>
          </w:p>
        </w:tc>
        <w:tc>
          <w:tcPr>
            <w:tcW w:w="6795" w:type="dxa"/>
          </w:tcPr>
          <w:p w14:paraId="476A7D12" w14:textId="24006386" w:rsidR="000C1874" w:rsidRDefault="000C1874" w:rsidP="0022314D">
            <w:pPr>
              <w:pStyle w:val="BodyText"/>
            </w:pPr>
            <w:r>
              <w:t>Minor changes to application, elements, performance criteria and knowledge evidence.</w:t>
            </w:r>
          </w:p>
        </w:tc>
      </w:tr>
      <w:tr w:rsidR="1D370E2B" w14:paraId="03DA95EC" w14:textId="77777777" w:rsidTr="0022314D">
        <w:trPr>
          <w:trHeight w:val="300"/>
        </w:trPr>
        <w:tc>
          <w:tcPr>
            <w:tcW w:w="2265" w:type="dxa"/>
          </w:tcPr>
          <w:p w14:paraId="30065DD6" w14:textId="46C0A845" w:rsidR="000C1874" w:rsidRDefault="000C1874" w:rsidP="0022314D">
            <w:pPr>
              <w:pStyle w:val="BodyText"/>
            </w:pPr>
            <w:r>
              <w:t>Release 1</w:t>
            </w:r>
          </w:p>
        </w:tc>
        <w:tc>
          <w:tcPr>
            <w:tcW w:w="6795" w:type="dxa"/>
          </w:tcPr>
          <w:p w14:paraId="0382DAEA" w14:textId="2F2F2EE2" w:rsidR="000C1874" w:rsidRDefault="000C1874" w:rsidP="0022314D">
            <w:pPr>
              <w:pStyle w:val="BodyText"/>
            </w:pPr>
            <w:r>
              <w:t>Not applicable</w:t>
            </w:r>
          </w:p>
        </w:tc>
      </w:tr>
    </w:tbl>
    <w:p w14:paraId="59C02D69" w14:textId="77777777" w:rsidR="00C26F24" w:rsidRPr="00BC7202" w:rsidRDefault="003E223B" w:rsidP="00BC7202">
      <w:pPr>
        <w:pStyle w:val="Heading1"/>
      </w:pPr>
      <w:bookmarkStart w:id="10" w:name="O_1277976"/>
      <w:bookmarkEnd w:id="10"/>
      <w:r w:rsidRPr="00BC7202">
        <w:t>Performance Evidence</w:t>
      </w:r>
    </w:p>
    <w:p w14:paraId="19FFF4CD" w14:textId="77777777" w:rsidR="00C26F24" w:rsidRPr="00BC7202" w:rsidRDefault="003E223B" w:rsidP="00EE12B8">
      <w:pPr>
        <w:pStyle w:val="BodyText"/>
      </w:pPr>
      <w:r w:rsidRPr="00BC7202">
        <w:t>Evidence of the ability to complete tasks outlined in elements and performance criteria of this unit in the context of the job role, and:</w:t>
      </w:r>
    </w:p>
    <w:p w14:paraId="47EB6427" w14:textId="4BD392FF" w:rsidR="00C26F24" w:rsidRPr="00BC7202" w:rsidRDefault="688BAEF3" w:rsidP="00BC7202">
      <w:pPr>
        <w:pStyle w:val="ListBullet"/>
      </w:pPr>
      <w:r>
        <w:t xml:space="preserve">follow effective processes for work with at least </w:t>
      </w:r>
      <w:r w:rsidR="29E89C4A">
        <w:t>3</w:t>
      </w:r>
      <w:r>
        <w:t xml:space="preserve"> young people including: </w:t>
      </w:r>
    </w:p>
    <w:p w14:paraId="4CB7A22F" w14:textId="77777777" w:rsidR="00C26F24" w:rsidRPr="00BC7202" w:rsidRDefault="003E223B" w:rsidP="00BC7202">
      <w:pPr>
        <w:pStyle w:val="ListBullet2"/>
      </w:pPr>
      <w:r w:rsidRPr="00BC7202">
        <w:t>checking and analysing information for assessment of risks, special needs, critical changes, and personal and social developmental levels for young people</w:t>
      </w:r>
    </w:p>
    <w:p w14:paraId="6E3342EE" w14:textId="0EBB1755" w:rsidR="00C26F24" w:rsidRPr="00BC7202" w:rsidRDefault="688BAEF3" w:rsidP="00BC7202">
      <w:pPr>
        <w:pStyle w:val="ListBullet2"/>
      </w:pPr>
      <w:r>
        <w:t>making decisions informed by impact of cultural and personal values on behaviour and expectations</w:t>
      </w:r>
    </w:p>
    <w:p w14:paraId="22F5CAA6" w14:textId="77777777" w:rsidR="00C26F24" w:rsidRPr="00BC7202" w:rsidRDefault="003E223B" w:rsidP="00BC7202">
      <w:pPr>
        <w:pStyle w:val="ListBullet2"/>
      </w:pPr>
      <w:r w:rsidRPr="00BC7202">
        <w:t>providing care, supervision, support and services based on individual needs of the young person</w:t>
      </w:r>
    </w:p>
    <w:p w14:paraId="69A0A113" w14:textId="77777777" w:rsidR="00C26F24" w:rsidRPr="00BC7202" w:rsidRDefault="003E223B" w:rsidP="00BC7202">
      <w:pPr>
        <w:pStyle w:val="ListBullet2"/>
      </w:pPr>
      <w:r w:rsidRPr="00BC7202">
        <w:t>use clear and reassuring communication relevant to the culture of young person</w:t>
      </w:r>
    </w:p>
    <w:p w14:paraId="12AD65F2" w14:textId="77777777" w:rsidR="00C26F24" w:rsidRPr="00BC7202" w:rsidRDefault="688BAEF3" w:rsidP="00BC7202">
      <w:pPr>
        <w:pStyle w:val="ListBullet"/>
      </w:pPr>
      <w:r>
        <w:t>respond to incidents or risks of varying degrees of severity according to organisational procedures on at least three occasions.</w:t>
      </w:r>
    </w:p>
    <w:p w14:paraId="5A39BBE3" w14:textId="77777777" w:rsidR="00C26F24" w:rsidRPr="00BC7202" w:rsidRDefault="00C26F24" w:rsidP="00BC7202">
      <w:pPr>
        <w:pStyle w:val="AllowPageBreak"/>
      </w:pPr>
    </w:p>
    <w:p w14:paraId="4EE58E0F" w14:textId="77777777" w:rsidR="00C26F24" w:rsidRPr="00BC7202" w:rsidRDefault="003E223B" w:rsidP="00BC7202">
      <w:pPr>
        <w:pStyle w:val="Heading1"/>
      </w:pPr>
      <w:bookmarkStart w:id="11" w:name="O_1277975"/>
      <w:bookmarkEnd w:id="11"/>
      <w:r w:rsidRPr="00BC7202">
        <w:t>Knowledge Evidence</w:t>
      </w:r>
    </w:p>
    <w:p w14:paraId="31602429" w14:textId="77777777" w:rsidR="00C26F24" w:rsidRPr="00BC7202" w:rsidRDefault="003E223B" w:rsidP="00EE12B8">
      <w:pPr>
        <w:pStyle w:val="BodyText"/>
      </w:pPr>
      <w:r w:rsidRPr="00BC7202">
        <w:t>Demonstrated knowledge required to complete the tasks outlined in elements and performance criteria of this unit:</w:t>
      </w:r>
    </w:p>
    <w:p w14:paraId="54203893" w14:textId="77777777" w:rsidR="00C26F24" w:rsidRPr="00BC7202" w:rsidRDefault="688BAEF3" w:rsidP="00BC7202">
      <w:pPr>
        <w:pStyle w:val="ListBullet"/>
      </w:pPr>
      <w:r>
        <w:t xml:space="preserve">cultural practices that impact on decisions about rights and responsibilities </w:t>
      </w:r>
    </w:p>
    <w:p w14:paraId="2585F622" w14:textId="77777777" w:rsidR="00C26F24" w:rsidRPr="00BC7202" w:rsidRDefault="688BAEF3" w:rsidP="00BC7202">
      <w:pPr>
        <w:pStyle w:val="ListBullet"/>
      </w:pPr>
      <w:r>
        <w:t>current status of young people:</w:t>
      </w:r>
    </w:p>
    <w:p w14:paraId="781A0AA5" w14:textId="77777777" w:rsidR="00C26F24" w:rsidRPr="00BC7202" w:rsidRDefault="003E223B" w:rsidP="00BC7202">
      <w:pPr>
        <w:pStyle w:val="ListBullet2"/>
      </w:pPr>
      <w:r w:rsidRPr="00BC7202">
        <w:t>social and cultural context of youth</w:t>
      </w:r>
    </w:p>
    <w:p w14:paraId="30959139" w14:textId="77777777" w:rsidR="00C26F24" w:rsidRPr="00BC7202" w:rsidRDefault="003E223B" w:rsidP="00BC7202">
      <w:pPr>
        <w:pStyle w:val="ListBullet2"/>
      </w:pPr>
      <w:r w:rsidRPr="00BC7202">
        <w:t>historical, economic, political, social and cultural contexts of young people</w:t>
      </w:r>
    </w:p>
    <w:p w14:paraId="5DEB84D4" w14:textId="77777777" w:rsidR="00C26F24" w:rsidRPr="00BC7202" w:rsidRDefault="003E223B" w:rsidP="00BC7202">
      <w:pPr>
        <w:pStyle w:val="ListBullet2"/>
      </w:pPr>
      <w:r w:rsidRPr="00BC7202">
        <w:t>rights, needs and responsibilities of young people</w:t>
      </w:r>
    </w:p>
    <w:p w14:paraId="400D1DF6" w14:textId="77777777" w:rsidR="00C26F24" w:rsidRPr="00BC7202" w:rsidRDefault="003E223B" w:rsidP="00BC7202">
      <w:pPr>
        <w:pStyle w:val="ListBullet2"/>
      </w:pPr>
      <w:r w:rsidRPr="00BC7202">
        <w:t>risk-taking, belonging and social behaviour in young people</w:t>
      </w:r>
    </w:p>
    <w:p w14:paraId="588245CF" w14:textId="77777777" w:rsidR="00C26F24" w:rsidRPr="00BC7202" w:rsidRDefault="003E223B" w:rsidP="00BC7202">
      <w:pPr>
        <w:pStyle w:val="ListBullet2"/>
      </w:pPr>
      <w:r w:rsidRPr="00BC7202">
        <w:t>young people as primary client</w:t>
      </w:r>
    </w:p>
    <w:p w14:paraId="5C7CC7F1" w14:textId="76264EE6" w:rsidR="00C26F24" w:rsidRPr="00BC7202" w:rsidRDefault="0022314D" w:rsidP="00BC7202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6ADCBA9" wp14:editId="29DD63E0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935222862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25749A" w14:textId="2D4D4B83" w:rsidR="0022314D" w:rsidRPr="0022314D" w:rsidRDefault="0022314D" w:rsidP="002231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22314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DCBA9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125749A" w14:textId="2D4D4B83" w:rsidR="0022314D" w:rsidRPr="0022314D" w:rsidRDefault="0022314D" w:rsidP="0022314D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22314D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223B" w:rsidRPr="00BC7202">
        <w:t>young people embedded within social systems, families and organisations</w:t>
      </w:r>
    </w:p>
    <w:p w14:paraId="1603C058" w14:textId="5135E348" w:rsidR="00C26F24" w:rsidRPr="00BC7202" w:rsidRDefault="6F43D440" w:rsidP="00BC7202">
      <w:pPr>
        <w:pStyle w:val="ListBullet"/>
      </w:pPr>
      <w:r>
        <w:t>social, cultural, political, economic and legal contexts of young people</w:t>
      </w:r>
    </w:p>
    <w:p w14:paraId="59578038" w14:textId="64D64C0E" w:rsidR="00C26F24" w:rsidRPr="00BC7202" w:rsidRDefault="688BAEF3" w:rsidP="00BC7202">
      <w:pPr>
        <w:pStyle w:val="ListBullet"/>
      </w:pPr>
      <w:r>
        <w:t>processes for obtaining advice and assistance when there are ethical and professional issues</w:t>
      </w:r>
    </w:p>
    <w:p w14:paraId="7F3F98C4" w14:textId="77777777" w:rsidR="00C26F24" w:rsidRPr="00BC7202" w:rsidRDefault="688BAEF3" w:rsidP="00BC7202">
      <w:pPr>
        <w:pStyle w:val="ListBullet"/>
      </w:pPr>
      <w:r>
        <w:t>needs and influences of young people</w:t>
      </w:r>
    </w:p>
    <w:p w14:paraId="4498A64F" w14:textId="77777777" w:rsidR="00C26F24" w:rsidRPr="00BC7202" w:rsidRDefault="688BAEF3" w:rsidP="00BC7202">
      <w:pPr>
        <w:pStyle w:val="ListBullet"/>
      </w:pPr>
      <w:r>
        <w:t>contexts of youth work</w:t>
      </w:r>
    </w:p>
    <w:p w14:paraId="45E65D1B" w14:textId="77777777" w:rsidR="00C26F24" w:rsidRPr="00BC7202" w:rsidRDefault="688BAEF3" w:rsidP="00BC7202">
      <w:pPr>
        <w:pStyle w:val="ListBullet"/>
      </w:pPr>
      <w:r>
        <w:t xml:space="preserve">impact of dominant values, attitudes and expectations of behaviour </w:t>
      </w:r>
    </w:p>
    <w:p w14:paraId="79B064E0" w14:textId="77777777" w:rsidR="00C26F24" w:rsidRPr="00BC7202" w:rsidRDefault="688BAEF3" w:rsidP="00BC7202">
      <w:pPr>
        <w:pStyle w:val="ListBullet"/>
      </w:pPr>
      <w:r>
        <w:t>organisational codes of conduct or code of ethics and duty of care</w:t>
      </w:r>
    </w:p>
    <w:p w14:paraId="628C9AA6" w14:textId="77777777" w:rsidR="00C26F24" w:rsidRPr="00BC7202" w:rsidRDefault="688BAEF3" w:rsidP="00BC7202">
      <w:pPr>
        <w:pStyle w:val="ListBullet"/>
      </w:pPr>
      <w:r>
        <w:t>organisational policies, procedures and scope</w:t>
      </w:r>
    </w:p>
    <w:p w14:paraId="4DE2768C" w14:textId="77777777" w:rsidR="00C26F24" w:rsidRPr="00BC7202" w:rsidRDefault="688BAEF3" w:rsidP="00BC7202">
      <w:pPr>
        <w:pStyle w:val="ListBullet"/>
      </w:pPr>
      <w:r>
        <w:t>international, national and local polices that apply to young people and their support systems</w:t>
      </w:r>
    </w:p>
    <w:p w14:paraId="79FAB5E2" w14:textId="77777777" w:rsidR="00C26F24" w:rsidRPr="00BC7202" w:rsidRDefault="688BAEF3" w:rsidP="00BC7202">
      <w:pPr>
        <w:pStyle w:val="ListBullet"/>
      </w:pPr>
      <w:r>
        <w:t>workplace language used in critical youth work environments</w:t>
      </w:r>
    </w:p>
    <w:p w14:paraId="59C656A2" w14:textId="77777777" w:rsidR="00C26F24" w:rsidRPr="00BC7202" w:rsidRDefault="688BAEF3" w:rsidP="00BC7202">
      <w:pPr>
        <w:pStyle w:val="ListBullet"/>
      </w:pPr>
      <w:r>
        <w:t>specialist support services and programs available to young people</w:t>
      </w:r>
    </w:p>
    <w:p w14:paraId="1822DB4A" w14:textId="77777777" w:rsidR="00C26F24" w:rsidRPr="00BC7202" w:rsidRDefault="688BAEF3" w:rsidP="00BC7202">
      <w:pPr>
        <w:pStyle w:val="ListBullet"/>
      </w:pPr>
      <w:r>
        <w:t>social, cultural, political, historical and economic contexts of the service response to the needs and interests of young people.</w:t>
      </w:r>
    </w:p>
    <w:p w14:paraId="41C8F396" w14:textId="77777777" w:rsidR="00C26F24" w:rsidRPr="00BC7202" w:rsidRDefault="00C26F24" w:rsidP="00BC7202">
      <w:pPr>
        <w:pStyle w:val="AllowPageBreak"/>
      </w:pPr>
    </w:p>
    <w:p w14:paraId="1652AF4D" w14:textId="77777777" w:rsidR="00C26F24" w:rsidRPr="00BC7202" w:rsidRDefault="003E223B" w:rsidP="00BC7202">
      <w:pPr>
        <w:pStyle w:val="Heading1"/>
      </w:pPr>
      <w:bookmarkStart w:id="12" w:name="O_1277974"/>
      <w:bookmarkEnd w:id="12"/>
      <w:r w:rsidRPr="00BC7202">
        <w:t>Assessment Conditions</w:t>
      </w:r>
    </w:p>
    <w:p w14:paraId="55715D30" w14:textId="77777777" w:rsidR="00C26F24" w:rsidRPr="00BC7202" w:rsidRDefault="003E223B" w:rsidP="00EE12B8">
      <w:pPr>
        <w:pStyle w:val="BodyText"/>
      </w:pPr>
      <w:r w:rsidRPr="00BC7202">
        <w:t>Skills must be demonstrated in the workplace, or in a simulated environment that reflects workplace conditions.</w:t>
      </w:r>
    </w:p>
    <w:p w14:paraId="68C47601" w14:textId="77777777" w:rsidR="00C26F24" w:rsidRPr="00BC7202" w:rsidRDefault="003E223B" w:rsidP="00EE12B8">
      <w:pPr>
        <w:pStyle w:val="BodyText"/>
      </w:pPr>
      <w:r w:rsidRPr="00BC7202">
        <w:t>Assessment must ensure:</w:t>
      </w:r>
    </w:p>
    <w:p w14:paraId="2E71DD89" w14:textId="77777777" w:rsidR="00C26F24" w:rsidRPr="00BC7202" w:rsidRDefault="688BAEF3" w:rsidP="00BC7202">
      <w:pPr>
        <w:pStyle w:val="ListBullet"/>
      </w:pPr>
      <w:r>
        <w:t>access to facilities, equipment and resources that reflect real working conditions and model industry operating conditions and contingencies</w:t>
      </w:r>
    </w:p>
    <w:p w14:paraId="5BE78FF8" w14:textId="77777777" w:rsidR="00C26F24" w:rsidRPr="00BC7202" w:rsidRDefault="688BAEF3" w:rsidP="00BC7202">
      <w:pPr>
        <w:pStyle w:val="ListBullet"/>
      </w:pPr>
      <w:r>
        <w:t>access to organisational policies and procedures</w:t>
      </w:r>
    </w:p>
    <w:p w14:paraId="701024C5" w14:textId="77777777" w:rsidR="00C26F24" w:rsidRPr="00BC7202" w:rsidRDefault="688BAEF3" w:rsidP="00BC7202">
      <w:pPr>
        <w:pStyle w:val="ListBullet"/>
      </w:pPr>
      <w:r>
        <w:t>opportunities for engagement with young people.</w:t>
      </w:r>
    </w:p>
    <w:p w14:paraId="3D001D39" w14:textId="77777777" w:rsidR="00C26F24" w:rsidRPr="00BC7202" w:rsidRDefault="003E223B" w:rsidP="00BC7202">
      <w:pPr>
        <w:pStyle w:val="Heading1"/>
      </w:pPr>
      <w:bookmarkStart w:id="13" w:name="O_1277972"/>
      <w:bookmarkEnd w:id="13"/>
      <w:r w:rsidRPr="00BC7202">
        <w:t>Links</w:t>
      </w:r>
    </w:p>
    <w:p w14:paraId="0C2FA8E0" w14:textId="14C10942" w:rsidR="00C26F24" w:rsidRPr="00BC7202" w:rsidRDefault="688BAEF3" w:rsidP="00EE12B8">
      <w:pPr>
        <w:pStyle w:val="BodyText"/>
      </w:pPr>
      <w:r>
        <w:t xml:space="preserve">Companion Volume implementation guides are found in VETNet - </w:t>
      </w:r>
    </w:p>
    <w:p w14:paraId="72A3D3EC" w14:textId="77777777" w:rsidR="00C26F24" w:rsidRPr="00BC7202" w:rsidRDefault="00C26F24" w:rsidP="00BC7202"/>
    <w:sectPr w:rsidR="00C26F24" w:rsidRPr="00BC7202" w:rsidSect="00BC7202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764219" w14:textId="77777777" w:rsidR="003E223B" w:rsidRDefault="003E223B">
      <w:r>
        <w:separator/>
      </w:r>
    </w:p>
  </w:endnote>
  <w:endnote w:type="continuationSeparator" w:id="0">
    <w:p w14:paraId="2BE8C8FE" w14:textId="77777777" w:rsidR="003E223B" w:rsidRDefault="003E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6B5CB" w14:textId="77777777" w:rsidR="0022314D" w:rsidRDefault="0022314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0E5" w14:textId="77777777" w:rsidR="0022314D" w:rsidRDefault="0022314D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D46E8" w14:textId="77777777" w:rsidR="0022314D" w:rsidRDefault="0022314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4B0F4" w14:textId="4C8CE777" w:rsidR="003E223B" w:rsidRDefault="003E223B">
    <w:pPr>
      <w:pStyle w:val="Footer"/>
      <w:framePr w:wrap="around"/>
    </w:pPr>
    <w:fldSimple w:instr=" DOCPROPERTY  Subject  \* MERGEFORMAT "/>
    <w:r w:rsidR="0A4B38F7">
      <w:t>Draft</w:t>
    </w:r>
    <w:r>
      <w:tab/>
    </w:r>
    <w:r w:rsidR="0A4B38F7">
      <w:t xml:space="preserve">Page </w:t>
    </w:r>
    <w:r w:rsidRPr="0A4B38F7">
      <w:rPr>
        <w:noProof/>
      </w:rPr>
      <w:fldChar w:fldCharType="begin"/>
    </w:r>
    <w:r>
      <w:instrText xml:space="preserve"> PAGE  \* Arabic  \* MERGEFORMAT </w:instrText>
    </w:r>
    <w:r w:rsidRPr="0A4B38F7">
      <w:fldChar w:fldCharType="separate"/>
    </w:r>
    <w:r w:rsidR="0A4B38F7" w:rsidRPr="0A4B38F7">
      <w:rPr>
        <w:noProof/>
      </w:rPr>
      <w:t>2</w:t>
    </w:r>
    <w:r w:rsidRPr="0A4B38F7">
      <w:rPr>
        <w:noProof/>
      </w:rPr>
      <w:fldChar w:fldCharType="end"/>
    </w:r>
    <w:r w:rsidR="0A4B38F7">
      <w:t xml:space="preserve"> of </w:t>
    </w:r>
    <w:r w:rsidRPr="0A4B38F7">
      <w:rPr>
        <w:noProof/>
      </w:rPr>
      <w:fldChar w:fldCharType="begin"/>
    </w:r>
    <w:r w:rsidRPr="0A4B38F7">
      <w:rPr>
        <w:noProof/>
      </w:rPr>
      <w:instrText xml:space="preserve"> NUMPAGES  \* Arabic  \* MERGEFORMAT </w:instrText>
    </w:r>
    <w:r w:rsidRPr="0A4B38F7">
      <w:rPr>
        <w:noProof/>
      </w:rPr>
      <w:fldChar w:fldCharType="separate"/>
    </w:r>
    <w:r w:rsidR="0A4B38F7" w:rsidRPr="0A4B38F7">
      <w:rPr>
        <w:noProof/>
      </w:rPr>
      <w:t>4</w:t>
    </w:r>
    <w:r w:rsidRPr="0A4B38F7">
      <w:rPr>
        <w:noProof/>
      </w:rPr>
      <w:fldChar w:fldCharType="end"/>
    </w:r>
  </w:p>
  <w:p w14:paraId="6176C8E2" w14:textId="0AFA0035" w:rsidR="003E223B" w:rsidRDefault="003E223B" w:rsidP="00BC720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22314D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4B94D5A5" w14:textId="77777777" w:rsidR="003E223B" w:rsidRDefault="003E223B" w:rsidP="00BC7202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6D207" w14:textId="0B39B608" w:rsidR="003E223B" w:rsidRDefault="003E223B">
    <w:pPr>
      <w:pStyle w:val="Footer"/>
      <w:framePr w:wrap="around"/>
    </w:pPr>
    <w:fldSimple w:instr=" DOCPROPERTY  Subject  \* MERGEFORMAT "/>
    <w:r w:rsidR="0A4B38F7">
      <w:t>Draft</w:t>
    </w:r>
    <w:r>
      <w:tab/>
    </w:r>
    <w:r w:rsidR="0A4B38F7">
      <w:t xml:space="preserve">Page </w:t>
    </w:r>
    <w:r w:rsidRPr="0A4B38F7">
      <w:rPr>
        <w:noProof/>
      </w:rPr>
      <w:fldChar w:fldCharType="begin"/>
    </w:r>
    <w:r>
      <w:instrText xml:space="preserve"> PAGE  \* Arabic  \* MERGEFORMAT </w:instrText>
    </w:r>
    <w:r w:rsidRPr="0A4B38F7">
      <w:fldChar w:fldCharType="separate"/>
    </w:r>
    <w:r w:rsidR="0A4B38F7" w:rsidRPr="0A4B38F7">
      <w:rPr>
        <w:noProof/>
      </w:rPr>
      <w:t>4</w:t>
    </w:r>
    <w:r w:rsidRPr="0A4B38F7">
      <w:rPr>
        <w:noProof/>
      </w:rPr>
      <w:fldChar w:fldCharType="end"/>
    </w:r>
    <w:r w:rsidR="0A4B38F7">
      <w:t xml:space="preserve"> of </w:t>
    </w:r>
    <w:r w:rsidRPr="0A4B38F7">
      <w:rPr>
        <w:noProof/>
      </w:rPr>
      <w:fldChar w:fldCharType="begin"/>
    </w:r>
    <w:r w:rsidRPr="0A4B38F7">
      <w:rPr>
        <w:noProof/>
      </w:rPr>
      <w:instrText xml:space="preserve"> NUMPAGES  \* Arabic  \* MERGEFORMAT </w:instrText>
    </w:r>
    <w:r w:rsidRPr="0A4B38F7">
      <w:rPr>
        <w:noProof/>
      </w:rPr>
      <w:fldChar w:fldCharType="separate"/>
    </w:r>
    <w:r w:rsidR="0A4B38F7" w:rsidRPr="0A4B38F7">
      <w:rPr>
        <w:noProof/>
      </w:rPr>
      <w:t>4</w:t>
    </w:r>
    <w:r w:rsidRPr="0A4B38F7">
      <w:rPr>
        <w:noProof/>
      </w:rPr>
      <w:fldChar w:fldCharType="end"/>
    </w:r>
  </w:p>
  <w:p w14:paraId="47E86D95" w14:textId="7907D049" w:rsidR="003E223B" w:rsidRDefault="003E223B" w:rsidP="00BC720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22314D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0D0B940D" w14:textId="77777777" w:rsidR="003E223B" w:rsidRDefault="003E223B" w:rsidP="00BC7202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B54B6A" w14:textId="77777777" w:rsidR="003E223B" w:rsidRDefault="003E223B">
      <w:r>
        <w:separator/>
      </w:r>
    </w:p>
  </w:footnote>
  <w:footnote w:type="continuationSeparator" w:id="0">
    <w:p w14:paraId="2A6FFAF5" w14:textId="77777777" w:rsidR="003E223B" w:rsidRDefault="003E2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AF02F" w14:textId="77777777" w:rsidR="0022314D" w:rsidRDefault="0022314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8EFEC" w14:textId="77777777" w:rsidR="003E223B" w:rsidRDefault="003E223B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E838BA1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56B9AB" w14:textId="77777777" w:rsidR="003E223B" w:rsidRPr="00EE12B8" w:rsidRDefault="003E223B" w:rsidP="00EE12B8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55E2A" w14:textId="77777777" w:rsidR="0022314D" w:rsidRDefault="0022314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DCF00" w14:textId="77777777" w:rsidR="003E223B" w:rsidRPr="002D2AF8" w:rsidRDefault="003E223B" w:rsidP="00BC7202">
    <w:pPr>
      <w:pStyle w:val="Header"/>
      <w:framePr w:wrap="around"/>
    </w:pPr>
    <w:fldSimple w:instr="TITLE   \* MERGEFORMAT">
      <w:r>
        <w:t>CHCYTH014 Work effectively with young people in the youth work context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5FB0818" w14:textId="77777777" w:rsidR="003E223B" w:rsidRDefault="003E223B" w:rsidP="00BC7202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5BD05" w14:textId="77777777" w:rsidR="003E223B" w:rsidRPr="002D2AF8" w:rsidRDefault="003E223B" w:rsidP="00BC7202">
    <w:pPr>
      <w:pStyle w:val="Header"/>
      <w:framePr w:wrap="around"/>
    </w:pPr>
    <w:fldSimple w:instr="TITLE   \* MERGEFORMAT">
      <w:r>
        <w:t>CHCYTH014 Work effectively with young people in the youth work context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60061E4C" w14:textId="77777777" w:rsidR="003E223B" w:rsidRDefault="003E223B" w:rsidP="00BC7202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0A92FE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E7D20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2F704FB0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7C4A88F8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B1EFA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B9C7D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2CE9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9C6B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5CC71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3638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BA4F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94CA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01323C10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8A545E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23203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EF00C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285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6A2E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6CE8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D208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7A1D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6F49985D"/>
    <w:multiLevelType w:val="hybridMultilevel"/>
    <w:tmpl w:val="EF16B8A0"/>
    <w:lvl w:ilvl="0" w:tplc="5A0E68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6017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3C7B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A610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7A06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A4CA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78BB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3297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0272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332CA8"/>
    <w:multiLevelType w:val="hybridMultilevel"/>
    <w:tmpl w:val="F2C40DCA"/>
    <w:lvl w:ilvl="0" w:tplc="8FB0EBF0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986C33E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D44C1E5E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78166E8C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9394FD80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A0E858C4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CA663A98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57A0F4CC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B650BE76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6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37778449">
    <w:abstractNumId w:val="14"/>
  </w:num>
  <w:num w:numId="2" w16cid:durableId="1260916099">
    <w:abstractNumId w:val="7"/>
  </w:num>
  <w:num w:numId="3" w16cid:durableId="60489898">
    <w:abstractNumId w:val="6"/>
  </w:num>
  <w:num w:numId="4" w16cid:durableId="517349577">
    <w:abstractNumId w:val="4"/>
  </w:num>
  <w:num w:numId="5" w16cid:durableId="140733741">
    <w:abstractNumId w:val="3"/>
  </w:num>
  <w:num w:numId="6" w16cid:durableId="821964601">
    <w:abstractNumId w:val="2"/>
  </w:num>
  <w:num w:numId="7" w16cid:durableId="772942118">
    <w:abstractNumId w:val="1"/>
  </w:num>
  <w:num w:numId="8" w16cid:durableId="1154834758">
    <w:abstractNumId w:val="0"/>
  </w:num>
  <w:num w:numId="9" w16cid:durableId="182744527">
    <w:abstractNumId w:val="15"/>
  </w:num>
  <w:num w:numId="10" w16cid:durableId="1991514266">
    <w:abstractNumId w:val="11"/>
  </w:num>
  <w:num w:numId="11" w16cid:durableId="1993480430">
    <w:abstractNumId w:val="16"/>
  </w:num>
  <w:num w:numId="12" w16cid:durableId="428744264">
    <w:abstractNumId w:val="9"/>
  </w:num>
  <w:num w:numId="13" w16cid:durableId="1323119150">
    <w:abstractNumId w:val="12"/>
  </w:num>
  <w:num w:numId="14" w16cid:durableId="1064445750">
    <w:abstractNumId w:val="10"/>
  </w:num>
  <w:num w:numId="15" w16cid:durableId="890533019">
    <w:abstractNumId w:val="5"/>
  </w:num>
  <w:num w:numId="16" w16cid:durableId="1567497187">
    <w:abstractNumId w:val="13"/>
  </w:num>
  <w:num w:numId="17" w16cid:durableId="950169098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F24"/>
    <w:rsid w:val="000C1874"/>
    <w:rsid w:val="001B40D5"/>
    <w:rsid w:val="0022314D"/>
    <w:rsid w:val="003C576E"/>
    <w:rsid w:val="003E1AD0"/>
    <w:rsid w:val="003E223B"/>
    <w:rsid w:val="005D6355"/>
    <w:rsid w:val="008EDF03"/>
    <w:rsid w:val="00C1133D"/>
    <w:rsid w:val="00C26F24"/>
    <w:rsid w:val="00DB73CE"/>
    <w:rsid w:val="055D5CDB"/>
    <w:rsid w:val="059D002A"/>
    <w:rsid w:val="0779E125"/>
    <w:rsid w:val="08C45102"/>
    <w:rsid w:val="096AF519"/>
    <w:rsid w:val="0A0E1383"/>
    <w:rsid w:val="0A4B38F7"/>
    <w:rsid w:val="0D234E50"/>
    <w:rsid w:val="0F46E8F8"/>
    <w:rsid w:val="117BB572"/>
    <w:rsid w:val="135ACF0A"/>
    <w:rsid w:val="176236BA"/>
    <w:rsid w:val="18EAC95A"/>
    <w:rsid w:val="194E8A29"/>
    <w:rsid w:val="1D370E2B"/>
    <w:rsid w:val="1DFB7326"/>
    <w:rsid w:val="1F65C34C"/>
    <w:rsid w:val="1F9A91A8"/>
    <w:rsid w:val="1FB558BA"/>
    <w:rsid w:val="1FD9C5D0"/>
    <w:rsid w:val="21E0C860"/>
    <w:rsid w:val="234DD89A"/>
    <w:rsid w:val="235AE680"/>
    <w:rsid w:val="245A77C3"/>
    <w:rsid w:val="266EA126"/>
    <w:rsid w:val="27E439FF"/>
    <w:rsid w:val="2965DB98"/>
    <w:rsid w:val="29E89C4A"/>
    <w:rsid w:val="2B005895"/>
    <w:rsid w:val="2E5489C3"/>
    <w:rsid w:val="2ECE59BB"/>
    <w:rsid w:val="30700750"/>
    <w:rsid w:val="337298E1"/>
    <w:rsid w:val="37C8EA7A"/>
    <w:rsid w:val="3B5EEE70"/>
    <w:rsid w:val="3D96AFE0"/>
    <w:rsid w:val="3E034DE0"/>
    <w:rsid w:val="4437633E"/>
    <w:rsid w:val="458644B2"/>
    <w:rsid w:val="471A2574"/>
    <w:rsid w:val="4A421ED8"/>
    <w:rsid w:val="4DA88689"/>
    <w:rsid w:val="4E8F42F7"/>
    <w:rsid w:val="4F4BC5A9"/>
    <w:rsid w:val="55C898C3"/>
    <w:rsid w:val="5607E51E"/>
    <w:rsid w:val="565E0014"/>
    <w:rsid w:val="59FB49FD"/>
    <w:rsid w:val="5B45B989"/>
    <w:rsid w:val="5BB7CFCD"/>
    <w:rsid w:val="5FE2A7AC"/>
    <w:rsid w:val="6020019E"/>
    <w:rsid w:val="623319F0"/>
    <w:rsid w:val="6322DB23"/>
    <w:rsid w:val="64FCF805"/>
    <w:rsid w:val="66578E73"/>
    <w:rsid w:val="682798F8"/>
    <w:rsid w:val="688BAEF3"/>
    <w:rsid w:val="69732A8D"/>
    <w:rsid w:val="69BAA43C"/>
    <w:rsid w:val="6F3A96C8"/>
    <w:rsid w:val="6F43D440"/>
    <w:rsid w:val="714BCF33"/>
    <w:rsid w:val="71A79F4F"/>
    <w:rsid w:val="728C88E5"/>
    <w:rsid w:val="72DB398E"/>
    <w:rsid w:val="75CB8F0E"/>
    <w:rsid w:val="76223D2B"/>
    <w:rsid w:val="781D5DA5"/>
    <w:rsid w:val="79BB121D"/>
    <w:rsid w:val="7A74A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7F5BE6"/>
  <w15:docId w15:val="{9F9D6A1A-9A01-4005-B728-9D74F25DC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3CE"/>
    <w:pPr>
      <w:keepNext/>
      <w:keepLines/>
      <w:spacing w:after="12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C720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C720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C720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C720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C720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C720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C720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C720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C720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C720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C7202"/>
    <w:pPr>
      <w:keepNext w:val="0"/>
      <w:spacing w:before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rsid w:val="00BC7202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BC7202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BC7202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BC7202"/>
    <w:rPr>
      <w:b/>
      <w:spacing w:val="0"/>
    </w:rPr>
  </w:style>
  <w:style w:type="paragraph" w:styleId="ListBullet2">
    <w:name w:val="List Bullet 2"/>
    <w:basedOn w:val="List2"/>
    <w:rsid w:val="00BC7202"/>
    <w:pPr>
      <w:numPr>
        <w:numId w:val="14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BC7202"/>
    <w:rPr>
      <w:i/>
    </w:rPr>
  </w:style>
  <w:style w:type="paragraph" w:customStyle="1" w:styleId="SuperHeading">
    <w:name w:val="SuperHeading"/>
    <w:basedOn w:val="Normal"/>
    <w:rsid w:val="00BC7202"/>
    <w:pPr>
      <w:spacing w:before="240"/>
      <w:outlineLvl w:val="0"/>
    </w:pPr>
    <w:rPr>
      <w:b/>
      <w:sz w:val="32"/>
    </w:rPr>
  </w:style>
  <w:style w:type="paragraph" w:customStyle="1" w:styleId="AllowPageBreak">
    <w:name w:val="AllowPageBreak"/>
    <w:rsid w:val="00BC720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C720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C720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C720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C720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C720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C720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C720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C720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C720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C720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C720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C720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C720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C720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C720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C720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C720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C7202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BC720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BC720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C720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C720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BC720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C7202"/>
    <w:pPr>
      <w:spacing w:before="120"/>
    </w:pPr>
    <w:rPr>
      <w:rFonts w:ascii="Arial" w:hAnsi="Arial"/>
      <w:b/>
      <w:color w:val="918585"/>
    </w:rPr>
  </w:style>
  <w:style w:type="paragraph" w:styleId="Header">
    <w:name w:val="header"/>
    <w:basedOn w:val="Normal"/>
    <w:link w:val="HeaderChar"/>
    <w:rsid w:val="00BC720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C720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C7202"/>
    <w:pPr>
      <w:spacing w:before="240"/>
    </w:pPr>
    <w:rPr>
      <w:smallCaps/>
      <w:spacing w:val="80"/>
      <w:sz w:val="28"/>
    </w:rPr>
  </w:style>
  <w:style w:type="paragraph" w:customStyle="1" w:styleId="InChapter">
    <w:name w:val="InChapter"/>
    <w:basedOn w:val="Heading3"/>
    <w:rsid w:val="00BC720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C720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C720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C7202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BC720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C720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C720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C7202"/>
  </w:style>
  <w:style w:type="paragraph" w:styleId="TableofFigures">
    <w:name w:val="table of figures"/>
    <w:basedOn w:val="Normal"/>
    <w:next w:val="Normal"/>
    <w:semiHidden/>
    <w:rsid w:val="00BC7202"/>
    <w:pPr>
      <w:tabs>
        <w:tab w:val="right" w:leader="dot" w:pos="9072"/>
      </w:tabs>
      <w:ind w:left="970" w:hanging="403"/>
    </w:pPr>
    <w:rPr>
      <w:b/>
    </w:rPr>
  </w:style>
  <w:style w:type="paragraph" w:styleId="ListNumber">
    <w:name w:val="List Number"/>
    <w:basedOn w:val="List"/>
    <w:rsid w:val="00BC7202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BC7202"/>
    <w:rPr>
      <w:rFonts w:ascii="Wingdings" w:hAnsi="Wingdings"/>
    </w:rPr>
  </w:style>
  <w:style w:type="paragraph" w:customStyle="1" w:styleId="TableHeading">
    <w:name w:val="Table Heading"/>
    <w:basedOn w:val="HeadingBase"/>
    <w:rsid w:val="00BC720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C7202"/>
    <w:rPr>
      <w:color w:val="0033CC"/>
      <w:u w:val="none"/>
    </w:rPr>
  </w:style>
  <w:style w:type="paragraph" w:customStyle="1" w:styleId="BodyTextRight">
    <w:name w:val="Body Text Right"/>
    <w:basedOn w:val="BodyText"/>
    <w:rsid w:val="00BC720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C720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C7202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C720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C7202"/>
    <w:pPr>
      <w:framePr w:wrap="around" w:vAnchor="page" w:hAnchor="page" w:x="1671" w:y="14401"/>
      <w:tabs>
        <w:tab w:val="left" w:pos="7230"/>
      </w:tabs>
      <w:jc w:val="center"/>
    </w:pPr>
    <w:rPr>
      <w:b/>
      <w:sz w:val="20"/>
    </w:rPr>
  </w:style>
  <w:style w:type="character" w:customStyle="1" w:styleId="SubtitleChar">
    <w:name w:val="Subtitle Char"/>
    <w:basedOn w:val="DefaultParagraphFont"/>
    <w:link w:val="Subtitle"/>
    <w:rsid w:val="00BC720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C7202"/>
    <w:rPr>
      <w:sz w:val="32"/>
    </w:rPr>
  </w:style>
  <w:style w:type="paragraph" w:customStyle="1" w:styleId="HeadingProcedure">
    <w:name w:val="Heading Procedure"/>
    <w:basedOn w:val="HeadingBase"/>
    <w:next w:val="Normal"/>
    <w:rsid w:val="00BC720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C7202"/>
    <w:pPr>
      <w:spacing w:before="60" w:after="60"/>
    </w:pPr>
  </w:style>
  <w:style w:type="paragraph" w:styleId="ListContinue">
    <w:name w:val="List Continue"/>
    <w:basedOn w:val="List"/>
    <w:rsid w:val="00BC7202"/>
    <w:pPr>
      <w:ind w:firstLine="0"/>
    </w:pPr>
  </w:style>
  <w:style w:type="paragraph" w:customStyle="1" w:styleId="ListNote">
    <w:name w:val="List Note"/>
    <w:basedOn w:val="List"/>
    <w:rsid w:val="00BC720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C720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C720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C7202"/>
    <w:rPr>
      <w:rFonts w:ascii="Courier New" w:hAnsi="Courier New"/>
    </w:rPr>
  </w:style>
  <w:style w:type="paragraph" w:customStyle="1" w:styleId="NoteBullet">
    <w:name w:val="Note Bullet"/>
    <w:basedOn w:val="Note"/>
    <w:rsid w:val="00BC720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C720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C720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C720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C7202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BC720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C720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C7202"/>
    <w:rPr>
      <w:b/>
      <w:smallCaps/>
    </w:rPr>
  </w:style>
  <w:style w:type="paragraph" w:customStyle="1" w:styleId="TableListNumber">
    <w:name w:val="Table List Number"/>
    <w:basedOn w:val="ListNumber"/>
    <w:rsid w:val="00BC720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C720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C7202"/>
    <w:pPr>
      <w:numPr>
        <w:numId w:val="10"/>
      </w:numPr>
    </w:pPr>
  </w:style>
  <w:style w:type="paragraph" w:customStyle="1" w:styleId="ListAlpha2">
    <w:name w:val="List Alpha 2"/>
    <w:basedOn w:val="List2"/>
    <w:rsid w:val="00BC7202"/>
    <w:pPr>
      <w:numPr>
        <w:numId w:val="9"/>
      </w:numPr>
    </w:pPr>
  </w:style>
  <w:style w:type="paragraph" w:styleId="List2">
    <w:name w:val="List 2"/>
    <w:basedOn w:val="BodyText"/>
    <w:rsid w:val="00BC720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C720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C720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C720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C7202"/>
    <w:pPr>
      <w:numPr>
        <w:numId w:val="15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C7202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BC7202"/>
    <w:pPr>
      <w:numPr>
        <w:numId w:val="5"/>
      </w:numPr>
    </w:pPr>
  </w:style>
  <w:style w:type="paragraph" w:styleId="ListContinue2">
    <w:name w:val="List Continue 2"/>
    <w:basedOn w:val="List2"/>
    <w:rsid w:val="00BC7202"/>
    <w:pPr>
      <w:ind w:firstLine="0"/>
    </w:pPr>
  </w:style>
  <w:style w:type="paragraph" w:styleId="ListContinue3">
    <w:name w:val="List Continue 3"/>
    <w:basedOn w:val="List3"/>
    <w:rsid w:val="00BC7202"/>
    <w:pPr>
      <w:ind w:left="1021" w:firstLine="0"/>
    </w:pPr>
  </w:style>
  <w:style w:type="paragraph" w:styleId="ListContinue4">
    <w:name w:val="List Continue 4"/>
    <w:basedOn w:val="List4"/>
    <w:rsid w:val="00BC7202"/>
    <w:pPr>
      <w:ind w:firstLine="0"/>
    </w:pPr>
  </w:style>
  <w:style w:type="paragraph" w:styleId="ListContinue5">
    <w:name w:val="List Continue 5"/>
    <w:basedOn w:val="List5"/>
    <w:rsid w:val="00BC7202"/>
    <w:pPr>
      <w:ind w:firstLine="0"/>
    </w:pPr>
  </w:style>
  <w:style w:type="paragraph" w:styleId="ListNumber3">
    <w:name w:val="List Number 3"/>
    <w:basedOn w:val="List3"/>
    <w:rsid w:val="00BC7202"/>
    <w:pPr>
      <w:numPr>
        <w:numId w:val="6"/>
      </w:numPr>
    </w:pPr>
  </w:style>
  <w:style w:type="paragraph" w:styleId="ListNumber4">
    <w:name w:val="List Number 4"/>
    <w:basedOn w:val="List4"/>
    <w:rsid w:val="00BC7202"/>
    <w:pPr>
      <w:numPr>
        <w:numId w:val="7"/>
      </w:numPr>
    </w:pPr>
  </w:style>
  <w:style w:type="paragraph" w:styleId="ListNumber5">
    <w:name w:val="List Number 5"/>
    <w:basedOn w:val="List5"/>
    <w:rsid w:val="00BC7202"/>
    <w:pPr>
      <w:numPr>
        <w:numId w:val="8"/>
      </w:numPr>
    </w:pPr>
  </w:style>
  <w:style w:type="paragraph" w:styleId="BlockText">
    <w:name w:val="Block Text"/>
    <w:basedOn w:val="Normal"/>
    <w:rsid w:val="00BC7202"/>
    <w:pPr>
      <w:ind w:left="1440" w:right="1440"/>
    </w:pPr>
  </w:style>
  <w:style w:type="character" w:customStyle="1" w:styleId="Subscript">
    <w:name w:val="Subscript"/>
    <w:basedOn w:val="DefaultParagraphFont"/>
    <w:rsid w:val="00BC720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C7202"/>
    <w:rPr>
      <w:sz w:val="16"/>
      <w:vertAlign w:val="superscript"/>
    </w:rPr>
  </w:style>
  <w:style w:type="character" w:customStyle="1" w:styleId="Symbols">
    <w:name w:val="Symbols"/>
    <w:basedOn w:val="DefaultParagraphFont"/>
    <w:rsid w:val="00BC7202"/>
    <w:rPr>
      <w:rFonts w:ascii="Symbol" w:hAnsi="Symbol"/>
    </w:rPr>
  </w:style>
  <w:style w:type="character" w:customStyle="1" w:styleId="MenuOptions">
    <w:name w:val="Menu Options"/>
    <w:basedOn w:val="DefaultParagraphFont"/>
    <w:rsid w:val="00BC720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C7202"/>
    <w:rPr>
      <w:b/>
    </w:rPr>
  </w:style>
  <w:style w:type="character" w:customStyle="1" w:styleId="Underlined">
    <w:name w:val="Underlined"/>
    <w:basedOn w:val="DefaultParagraphFont"/>
    <w:rsid w:val="00BC7202"/>
    <w:rPr>
      <w:u w:val="single"/>
    </w:rPr>
  </w:style>
  <w:style w:type="paragraph" w:customStyle="1" w:styleId="TableBodyTextRight">
    <w:name w:val="Table Body Text Right"/>
    <w:basedOn w:val="TableBodyText"/>
    <w:rsid w:val="00BC720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C7202"/>
    <w:rPr>
      <w:sz w:val="18"/>
    </w:rPr>
  </w:style>
  <w:style w:type="paragraph" w:customStyle="1" w:styleId="BodySmallRight">
    <w:name w:val="Body Small Right"/>
    <w:basedOn w:val="BodyTextRight"/>
    <w:rsid w:val="00BC7202"/>
    <w:rPr>
      <w:sz w:val="18"/>
      <w:szCs w:val="18"/>
    </w:rPr>
  </w:style>
  <w:style w:type="paragraph" w:customStyle="1" w:styleId="MarginEdition">
    <w:name w:val="Margin Edition"/>
    <w:basedOn w:val="MarginNote"/>
    <w:rsid w:val="00BC720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C7202"/>
    <w:rPr>
      <w:sz w:val="2"/>
      <w:szCs w:val="2"/>
    </w:rPr>
  </w:style>
  <w:style w:type="character" w:customStyle="1" w:styleId="Small">
    <w:name w:val="Small"/>
    <w:basedOn w:val="DefaultParagraphFont"/>
    <w:rsid w:val="00BC7202"/>
    <w:rPr>
      <w:sz w:val="16"/>
    </w:rPr>
  </w:style>
  <w:style w:type="paragraph" w:customStyle="1" w:styleId="WideTable">
    <w:name w:val="Wide Table"/>
    <w:basedOn w:val="Normal"/>
    <w:rsid w:val="00BC720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C7202"/>
  </w:style>
  <w:style w:type="paragraph" w:styleId="Quote">
    <w:name w:val="Quote"/>
    <w:basedOn w:val="Heading1"/>
    <w:link w:val="QuoteChar"/>
    <w:qFormat/>
    <w:rsid w:val="00BC720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C720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C7202"/>
    <w:pPr>
      <w:pageBreakBefore/>
    </w:pPr>
  </w:style>
  <w:style w:type="paragraph" w:customStyle="1" w:styleId="Border">
    <w:name w:val="Border"/>
    <w:basedOn w:val="Normal"/>
    <w:qFormat/>
    <w:rsid w:val="00BC7202"/>
    <w:pPr>
      <w:pBdr>
        <w:top w:val="single" w:sz="18" w:space="1" w:color="auto"/>
      </w:pBdr>
    </w:pPr>
    <w:rPr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C720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720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720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C720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C720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C720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C7202"/>
    <w:pPr>
      <w:spacing w:before="240"/>
    </w:pPr>
    <w:rPr>
      <w:b/>
      <w:sz w:val="32"/>
    </w:rPr>
  </w:style>
  <w:style w:type="paragraph" w:customStyle="1" w:styleId="Heading2TOC">
    <w:name w:val="Heading2 TOC"/>
    <w:basedOn w:val="Normal"/>
    <w:qFormat/>
    <w:rsid w:val="00BC7202"/>
    <w:pPr>
      <w:spacing w:before="240" w:after="60"/>
    </w:pPr>
    <w:rPr>
      <w:b/>
      <w:sz w:val="28"/>
    </w:rPr>
  </w:style>
  <w:style w:type="character" w:customStyle="1" w:styleId="Underline">
    <w:name w:val="Underline"/>
    <w:basedOn w:val="DefaultParagraphFont"/>
    <w:qFormat/>
    <w:rsid w:val="00BC7202"/>
    <w:rPr>
      <w:u w:val="single"/>
    </w:rPr>
  </w:style>
  <w:style w:type="character" w:customStyle="1" w:styleId="BoldandItalics">
    <w:name w:val="Bold and Italics"/>
    <w:qFormat/>
    <w:rsid w:val="00BC7202"/>
    <w:rPr>
      <w:b/>
      <w:i/>
      <w:u w:val="none"/>
    </w:rPr>
  </w:style>
  <w:style w:type="paragraph" w:styleId="BalloonText">
    <w:name w:val="Balloon Text"/>
    <w:basedOn w:val="Normal"/>
    <w:link w:val="BalloonTextChar"/>
    <w:rsid w:val="00BC72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720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C720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C720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C720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C720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C7202"/>
    <w:pPr>
      <w:spacing w:before="0" w:after="0"/>
    </w:pPr>
  </w:style>
  <w:style w:type="paragraph" w:customStyle="1" w:styleId="BodyTextBold">
    <w:name w:val="Body Text Bold"/>
    <w:basedOn w:val="BodyText"/>
    <w:qFormat/>
    <w:rsid w:val="00BC7202"/>
    <w:rPr>
      <w:b/>
    </w:rPr>
  </w:style>
  <w:style w:type="character" w:styleId="Hyperlink">
    <w:name w:val="Hyperlink"/>
    <w:basedOn w:val="DefaultParagraphFont"/>
    <w:uiPriority w:val="99"/>
    <w:unhideWhenUsed/>
    <w:rsid w:val="00EE12B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DB73CE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CHCYTH014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Application
Removed wording in line with TPOF.
Removed unnecessary word.
Elements and performance criteria
Removed punctuation and re-aligned text in accordance with style guide.
E1 – reworded for clarity.
PC1.1 removed wording and moved to KE.
PC1.3 - grammatical change for clarity.
E3 – removed unnecessary wording.
Performance Evidence
PE1 – changed word to numeral in line with style guide.
PE1.2 – grammatical edit.
Knowledge Evidence
Addition of contexts of young people removed from PC.
Assessment conditions
Deletion of assessor conditions.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65A454-3B59-4728-A489-FB7CAA286F96}"/>
</file>

<file path=customXml/itemProps2.xml><?xml version="1.0" encoding="utf-8"?>
<ds:datastoreItem xmlns:ds="http://schemas.openxmlformats.org/officeDocument/2006/customXml" ds:itemID="{FCD5FF09-1E34-4868-BB5E-8AB92A32D6ED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3.xml><?xml version="1.0" encoding="utf-8"?>
<ds:datastoreItem xmlns:ds="http://schemas.openxmlformats.org/officeDocument/2006/customXml" ds:itemID="{A48955F3-E4B4-4DA5-8F09-494A8EF045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891</Words>
  <Characters>5297</Characters>
  <Application>Microsoft Office Word</Application>
  <DocSecurity>0</DocSecurity>
  <Lines>170</Lines>
  <Paragraphs>116</Paragraphs>
  <ScaleCrop>false</ScaleCrop>
  <Company>Author-it Software Corporation Ltd.</Company>
  <LinksUpToDate>false</LinksUpToDate>
  <CharactersWithSpaces>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CHCYTH014 Work effectively with young people in the youth work context</dc:title>
  <dc:subject>Approved</dc:subject>
  <dc:creator>HumanAbility</dc:creator>
  <cp:keywords>Release: 1</cp:keywords>
  <dc:description>Review Date: 12 April 2008</dc:description>
  <cp:lastModifiedBy>Stephane Elmosnino</cp:lastModifiedBy>
  <cp:revision>10</cp:revision>
  <dcterms:created xsi:type="dcterms:W3CDTF">2025-03-20T22:27:00Z</dcterms:created>
  <dcterms:modified xsi:type="dcterms:W3CDTF">2025-04-11T06:59:00Z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