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9DDA84" w14:textId="337E98F4" w:rsidR="0096786A" w:rsidRDefault="004B18F3" w:rsidP="00BE1D0F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ABE8E67" wp14:editId="63255657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2039351464" name="Watermark_Pag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D4FB39" w14:textId="2A6E20B2" w:rsidR="004B18F3" w:rsidRPr="004B18F3" w:rsidRDefault="004B18F3" w:rsidP="004B18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4B18F3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BE8E67" id="_x0000_t202" coordsize="21600,21600" o:spt="202" path="m,l,21600r21600,l21600,xe">
                <v:stroke joinstyle="miter"/>
                <v:path gradientshapeok="t" o:connecttype="rect"/>
              </v:shapetype>
              <v:shape id="Watermark_Page_1" o:spid="_x0000_s1026" type="#_x0000_t202" style="position:absolute;left:0;text-align:left;margin-left:100pt;margin-top:199.95pt;width:400pt;height:100pt;rotation:-45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4DD4FB39" w14:textId="2A6E20B2" w:rsidR="004B18F3" w:rsidRPr="004B18F3" w:rsidRDefault="004B18F3" w:rsidP="004B18F3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4B18F3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 TITLE   \* MERGEFORMAT ">
        <w:r w:rsidR="0096786A">
          <w:t>CHCYTH024 Manage service response to young people in crisis</w:t>
        </w:r>
      </w:fldSimple>
    </w:p>
    <w:p w14:paraId="1D9DDA85" w14:textId="77777777" w:rsidR="0096786A" w:rsidRDefault="0096786A" w:rsidP="00BE1D0F">
      <w:pPr>
        <w:pStyle w:val="Version"/>
        <w:sectPr w:rsidR="0096786A" w:rsidSect="008A509C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14:paraId="1D9DDA86" w14:textId="544BD679" w:rsidR="00BE2CA0" w:rsidRPr="008A509C" w:rsidRDefault="004B18F3" w:rsidP="008A509C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C6FD0CC" wp14:editId="33E3C631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089032996" name="Watermark_Page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2E4AB5" w14:textId="443722B6" w:rsidR="004B18F3" w:rsidRPr="004B18F3" w:rsidRDefault="004B18F3" w:rsidP="004B18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4B18F3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6FD0CC" id="Watermark_Page_2" o:spid="_x0000_s1027" type="#_x0000_t202" style="position:absolute;margin-left:100pt;margin-top:200pt;width:400pt;height:100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Jru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xSBOONlC8UqKOuibDa1c1cRkLdA/CUfd&#13;&#10;RexpYvwjLaUGygXDjrMK3M+/nYd4Kjp5OWupW3OOP/bCKc70V0Pt8Gk0mYT2jsZkejMmw116tpce&#13;&#10;s2+WQAKNaDatjNsQ7/VxWzpoXmiwFiEruYSRlDvn/rhd+n6GaDClWixiEDW0FX5tNlYG6FCOUKfn&#13;&#10;7kU4OxTTUx88wLGvRfampn1suGlgsfdQ1rHgZ1UH+WkYYt2GwQ3TdmnHqPPfy/wXAA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Rkmu5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352E4AB5" w14:textId="443722B6" w:rsidR="004B18F3" w:rsidRPr="004B18F3" w:rsidRDefault="004B18F3" w:rsidP="004B18F3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4B18F3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6786A" w:rsidRPr="008A509C">
        <w:t>CHCYTH024 Manage service response to young people in crisis</w:t>
      </w:r>
    </w:p>
    <w:p w14:paraId="1D9DDA87" w14:textId="77777777" w:rsidR="00BE2CA0" w:rsidRPr="008A509C" w:rsidRDefault="0096786A" w:rsidP="008A509C">
      <w:pPr>
        <w:pStyle w:val="Heading1"/>
      </w:pPr>
      <w:bookmarkStart w:id="0" w:name="O_1278132"/>
      <w:bookmarkEnd w:id="0"/>
      <w:r w:rsidRPr="008A509C">
        <w:t>Modification History</w:t>
      </w:r>
    </w:p>
    <w:p w14:paraId="1D9DDA88" w14:textId="118168EC" w:rsidR="00BE2CA0" w:rsidRPr="008A509C" w:rsidRDefault="00BE2CA0" w:rsidP="00BE1D0F">
      <w:pPr>
        <w:pStyle w:val="BodyText"/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710"/>
        <w:gridCol w:w="7350"/>
      </w:tblGrid>
      <w:tr w:rsidR="51990F0E" w14:paraId="59FAC013" w14:textId="77777777" w:rsidTr="004B18F3">
        <w:trPr>
          <w:trHeight w:val="300"/>
        </w:trPr>
        <w:tc>
          <w:tcPr>
            <w:tcW w:w="1710" w:type="dxa"/>
          </w:tcPr>
          <w:p w14:paraId="2503E337" w14:textId="339D2C3F" w:rsidR="101BD967" w:rsidRDefault="101BD967" w:rsidP="004B18F3">
            <w:pPr>
              <w:pStyle w:val="BodyText"/>
            </w:pPr>
            <w:r>
              <w:t>Release</w:t>
            </w:r>
          </w:p>
        </w:tc>
        <w:tc>
          <w:tcPr>
            <w:tcW w:w="7350" w:type="dxa"/>
          </w:tcPr>
          <w:p w14:paraId="45A8B50D" w14:textId="1C9864C1" w:rsidR="101BD967" w:rsidRDefault="101BD967" w:rsidP="004B18F3">
            <w:pPr>
              <w:pStyle w:val="BodyText"/>
            </w:pPr>
            <w:r>
              <w:t>Comments</w:t>
            </w:r>
          </w:p>
        </w:tc>
      </w:tr>
      <w:tr w:rsidR="51990F0E" w14:paraId="1C79D9F3" w14:textId="77777777" w:rsidTr="004B18F3">
        <w:trPr>
          <w:trHeight w:val="300"/>
        </w:trPr>
        <w:tc>
          <w:tcPr>
            <w:tcW w:w="1710" w:type="dxa"/>
          </w:tcPr>
          <w:p w14:paraId="764CED2B" w14:textId="5DEC0290" w:rsidR="101BD967" w:rsidRDefault="101BD967" w:rsidP="004B18F3">
            <w:pPr>
              <w:pStyle w:val="BodyText"/>
            </w:pPr>
            <w:r>
              <w:t>Release 2</w:t>
            </w:r>
          </w:p>
        </w:tc>
        <w:tc>
          <w:tcPr>
            <w:tcW w:w="7350" w:type="dxa"/>
          </w:tcPr>
          <w:p w14:paraId="70FEF4B5" w14:textId="6F534B68" w:rsidR="5A06BAD2" w:rsidRDefault="5A06BAD2" w:rsidP="004B18F3">
            <w:pPr>
              <w:pStyle w:val="BodyText"/>
            </w:pPr>
            <w:r>
              <w:t>Minor change to application.</w:t>
            </w:r>
          </w:p>
        </w:tc>
      </w:tr>
      <w:tr w:rsidR="51990F0E" w14:paraId="22FB35CF" w14:textId="77777777" w:rsidTr="004B18F3">
        <w:trPr>
          <w:trHeight w:val="300"/>
        </w:trPr>
        <w:tc>
          <w:tcPr>
            <w:tcW w:w="1710" w:type="dxa"/>
          </w:tcPr>
          <w:p w14:paraId="757019E7" w14:textId="38FBD823" w:rsidR="101BD967" w:rsidRDefault="101BD967" w:rsidP="004B18F3">
            <w:pPr>
              <w:pStyle w:val="BodyText"/>
            </w:pPr>
            <w:r>
              <w:t>Release 1</w:t>
            </w:r>
          </w:p>
        </w:tc>
        <w:tc>
          <w:tcPr>
            <w:tcW w:w="7350" w:type="dxa"/>
          </w:tcPr>
          <w:p w14:paraId="37D5F265" w14:textId="1032D4A2" w:rsidR="101BD967" w:rsidRDefault="101BD967" w:rsidP="004B18F3">
            <w:pPr>
              <w:pStyle w:val="BodyText"/>
            </w:pPr>
            <w:r>
              <w:t>Not applicable</w:t>
            </w:r>
          </w:p>
        </w:tc>
      </w:tr>
    </w:tbl>
    <w:p w14:paraId="1D9DDA89" w14:textId="77777777" w:rsidR="00BE2CA0" w:rsidRPr="008A509C" w:rsidRDefault="0096786A" w:rsidP="008A509C">
      <w:pPr>
        <w:pStyle w:val="Heading1"/>
      </w:pPr>
      <w:bookmarkStart w:id="1" w:name="O_1278136"/>
      <w:bookmarkEnd w:id="1"/>
      <w:r w:rsidRPr="008A509C">
        <w:t>Application</w:t>
      </w:r>
    </w:p>
    <w:p w14:paraId="1D9DDA8A" w14:textId="2CA2E8DF" w:rsidR="00BE2CA0" w:rsidRPr="008A509C" w:rsidRDefault="0096786A" w:rsidP="00BE1D0F">
      <w:pPr>
        <w:pStyle w:val="BodyText"/>
      </w:pPr>
      <w:r>
        <w:t>This unit describes the skills and knowledge required to develop an agency approach to young people in crisis.</w:t>
      </w:r>
    </w:p>
    <w:p w14:paraId="1D9DDA8B" w14:textId="77777777" w:rsidR="00BE2CA0" w:rsidRPr="008A509C" w:rsidRDefault="0096786A" w:rsidP="00BE1D0F">
      <w:pPr>
        <w:pStyle w:val="BodyText"/>
      </w:pPr>
      <w:r w:rsidRPr="008A509C">
        <w:t>This unit applies to community services work in a range of contexts.</w:t>
      </w:r>
    </w:p>
    <w:p w14:paraId="1D9DDA8C" w14:textId="77777777" w:rsidR="00BE2CA0" w:rsidRPr="008A509C" w:rsidRDefault="0096786A" w:rsidP="00BE1D0F">
      <w:pPr>
        <w:pStyle w:val="BodyText"/>
      </w:pPr>
      <w:r w:rsidRPr="008A509C">
        <w:t>The skills in this unit must be applied in accordance with Commonwealth and State or Territory legislation, Australian standards and industry codes of practice.</w:t>
      </w:r>
    </w:p>
    <w:p w14:paraId="1D9DDA8D" w14:textId="77777777" w:rsidR="00BE2CA0" w:rsidRPr="004B18F3" w:rsidRDefault="0096786A" w:rsidP="51990F0E">
      <w:pPr>
        <w:pStyle w:val="BodyText"/>
        <w:rPr>
          <w:i/>
          <w:iCs/>
        </w:rPr>
      </w:pPr>
      <w:r w:rsidRPr="004B18F3">
        <w:rPr>
          <w:i/>
          <w:iCs/>
        </w:rPr>
        <w:t>No occupational licensing, certification or specific legislative requirements apply to this unit at the time of publication.</w:t>
      </w:r>
    </w:p>
    <w:p w14:paraId="1D9DDA8E" w14:textId="77777777" w:rsidR="00BE2CA0" w:rsidRPr="008A509C" w:rsidRDefault="0096786A" w:rsidP="008A509C">
      <w:pPr>
        <w:pStyle w:val="Heading1"/>
      </w:pPr>
      <w:bookmarkStart w:id="2" w:name="O_1278137"/>
      <w:bookmarkEnd w:id="2"/>
      <w:r w:rsidRPr="008A509C">
        <w:t>Pre-requisite Unit</w:t>
      </w:r>
    </w:p>
    <w:p w14:paraId="1D9DDA8F" w14:textId="77777777" w:rsidR="00BE2CA0" w:rsidRPr="008A509C" w:rsidRDefault="0096786A" w:rsidP="00BE1D0F">
      <w:pPr>
        <w:pStyle w:val="BodyText"/>
      </w:pPr>
      <w:r w:rsidRPr="008A509C">
        <w:t>Nil</w:t>
      </w:r>
    </w:p>
    <w:p w14:paraId="1D9DDA90" w14:textId="77777777" w:rsidR="00BE2CA0" w:rsidRPr="008A509C" w:rsidRDefault="0096786A" w:rsidP="008A509C">
      <w:pPr>
        <w:pStyle w:val="Heading1"/>
      </w:pPr>
      <w:bookmarkStart w:id="3" w:name="O_1278138"/>
      <w:bookmarkEnd w:id="3"/>
      <w:r w:rsidRPr="008A509C">
        <w:t>Competency Field</w:t>
      </w:r>
    </w:p>
    <w:p w14:paraId="1D9DDA91" w14:textId="77777777" w:rsidR="00BE2CA0" w:rsidRPr="008A509C" w:rsidRDefault="0096786A" w:rsidP="00BE1D0F">
      <w:pPr>
        <w:pStyle w:val="BodyText"/>
      </w:pPr>
      <w:r w:rsidRPr="008A509C">
        <w:t>Youth Services</w:t>
      </w:r>
    </w:p>
    <w:p w14:paraId="1D9DDA92" w14:textId="77777777" w:rsidR="00BE2CA0" w:rsidRPr="008A509C" w:rsidRDefault="0096786A" w:rsidP="008A509C">
      <w:pPr>
        <w:pStyle w:val="Heading1"/>
      </w:pPr>
      <w:bookmarkStart w:id="4" w:name="O_1278139"/>
      <w:bookmarkEnd w:id="4"/>
      <w:r w:rsidRPr="008A509C">
        <w:t>Unit Sector</w:t>
      </w:r>
    </w:p>
    <w:p w14:paraId="1D9DDA93" w14:textId="77777777" w:rsidR="00BE2CA0" w:rsidRPr="008A509C" w:rsidRDefault="0096786A" w:rsidP="00BE1D0F">
      <w:pPr>
        <w:pStyle w:val="BodyText"/>
      </w:pPr>
      <w:r w:rsidRPr="008A509C">
        <w:t>Community Services</w:t>
      </w:r>
    </w:p>
    <w:p w14:paraId="1D9DDA94" w14:textId="77777777" w:rsidR="00BE2CA0" w:rsidRPr="008A509C" w:rsidRDefault="0096786A" w:rsidP="008A509C">
      <w:pPr>
        <w:pStyle w:val="Heading1"/>
      </w:pPr>
      <w:bookmarkStart w:id="5" w:name="O_1278135"/>
      <w:bookmarkEnd w:id="5"/>
      <w:r w:rsidRPr="008A509C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BE2CA0" w14:paraId="1D9DDA97" w14:textId="77777777" w:rsidTr="008A509C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D9DDA95" w14:textId="77777777" w:rsidR="00BE2CA0" w:rsidRPr="008A509C" w:rsidRDefault="0096786A" w:rsidP="008A509C">
            <w:pPr>
              <w:pStyle w:val="BodyText"/>
            </w:pPr>
            <w:r w:rsidRPr="008A509C">
              <w:rPr>
                <w:rStyle w:val="SpecialBold"/>
              </w:rPr>
              <w:t>ELEMENTS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D9DDA96" w14:textId="77777777" w:rsidR="00BE2CA0" w:rsidRDefault="0096786A" w:rsidP="008A509C">
            <w:pPr>
              <w:pStyle w:val="BodyText"/>
              <w:rPr>
                <w:lang w:val="en-NZ"/>
              </w:rPr>
            </w:pPr>
            <w:r w:rsidRPr="008A509C">
              <w:rPr>
                <w:rStyle w:val="SpecialBold"/>
              </w:rPr>
              <w:t>PERFORMANCE</w:t>
            </w:r>
            <w:r w:rsidRPr="008A509C">
              <w:t xml:space="preserve"> </w:t>
            </w:r>
            <w:r w:rsidRPr="008A509C">
              <w:rPr>
                <w:rStyle w:val="SpecialBold"/>
              </w:rPr>
              <w:t>CRITERIA</w:t>
            </w:r>
          </w:p>
        </w:tc>
      </w:tr>
      <w:tr w:rsidR="00BE2CA0" w14:paraId="1D9DDA9A" w14:textId="77777777" w:rsidTr="008A509C">
        <w:trPr>
          <w:trHeight w:val="51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D9DDA98" w14:textId="77777777" w:rsidR="00BE2CA0" w:rsidRPr="008A509C" w:rsidRDefault="0096786A" w:rsidP="008A509C">
            <w:pPr>
              <w:pStyle w:val="BodyText"/>
            </w:pPr>
            <w:r w:rsidRPr="008A509C">
              <w:rPr>
                <w:rStyle w:val="Emphasis"/>
              </w:rPr>
              <w:t>Elements describe the essential outcomes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D9DDA99" w14:textId="77777777" w:rsidR="00BE2CA0" w:rsidRDefault="0096786A" w:rsidP="008A509C">
            <w:pPr>
              <w:pStyle w:val="BodyText"/>
              <w:rPr>
                <w:lang w:val="en-NZ"/>
              </w:rPr>
            </w:pPr>
            <w:r w:rsidRPr="008A509C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BE2CA0" w14:paraId="1D9DDAA2" w14:textId="77777777" w:rsidTr="008A509C">
        <w:trPr>
          <w:trHeight w:val="32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D9DDA9B" w14:textId="101B6E29" w:rsidR="00BE2CA0" w:rsidRDefault="004B18F3" w:rsidP="00125AA7">
            <w:pPr>
              <w:rPr>
                <w:lang w:val="en-NZ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075DD21F" wp14:editId="4ED6C204">
                      <wp:simplePos x="0" y="0"/>
                      <wp:positionH relativeFrom="page">
                        <wp:posOffset>409575</wp:posOffset>
                      </wp:positionH>
                      <wp:positionV relativeFrom="page">
                        <wp:posOffset>1461770</wp:posOffset>
                      </wp:positionV>
                      <wp:extent cx="5080000" cy="1270000"/>
                      <wp:effectExtent l="0" t="0" r="0" b="0"/>
                      <wp:wrapNone/>
                      <wp:docPr id="1230591725" name="Watermark_Page_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712597" w14:textId="1FDDE61A" w:rsidR="004B18F3" w:rsidRPr="004B18F3" w:rsidRDefault="004B18F3" w:rsidP="004B18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4B18F3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5DD21F" id="Watermark_Page_3" o:spid="_x0000_s1028" type="#_x0000_t202" style="position:absolute;margin-left:32.25pt;margin-top:115.1pt;width:400pt;height:10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DtK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" stroked="f" strokeweight=".5pt">
                      <v:fill opacity="0"/>
                      <o:lock v:ext="edit" aspectratio="t"/>
                      <v:textbox>
                        <w:txbxContent>
                          <w:p w14:paraId="75712597" w14:textId="1FDDE61A" w:rsidR="004B18F3" w:rsidRPr="004B18F3" w:rsidRDefault="004B18F3" w:rsidP="004B18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4B18F3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96786A" w:rsidRPr="008A509C">
              <w:t>1 Implement a trauma-informed framework for preventing crisis situations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D9DDA9C" w14:textId="4BFB6ADE" w:rsidR="00BE2CA0" w:rsidRPr="008A509C" w:rsidRDefault="0096786A" w:rsidP="00125AA7">
            <w:r w:rsidRPr="008A509C">
              <w:t>1.1 Develop a framework to address prevention and response to critical situations, which consider the beliefs, rights and needs of young people and meet organisational, legislative and statutory requirements</w:t>
            </w:r>
          </w:p>
          <w:p w14:paraId="1D9DDA9D" w14:textId="2365C503" w:rsidR="00BE2CA0" w:rsidRPr="008A509C" w:rsidRDefault="0096786A" w:rsidP="00125AA7">
            <w:r w:rsidRPr="008A509C">
              <w:t>1.2 Review past crises to identify trauma-based responses to change</w:t>
            </w:r>
          </w:p>
          <w:p w14:paraId="1D9DDA9E" w14:textId="00F30756" w:rsidR="00BE2CA0" w:rsidRPr="008A509C" w:rsidRDefault="0096786A" w:rsidP="00125AA7">
            <w:r w:rsidRPr="008A509C">
              <w:t>1.3 Establish resources and mechanisms to assist workers to deal with crisis situations</w:t>
            </w:r>
          </w:p>
          <w:p w14:paraId="1D9DDA9F" w14:textId="0EF4786C" w:rsidR="00BE2CA0" w:rsidRPr="008A509C" w:rsidRDefault="0096786A" w:rsidP="00125AA7">
            <w:r w:rsidRPr="008A509C">
              <w:t>1.4 Define details of organisation’s responsiveness to crisis situations and articulate to relevant personnel</w:t>
            </w:r>
          </w:p>
          <w:p w14:paraId="1D9DDAA0" w14:textId="7A029F0F" w:rsidR="00BE2CA0" w:rsidRPr="008A509C" w:rsidRDefault="0096786A" w:rsidP="00125AA7">
            <w:r w:rsidRPr="008A509C">
              <w:t>1.5 Store and maintain all information related to crisis situations to maximise accuracy, currency and legibility</w:t>
            </w:r>
          </w:p>
          <w:p w14:paraId="1D9DDAA1" w14:textId="056A8692" w:rsidR="00BE2CA0" w:rsidRDefault="0096786A" w:rsidP="00125AA7">
            <w:pPr>
              <w:rPr>
                <w:lang w:val="en-NZ"/>
              </w:rPr>
            </w:pPr>
            <w:r w:rsidRPr="008A509C">
              <w:t>1.6 Implement procedures to ensure young people have ready access to information that may help to resolve crisis situations</w:t>
            </w:r>
          </w:p>
        </w:tc>
      </w:tr>
      <w:tr w:rsidR="00125AA7" w14:paraId="02AA2DE1" w14:textId="77777777" w:rsidTr="008A509C">
        <w:trPr>
          <w:trHeight w:val="32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3BABBE4" w14:textId="77777777" w:rsidR="00125AA7" w:rsidRPr="008A509C" w:rsidRDefault="00125AA7" w:rsidP="00125AA7"/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DC6E774" w14:textId="77777777" w:rsidR="00125AA7" w:rsidRPr="008A509C" w:rsidRDefault="00125AA7" w:rsidP="00125AA7"/>
        </w:tc>
      </w:tr>
      <w:tr w:rsidR="00BE2CA0" w14:paraId="1D9DDAAA" w14:textId="77777777" w:rsidTr="008A509C">
        <w:trPr>
          <w:trHeight w:val="30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D9DDAA3" w14:textId="1D27B3B0" w:rsidR="00BE2CA0" w:rsidRDefault="0096786A" w:rsidP="00125AA7">
            <w:pPr>
              <w:rPr>
                <w:lang w:val="en-NZ"/>
              </w:rPr>
            </w:pPr>
            <w:r w:rsidRPr="008A509C">
              <w:t>2 Support workers in responding to a crisis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D9DDAA4" w14:textId="24ED006D" w:rsidR="00BE2CA0" w:rsidRPr="008A509C" w:rsidRDefault="0096786A" w:rsidP="00125AA7">
            <w:r w:rsidRPr="008A509C">
              <w:t>2.1 Establish protocols for managing potential and actual crisis situations</w:t>
            </w:r>
          </w:p>
          <w:p w14:paraId="1D9DDAA5" w14:textId="1449E985" w:rsidR="00BE2CA0" w:rsidRPr="008A509C" w:rsidRDefault="0096786A" w:rsidP="00125AA7">
            <w:r w:rsidRPr="008A509C">
              <w:t>2.2 Draft and regularly update procedures for the management of crises and communicate to workers and other relevant personnel</w:t>
            </w:r>
          </w:p>
          <w:p w14:paraId="1D9DDAA6" w14:textId="78DC985C" w:rsidR="00BE2CA0" w:rsidRPr="008A509C" w:rsidRDefault="0096786A" w:rsidP="00125AA7">
            <w:r w:rsidRPr="008A509C">
              <w:t>2.3 Review crisis management procedures to ensure consistency with legal and organisational obligations and constraints</w:t>
            </w:r>
          </w:p>
          <w:p w14:paraId="1D9DDAA7" w14:textId="78FA82D1" w:rsidR="00BE2CA0" w:rsidRPr="008A509C" w:rsidRDefault="0096786A" w:rsidP="00125AA7">
            <w:r w:rsidRPr="008A509C">
              <w:t>2.4 Allocate resources for prompt and effective response to crisis situations</w:t>
            </w:r>
          </w:p>
          <w:p w14:paraId="1D9DDAA8" w14:textId="464072C1" w:rsidR="00BE2CA0" w:rsidRPr="008A509C" w:rsidRDefault="0096786A" w:rsidP="00125AA7">
            <w:r w:rsidRPr="008A509C">
              <w:t>2.5 Provide crisis response training and update briefings to workers on a regular basis</w:t>
            </w:r>
          </w:p>
          <w:p w14:paraId="1D9DDAA9" w14:textId="3EA7BEFB" w:rsidR="00BE2CA0" w:rsidRDefault="0096786A" w:rsidP="00125AA7">
            <w:pPr>
              <w:rPr>
                <w:lang w:val="en-NZ"/>
              </w:rPr>
            </w:pPr>
            <w:r w:rsidRPr="008A509C">
              <w:t>2.6 Formulate advice for upgrade of organisational policies and procedures related to industrial and legislative requirements, including work health and safety (WHS)</w:t>
            </w:r>
          </w:p>
        </w:tc>
      </w:tr>
      <w:tr w:rsidR="00125AA7" w14:paraId="4CEE3E92" w14:textId="77777777" w:rsidTr="008A509C">
        <w:trPr>
          <w:trHeight w:val="30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4886A0D" w14:textId="77777777" w:rsidR="00125AA7" w:rsidRPr="008A509C" w:rsidRDefault="00125AA7" w:rsidP="00125AA7"/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0594D11" w14:textId="77777777" w:rsidR="00125AA7" w:rsidRPr="008A509C" w:rsidRDefault="00125AA7" w:rsidP="00125AA7"/>
        </w:tc>
      </w:tr>
      <w:tr w:rsidR="00BE2CA0" w14:paraId="1D9DDAB0" w14:textId="77777777" w:rsidTr="008A509C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D9DDAAB" w14:textId="7DA04B3E" w:rsidR="00BE2CA0" w:rsidRDefault="0096786A" w:rsidP="00125AA7">
            <w:pPr>
              <w:rPr>
                <w:lang w:val="en-NZ"/>
              </w:rPr>
            </w:pPr>
            <w:r w:rsidRPr="008A509C">
              <w:t>3 Follow up crisis situations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D9DDAAC" w14:textId="60A048A5" w:rsidR="00BE2CA0" w:rsidRPr="008A509C" w:rsidRDefault="0096786A" w:rsidP="00125AA7">
            <w:r w:rsidRPr="008A509C">
              <w:t>3.1 Complete all required reporting and ensure it is comprehensive, accurate and consistent with organisational policies and procedures</w:t>
            </w:r>
          </w:p>
          <w:p w14:paraId="1D9DDAAD" w14:textId="7F10D08C" w:rsidR="00BE2CA0" w:rsidRPr="008A509C" w:rsidRDefault="0096786A" w:rsidP="00125AA7">
            <w:r w:rsidRPr="008A509C">
              <w:t>3.2 Develop debriefing procedures and implement routinely</w:t>
            </w:r>
          </w:p>
          <w:p w14:paraId="1D9DDAAE" w14:textId="5AD18641" w:rsidR="00BE2CA0" w:rsidRPr="008A509C" w:rsidRDefault="0096786A" w:rsidP="00125AA7">
            <w:r w:rsidRPr="008A509C">
              <w:t xml:space="preserve">3.3 Provide opportunity for participation in review and </w:t>
            </w:r>
            <w:r w:rsidR="004B18F3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3318629A" wp14:editId="1C0BFA2D">
                      <wp:simplePos x="0" y="0"/>
                      <wp:positionH relativeFrom="page">
                        <wp:posOffset>-1301115</wp:posOffset>
                      </wp:positionH>
                      <wp:positionV relativeFrom="page">
                        <wp:posOffset>1461770</wp:posOffset>
                      </wp:positionV>
                      <wp:extent cx="5080000" cy="1270000"/>
                      <wp:effectExtent l="0" t="0" r="0" b="0"/>
                      <wp:wrapNone/>
                      <wp:docPr id="1059936912" name="Watermark_Page_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D7B15BD" w14:textId="12894C85" w:rsidR="004B18F3" w:rsidRPr="004B18F3" w:rsidRDefault="004B18F3" w:rsidP="004B18F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4B18F3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18629A" id="Watermark_Page_4" o:spid="_x0000_s1029" type="#_x0000_t202" style="position:absolute;margin-left:-102.45pt;margin-top:115.1pt;width:400pt;height:100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" stroked="f" strokeweight=".5pt">
                      <v:fill opacity="0"/>
                      <o:lock v:ext="edit" aspectratio="t"/>
                      <v:textbox>
                        <w:txbxContent>
                          <w:p w14:paraId="7D7B15BD" w14:textId="12894C85" w:rsidR="004B18F3" w:rsidRPr="004B18F3" w:rsidRDefault="004B18F3" w:rsidP="004B18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4B18F3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8A509C">
              <w:t>evaluation of organisational responsiveness</w:t>
            </w:r>
          </w:p>
          <w:p w14:paraId="1D9DDAAF" w14:textId="694CB907" w:rsidR="00BE2CA0" w:rsidRPr="008A509C" w:rsidRDefault="0096786A" w:rsidP="00125AA7">
            <w:r w:rsidRPr="008A509C">
              <w:t>3.4 Identify needs of all parties which arise from a crisis situation and develop strategies to ensure they are addressed</w:t>
            </w:r>
          </w:p>
        </w:tc>
      </w:tr>
      <w:tr w:rsidR="00125AA7" w14:paraId="4791B138" w14:textId="77777777" w:rsidTr="008A509C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D488EE1" w14:textId="77777777" w:rsidR="00125AA7" w:rsidRPr="008A509C" w:rsidRDefault="00125AA7" w:rsidP="00125AA7"/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39E3630" w14:textId="77777777" w:rsidR="00125AA7" w:rsidRPr="008A509C" w:rsidRDefault="00125AA7" w:rsidP="00125AA7"/>
        </w:tc>
      </w:tr>
    </w:tbl>
    <w:p w14:paraId="1D9DDAB1" w14:textId="77777777" w:rsidR="00BE2CA0" w:rsidRPr="008A509C" w:rsidRDefault="00BE2CA0" w:rsidP="008A509C">
      <w:pPr>
        <w:pStyle w:val="BodyText"/>
      </w:pPr>
    </w:p>
    <w:p w14:paraId="1D9DDAB2" w14:textId="77777777" w:rsidR="00BE2CA0" w:rsidRPr="008A509C" w:rsidRDefault="00BE2CA0" w:rsidP="008A509C">
      <w:pPr>
        <w:pStyle w:val="AllowPageBreak"/>
      </w:pPr>
    </w:p>
    <w:p w14:paraId="1D9DDAB3" w14:textId="77777777" w:rsidR="00BE2CA0" w:rsidRPr="008A509C" w:rsidRDefault="0096786A" w:rsidP="008A509C">
      <w:pPr>
        <w:pStyle w:val="Heading1"/>
      </w:pPr>
      <w:bookmarkStart w:id="6" w:name="O_1278134"/>
      <w:bookmarkEnd w:id="6"/>
      <w:r w:rsidRPr="008A509C">
        <w:t>Foundation Skills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BE2CA0" w14:paraId="1D9DDAB5" w14:textId="77777777" w:rsidTr="008A509C">
        <w:trPr>
          <w:trHeight w:val="344"/>
        </w:trPr>
        <w:tc>
          <w:tcPr>
            <w:tcW w:w="904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D9DDAB4" w14:textId="77777777" w:rsidR="00BE2CA0" w:rsidRDefault="0096786A" w:rsidP="008A509C">
            <w:pPr>
              <w:pStyle w:val="BodyText"/>
              <w:rPr>
                <w:lang w:val="en-NZ"/>
              </w:rPr>
            </w:pPr>
            <w:r w:rsidRPr="008A509C">
              <w:rPr>
                <w:rStyle w:val="Emphasis"/>
              </w:rPr>
              <w:t>Foundation skills essential to performance in this unit, but not explicit in the performance criteria are listed here, along with a brief context statement.</w:t>
            </w:r>
          </w:p>
        </w:tc>
      </w:tr>
      <w:tr w:rsidR="00BE2CA0" w14:paraId="1D9DDAB8" w14:textId="77777777" w:rsidTr="008A509C">
        <w:trPr>
          <w:trHeight w:val="42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D9DDAB6" w14:textId="77777777" w:rsidR="00BE2CA0" w:rsidRPr="008A509C" w:rsidRDefault="0096786A" w:rsidP="008A509C">
            <w:pPr>
              <w:pStyle w:val="BodyText"/>
            </w:pPr>
            <w:r w:rsidRPr="008A509C">
              <w:rPr>
                <w:rStyle w:val="SpecialBold"/>
              </w:rPr>
              <w:t>SKILLS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D9DDAB7" w14:textId="77777777" w:rsidR="00BE2CA0" w:rsidRDefault="0096786A" w:rsidP="008A509C">
            <w:pPr>
              <w:pStyle w:val="BodyText"/>
              <w:rPr>
                <w:lang w:val="en-NZ"/>
              </w:rPr>
            </w:pPr>
            <w:r w:rsidRPr="008A509C">
              <w:rPr>
                <w:rStyle w:val="SpecialBold"/>
              </w:rPr>
              <w:t>DESCRIPTION</w:t>
            </w:r>
          </w:p>
        </w:tc>
      </w:tr>
      <w:tr w:rsidR="00BE2CA0" w14:paraId="1D9DDABB" w14:textId="77777777" w:rsidTr="008A509C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D9DDAB9" w14:textId="77777777" w:rsidR="00BE2CA0" w:rsidRDefault="0096786A" w:rsidP="008A509C">
            <w:pPr>
              <w:pStyle w:val="BodyText"/>
              <w:rPr>
                <w:lang w:val="en-NZ"/>
              </w:rPr>
            </w:pPr>
            <w:r w:rsidRPr="008A509C">
              <w:t>Writing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D9DDABA" w14:textId="77777777" w:rsidR="00BE2CA0" w:rsidRPr="008A509C" w:rsidRDefault="0096786A" w:rsidP="008A509C">
            <w:pPr>
              <w:pStyle w:val="ListBullet"/>
            </w:pPr>
            <w:r w:rsidRPr="008A509C">
              <w:t>document policies, procedures and reports in line with workplace guidelines.</w:t>
            </w:r>
          </w:p>
        </w:tc>
      </w:tr>
    </w:tbl>
    <w:p w14:paraId="1D9DDABC" w14:textId="77777777" w:rsidR="00BE2CA0" w:rsidRPr="008A509C" w:rsidRDefault="00BE2CA0" w:rsidP="008A509C">
      <w:pPr>
        <w:pStyle w:val="BodyText"/>
      </w:pPr>
    </w:p>
    <w:p w14:paraId="1D9DDABD" w14:textId="77777777" w:rsidR="00BE2CA0" w:rsidRPr="008A509C" w:rsidRDefault="00BE2CA0" w:rsidP="008A509C">
      <w:pPr>
        <w:pStyle w:val="AllowPageBreak"/>
      </w:pPr>
    </w:p>
    <w:p w14:paraId="1D9DDABE" w14:textId="77777777" w:rsidR="00BE2CA0" w:rsidRPr="008A509C" w:rsidRDefault="0096786A" w:rsidP="008A509C">
      <w:pPr>
        <w:pStyle w:val="Heading1"/>
      </w:pPr>
      <w:bookmarkStart w:id="7" w:name="O_1278133"/>
      <w:bookmarkEnd w:id="7"/>
      <w:r w:rsidRPr="008A509C">
        <w:t>Unit Mapping Information</w:t>
      </w:r>
    </w:p>
    <w:p w14:paraId="1D9DDABF" w14:textId="77777777" w:rsidR="00BE2CA0" w:rsidRPr="008A509C" w:rsidRDefault="0096786A" w:rsidP="00BE1D0F">
      <w:pPr>
        <w:pStyle w:val="BodyText"/>
      </w:pPr>
      <w:r w:rsidRPr="008A509C">
        <w:t>Supersedes and is equivalent to CHCYTH012 Manage service response to young people in crisis.</w:t>
      </w:r>
    </w:p>
    <w:p w14:paraId="1D9DDAC0" w14:textId="77777777" w:rsidR="00BE2CA0" w:rsidRPr="008A509C" w:rsidRDefault="0096786A" w:rsidP="008A509C">
      <w:pPr>
        <w:pStyle w:val="Heading1"/>
      </w:pPr>
      <w:bookmarkStart w:id="8" w:name="O_1278126"/>
      <w:bookmarkEnd w:id="8"/>
      <w:r w:rsidRPr="008A509C">
        <w:t>Links</w:t>
      </w:r>
    </w:p>
    <w:p w14:paraId="1D9DDAC1" w14:textId="00CC8344" w:rsidR="00BE2CA0" w:rsidRPr="008A509C" w:rsidRDefault="0096786A" w:rsidP="00BE1D0F">
      <w:pPr>
        <w:pStyle w:val="BodyText"/>
      </w:pPr>
      <w:r>
        <w:t xml:space="preserve">Companion Volume implementation guides are found in VETNet - </w:t>
      </w:r>
    </w:p>
    <w:p w14:paraId="1D9DDAC2" w14:textId="77777777" w:rsidR="00BE2CA0" w:rsidRPr="008A509C" w:rsidRDefault="00BE2CA0" w:rsidP="00BE1D0F">
      <w:pPr>
        <w:pStyle w:val="BodyText"/>
        <w:sectPr w:rsidR="00BE2CA0" w:rsidRPr="008A509C" w:rsidSect="008A509C">
          <w:headerReference w:type="default" r:id="rId16"/>
          <w:footerReference w:type="default" r:id="rId17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1D9DDAC3" w14:textId="6C028FDB" w:rsidR="00BE2CA0" w:rsidRPr="008A509C" w:rsidRDefault="004B18F3" w:rsidP="008A509C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955BE3E" wp14:editId="378BAFA7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667758439" name="Watermark_Page_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5C29C5" w14:textId="04DE6CD8" w:rsidR="004B18F3" w:rsidRPr="004B18F3" w:rsidRDefault="004B18F3" w:rsidP="004B18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4B18F3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55BE3E" id="Watermark_Page_5" o:spid="_x0000_s1030" type="#_x0000_t202" style="position:absolute;margin-left:100pt;margin-top:200pt;width:400pt;height:100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UTCdh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285C29C5" w14:textId="04DE6CD8" w:rsidR="004B18F3" w:rsidRPr="004B18F3" w:rsidRDefault="004B18F3" w:rsidP="004B18F3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4B18F3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6786A" w:rsidRPr="008A509C">
        <w:t>Assessment Requirements for CHCYTH024 Manage service response to young people in crisis</w:t>
      </w:r>
    </w:p>
    <w:p w14:paraId="1D9DDAC4" w14:textId="77777777" w:rsidR="00BE2CA0" w:rsidRPr="008A509C" w:rsidRDefault="0096786A" w:rsidP="008A509C">
      <w:pPr>
        <w:pStyle w:val="Heading1"/>
      </w:pPr>
      <w:bookmarkStart w:id="9" w:name="O_1278128"/>
      <w:bookmarkEnd w:id="9"/>
      <w:r w:rsidRPr="008A509C">
        <w:t>Modification History</w:t>
      </w:r>
    </w:p>
    <w:p w14:paraId="1D9DDAC5" w14:textId="2FDD2409" w:rsidR="00BE2CA0" w:rsidRPr="008A509C" w:rsidRDefault="00BE2CA0" w:rsidP="00BE1D0F">
      <w:pPr>
        <w:pStyle w:val="BodyText"/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785"/>
        <w:gridCol w:w="7275"/>
      </w:tblGrid>
      <w:tr w:rsidR="51990F0E" w14:paraId="004F4FB1" w14:textId="77777777" w:rsidTr="004B18F3">
        <w:trPr>
          <w:trHeight w:val="300"/>
        </w:trPr>
        <w:tc>
          <w:tcPr>
            <w:tcW w:w="1785" w:type="dxa"/>
          </w:tcPr>
          <w:p w14:paraId="4AD68F1E" w14:textId="725A4A6F" w:rsidR="01DCB2BC" w:rsidRDefault="01DCB2BC" w:rsidP="004B18F3">
            <w:pPr>
              <w:pStyle w:val="BodyText"/>
            </w:pPr>
            <w:r>
              <w:t>Release</w:t>
            </w:r>
          </w:p>
        </w:tc>
        <w:tc>
          <w:tcPr>
            <w:tcW w:w="7275" w:type="dxa"/>
          </w:tcPr>
          <w:p w14:paraId="0689ED01" w14:textId="0E8C90B4" w:rsidR="01DCB2BC" w:rsidRDefault="01DCB2BC" w:rsidP="004B18F3">
            <w:pPr>
              <w:pStyle w:val="BodyText"/>
            </w:pPr>
            <w:r>
              <w:t>Comments</w:t>
            </w:r>
          </w:p>
        </w:tc>
      </w:tr>
      <w:tr w:rsidR="51990F0E" w14:paraId="59C90E45" w14:textId="77777777" w:rsidTr="004B18F3">
        <w:trPr>
          <w:trHeight w:val="300"/>
        </w:trPr>
        <w:tc>
          <w:tcPr>
            <w:tcW w:w="1785" w:type="dxa"/>
          </w:tcPr>
          <w:p w14:paraId="17814890" w14:textId="6D495A70" w:rsidR="01DCB2BC" w:rsidRDefault="01DCB2BC" w:rsidP="004B18F3">
            <w:pPr>
              <w:pStyle w:val="BodyText"/>
            </w:pPr>
            <w:r>
              <w:t>Release 2</w:t>
            </w:r>
          </w:p>
        </w:tc>
        <w:tc>
          <w:tcPr>
            <w:tcW w:w="7275" w:type="dxa"/>
          </w:tcPr>
          <w:p w14:paraId="1E484FDB" w14:textId="16656000" w:rsidR="38B8BAB3" w:rsidRDefault="38B8BAB3" w:rsidP="004B18F3">
            <w:pPr>
              <w:pStyle w:val="BodyText"/>
            </w:pPr>
            <w:r>
              <w:t>Minor change to application.</w:t>
            </w:r>
          </w:p>
        </w:tc>
      </w:tr>
      <w:tr w:rsidR="51990F0E" w14:paraId="1DCAB989" w14:textId="77777777" w:rsidTr="004B18F3">
        <w:trPr>
          <w:trHeight w:val="300"/>
        </w:trPr>
        <w:tc>
          <w:tcPr>
            <w:tcW w:w="1785" w:type="dxa"/>
          </w:tcPr>
          <w:p w14:paraId="443AAB9C" w14:textId="7F3A2823" w:rsidR="01DCB2BC" w:rsidRDefault="01DCB2BC" w:rsidP="004B18F3">
            <w:pPr>
              <w:pStyle w:val="BodyText"/>
            </w:pPr>
            <w:r>
              <w:t>Release 1</w:t>
            </w:r>
          </w:p>
        </w:tc>
        <w:tc>
          <w:tcPr>
            <w:tcW w:w="7275" w:type="dxa"/>
          </w:tcPr>
          <w:p w14:paraId="5C99D90E" w14:textId="1E245A45" w:rsidR="01DCB2BC" w:rsidRDefault="01DCB2BC" w:rsidP="004B18F3">
            <w:pPr>
              <w:pStyle w:val="BodyText"/>
            </w:pPr>
            <w:r>
              <w:t>Not applicable</w:t>
            </w:r>
          </w:p>
        </w:tc>
      </w:tr>
    </w:tbl>
    <w:p w14:paraId="1D9DDAC6" w14:textId="77777777" w:rsidR="00BE2CA0" w:rsidRPr="008A509C" w:rsidRDefault="0096786A" w:rsidP="008A509C">
      <w:pPr>
        <w:pStyle w:val="Heading1"/>
      </w:pPr>
      <w:bookmarkStart w:id="10" w:name="O_1278131"/>
      <w:bookmarkEnd w:id="10"/>
      <w:r w:rsidRPr="008A509C">
        <w:t>Performance Evidence</w:t>
      </w:r>
    </w:p>
    <w:p w14:paraId="1D9DDAC7" w14:textId="77777777" w:rsidR="00BE2CA0" w:rsidRPr="008A509C" w:rsidRDefault="0096786A" w:rsidP="00BE1D0F">
      <w:pPr>
        <w:pStyle w:val="BodyText"/>
      </w:pPr>
      <w:r w:rsidRPr="008A509C">
        <w:t>Evidence of the ability to complete tasks outlined in elements and performance criteria of this unit in the context of the job role, and:</w:t>
      </w:r>
    </w:p>
    <w:p w14:paraId="1D9DDAC8" w14:textId="77777777" w:rsidR="00BE2CA0" w:rsidRPr="008A509C" w:rsidRDefault="0096786A" w:rsidP="008A509C">
      <w:pPr>
        <w:pStyle w:val="ListBullet"/>
      </w:pPr>
      <w:r w:rsidRPr="008A509C">
        <w:t>develop and implement a framework to prevent and respond to crisis situations involving young people including:</w:t>
      </w:r>
    </w:p>
    <w:p w14:paraId="1D9DDAC9" w14:textId="77777777" w:rsidR="00BE2CA0" w:rsidRPr="008A509C" w:rsidRDefault="0096786A" w:rsidP="008A509C">
      <w:pPr>
        <w:pStyle w:val="ListBullet2"/>
      </w:pPr>
      <w:r w:rsidRPr="008A509C">
        <w:t>defining circumstances contributing to a crisis situation</w:t>
      </w:r>
    </w:p>
    <w:p w14:paraId="1D9DDACA" w14:textId="77777777" w:rsidR="00BE2CA0" w:rsidRPr="008A509C" w:rsidRDefault="0096786A" w:rsidP="008A509C">
      <w:pPr>
        <w:pStyle w:val="ListBullet2"/>
      </w:pPr>
      <w:r w:rsidRPr="008A509C">
        <w:t>analysing the legal and statutory requirements</w:t>
      </w:r>
    </w:p>
    <w:p w14:paraId="1D9DDACB" w14:textId="77777777" w:rsidR="00BE2CA0" w:rsidRPr="008A509C" w:rsidRDefault="0096786A" w:rsidP="008A509C">
      <w:pPr>
        <w:pStyle w:val="ListBullet2"/>
      </w:pPr>
      <w:r w:rsidRPr="008A509C">
        <w:t>identifying and obtaining resources to respond to crisis situations</w:t>
      </w:r>
    </w:p>
    <w:p w14:paraId="1D9DDACC" w14:textId="77777777" w:rsidR="00BE2CA0" w:rsidRPr="008A509C" w:rsidRDefault="0096786A" w:rsidP="008A509C">
      <w:pPr>
        <w:pStyle w:val="ListBullet2"/>
      </w:pPr>
      <w:r w:rsidRPr="008A509C">
        <w:t>providing information to young people and workers about the organisation’s policies and procedures for dealing with crisis situations</w:t>
      </w:r>
    </w:p>
    <w:p w14:paraId="1D9DDACD" w14:textId="77777777" w:rsidR="00BE2CA0" w:rsidRPr="008A509C" w:rsidRDefault="0096786A" w:rsidP="008A509C">
      <w:pPr>
        <w:pStyle w:val="ListBullet2"/>
      </w:pPr>
      <w:r w:rsidRPr="008A509C">
        <w:t>supporting workers in responding to crises by providing training and briefings</w:t>
      </w:r>
    </w:p>
    <w:p w14:paraId="1D9DDACE" w14:textId="77777777" w:rsidR="00BE2CA0" w:rsidRPr="008A509C" w:rsidRDefault="0096786A" w:rsidP="008A509C">
      <w:pPr>
        <w:pStyle w:val="ListBullet"/>
      </w:pPr>
      <w:r w:rsidRPr="008A509C">
        <w:t>follow up on at least one crisis situations by:</w:t>
      </w:r>
    </w:p>
    <w:p w14:paraId="1D9DDACF" w14:textId="77777777" w:rsidR="00BE2CA0" w:rsidRPr="008A509C" w:rsidRDefault="0096786A" w:rsidP="008A509C">
      <w:pPr>
        <w:pStyle w:val="ListBullet2"/>
      </w:pPr>
      <w:r w:rsidRPr="008A509C">
        <w:t>conduct debrief with workers</w:t>
      </w:r>
    </w:p>
    <w:p w14:paraId="1D9DDAD0" w14:textId="77777777" w:rsidR="00BE2CA0" w:rsidRPr="008A509C" w:rsidRDefault="0096786A" w:rsidP="008A509C">
      <w:pPr>
        <w:pStyle w:val="ListBullet2"/>
      </w:pPr>
      <w:r w:rsidRPr="008A509C">
        <w:t>completing organisational reporting requirements.</w:t>
      </w:r>
    </w:p>
    <w:p w14:paraId="1D9DDAD1" w14:textId="77777777" w:rsidR="00BE2CA0" w:rsidRPr="008A509C" w:rsidRDefault="00BE2CA0" w:rsidP="008A509C">
      <w:pPr>
        <w:pStyle w:val="AllowPageBreak"/>
      </w:pPr>
    </w:p>
    <w:p w14:paraId="1D9DDAD2" w14:textId="77777777" w:rsidR="00BE2CA0" w:rsidRPr="008A509C" w:rsidRDefault="0096786A" w:rsidP="008A509C">
      <w:pPr>
        <w:pStyle w:val="Heading1"/>
      </w:pPr>
      <w:bookmarkStart w:id="11" w:name="O_1278130"/>
      <w:bookmarkEnd w:id="11"/>
      <w:r w:rsidRPr="008A509C">
        <w:t>Knowledge Evidence</w:t>
      </w:r>
    </w:p>
    <w:p w14:paraId="1D9DDAD3" w14:textId="77777777" w:rsidR="00BE2CA0" w:rsidRPr="008A509C" w:rsidRDefault="0096786A" w:rsidP="00BE1D0F">
      <w:pPr>
        <w:pStyle w:val="BodyText"/>
      </w:pPr>
      <w:r w:rsidRPr="008A509C">
        <w:t>Demonstrated knowledge required to complete the tasks outlined in elements and performance criteria of this unit:</w:t>
      </w:r>
    </w:p>
    <w:p w14:paraId="1D9DDAD4" w14:textId="77777777" w:rsidR="00BE2CA0" w:rsidRPr="008A509C" w:rsidRDefault="0096786A" w:rsidP="008A509C">
      <w:pPr>
        <w:pStyle w:val="ListBullet"/>
      </w:pPr>
      <w:r w:rsidRPr="008A509C">
        <w:t>legal requirements and organisational policies and procedures relating to safety in the work environment</w:t>
      </w:r>
    </w:p>
    <w:p w14:paraId="1D9DDAD5" w14:textId="77777777" w:rsidR="00BE2CA0" w:rsidRPr="008A509C" w:rsidRDefault="0096786A" w:rsidP="008A509C">
      <w:pPr>
        <w:pStyle w:val="ListBullet"/>
      </w:pPr>
      <w:r w:rsidRPr="008A509C">
        <w:t>specialist support services and resources relevant to crisis situations</w:t>
      </w:r>
    </w:p>
    <w:p w14:paraId="1D9DDAD6" w14:textId="77777777" w:rsidR="00BE2CA0" w:rsidRPr="008A509C" w:rsidRDefault="0096786A" w:rsidP="008A509C">
      <w:pPr>
        <w:pStyle w:val="ListBullet"/>
      </w:pPr>
      <w:r w:rsidRPr="008A509C">
        <w:t>factors which contribute to young people entering crisis situations</w:t>
      </w:r>
    </w:p>
    <w:p w14:paraId="1D9DDAD7" w14:textId="77777777" w:rsidR="00BE2CA0" w:rsidRPr="008A509C" w:rsidRDefault="0096786A" w:rsidP="008A509C">
      <w:pPr>
        <w:pStyle w:val="ListBullet"/>
      </w:pPr>
      <w:r w:rsidRPr="008A509C">
        <w:t>ecological dynamics and the family systems likely discomfort with change even when the benefits of change are acknowledged</w:t>
      </w:r>
    </w:p>
    <w:p w14:paraId="1D9DDAD8" w14:textId="454767AD" w:rsidR="00BE2CA0" w:rsidRPr="008A509C" w:rsidRDefault="004B18F3" w:rsidP="008A509C">
      <w:pPr>
        <w:pStyle w:val="ListBulle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F612B17" wp14:editId="1484237D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4865905" name="Watermark_Page_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B92232" w14:textId="2C521DDF" w:rsidR="004B18F3" w:rsidRPr="004B18F3" w:rsidRDefault="004B18F3" w:rsidP="004B18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4B18F3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12B17" id="Watermark_Page_6" o:spid="_x0000_s1031" type="#_x0000_t202" style="position:absolute;left:0;text-align:left;margin-left:100pt;margin-top:200pt;width:400pt;height:100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UYN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TEL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GqhRg1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33B92232" w14:textId="2C521DDF" w:rsidR="004B18F3" w:rsidRPr="004B18F3" w:rsidRDefault="004B18F3" w:rsidP="004B18F3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4B18F3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6786A" w:rsidRPr="008A509C">
        <w:t>resistance and crisis as an indicator of discomfort caused by attempts to change which are nearing success</w:t>
      </w:r>
    </w:p>
    <w:p w14:paraId="1D9DDAD9" w14:textId="77777777" w:rsidR="00BE2CA0" w:rsidRPr="008A509C" w:rsidRDefault="0096786A" w:rsidP="008A509C">
      <w:pPr>
        <w:pStyle w:val="ListBullet"/>
      </w:pPr>
      <w:r w:rsidRPr="008A509C">
        <w:t xml:space="preserve">methods of crisis intervention including mediation and negotiation </w:t>
      </w:r>
    </w:p>
    <w:p w14:paraId="1D9DDADA" w14:textId="77777777" w:rsidR="00BE2CA0" w:rsidRPr="008A509C" w:rsidRDefault="0096786A" w:rsidP="008A509C">
      <w:pPr>
        <w:pStyle w:val="ListBullet"/>
      </w:pPr>
      <w:r w:rsidRPr="008A509C">
        <w:t>characteristics of aggressive and abusive behaviour</w:t>
      </w:r>
    </w:p>
    <w:p w14:paraId="1D9DDADB" w14:textId="77777777" w:rsidR="00BE2CA0" w:rsidRPr="008A509C" w:rsidRDefault="0096786A" w:rsidP="008A509C">
      <w:pPr>
        <w:pStyle w:val="ListBullet"/>
      </w:pPr>
      <w:r w:rsidRPr="008A509C">
        <w:t>alternatives to coercive, aggressive and abusive behaviour.</w:t>
      </w:r>
    </w:p>
    <w:p w14:paraId="1D9DDADC" w14:textId="77777777" w:rsidR="00BE2CA0" w:rsidRPr="008A509C" w:rsidRDefault="00BE2CA0" w:rsidP="008A509C">
      <w:pPr>
        <w:pStyle w:val="AllowPageBreak"/>
      </w:pPr>
    </w:p>
    <w:p w14:paraId="1D9DDADD" w14:textId="77777777" w:rsidR="00BE2CA0" w:rsidRPr="008A509C" w:rsidRDefault="0096786A" w:rsidP="008A509C">
      <w:pPr>
        <w:pStyle w:val="Heading1"/>
      </w:pPr>
      <w:bookmarkStart w:id="12" w:name="O_1278129"/>
      <w:bookmarkEnd w:id="12"/>
      <w:r w:rsidRPr="008A509C">
        <w:t>Assessment Conditions</w:t>
      </w:r>
    </w:p>
    <w:p w14:paraId="1D9DDADE" w14:textId="77777777" w:rsidR="00BE2CA0" w:rsidRPr="008A509C" w:rsidRDefault="0096786A" w:rsidP="00BE1D0F">
      <w:pPr>
        <w:pStyle w:val="BodyText"/>
      </w:pPr>
      <w:r w:rsidRPr="008A509C">
        <w:t>Skills must be demonstrated in the workplace, with the addition of simulations and scenarios where the full range of contexts and situations have not been provided in the workplace.</w:t>
      </w:r>
    </w:p>
    <w:p w14:paraId="1D9DDADF" w14:textId="77777777" w:rsidR="00BE2CA0" w:rsidRPr="008A509C" w:rsidRDefault="0096786A" w:rsidP="00BE1D0F">
      <w:pPr>
        <w:pStyle w:val="BodyText"/>
      </w:pPr>
      <w:r w:rsidRPr="008A509C">
        <w:t>Assessment must ensure:</w:t>
      </w:r>
    </w:p>
    <w:p w14:paraId="1D9DDAE0" w14:textId="77777777" w:rsidR="00BE2CA0" w:rsidRPr="008A509C" w:rsidRDefault="0096786A" w:rsidP="008A509C">
      <w:pPr>
        <w:pStyle w:val="ListBullet"/>
      </w:pPr>
      <w:r w:rsidRPr="008A509C">
        <w:t>access to facilities, equipment and resources that reflect real working conditions and model industry operating conditions and contingencies</w:t>
      </w:r>
    </w:p>
    <w:p w14:paraId="1D9DDAE1" w14:textId="77777777" w:rsidR="00BE2CA0" w:rsidRPr="008A509C" w:rsidRDefault="0096786A" w:rsidP="008A509C">
      <w:pPr>
        <w:pStyle w:val="ListBullet"/>
      </w:pPr>
      <w:r w:rsidRPr="008A509C">
        <w:t>access to organisational policies and procedures</w:t>
      </w:r>
    </w:p>
    <w:p w14:paraId="1D9DDAE2" w14:textId="77777777" w:rsidR="00BE2CA0" w:rsidRPr="008A509C" w:rsidRDefault="0096786A" w:rsidP="008A509C">
      <w:pPr>
        <w:pStyle w:val="ListBullet"/>
      </w:pPr>
      <w:r w:rsidRPr="008A509C">
        <w:t>opportunities for engagement with young people and other workers.</w:t>
      </w:r>
    </w:p>
    <w:p w14:paraId="1D9DDAE4" w14:textId="77777777" w:rsidR="00BE2CA0" w:rsidRPr="008A509C" w:rsidRDefault="0096786A" w:rsidP="008A509C">
      <w:pPr>
        <w:pStyle w:val="Heading1"/>
      </w:pPr>
      <w:bookmarkStart w:id="13" w:name="O_1278127"/>
      <w:bookmarkEnd w:id="13"/>
      <w:r w:rsidRPr="008A509C">
        <w:t>Links</w:t>
      </w:r>
    </w:p>
    <w:p w14:paraId="1D9DDAE5" w14:textId="3D8B1FA8" w:rsidR="00BE2CA0" w:rsidRPr="008A509C" w:rsidRDefault="0096786A" w:rsidP="00BE1D0F">
      <w:pPr>
        <w:pStyle w:val="BodyText"/>
      </w:pPr>
      <w:r>
        <w:t xml:space="preserve">Companion Volume implementation guides are found in VETNet - </w:t>
      </w:r>
    </w:p>
    <w:p w14:paraId="1D9DDAE6" w14:textId="77777777" w:rsidR="00BE2CA0" w:rsidRPr="008A509C" w:rsidRDefault="00BE2CA0" w:rsidP="008A509C"/>
    <w:sectPr w:rsidR="00BE2CA0" w:rsidRPr="008A509C" w:rsidSect="008A509C">
      <w:headerReference w:type="default" r:id="rId18"/>
      <w:footerReference w:type="default" r:id="rId19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9DDAFC" w14:textId="77777777" w:rsidR="0096786A" w:rsidRDefault="0096786A">
      <w:pPr>
        <w:spacing w:after="0" w:line="240" w:lineRule="auto"/>
      </w:pPr>
      <w:r>
        <w:separator/>
      </w:r>
    </w:p>
  </w:endnote>
  <w:endnote w:type="continuationSeparator" w:id="0">
    <w:p w14:paraId="1D9DDAFE" w14:textId="77777777" w:rsidR="0096786A" w:rsidRDefault="00967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498D8B" w14:textId="77777777" w:rsidR="004B18F3" w:rsidRDefault="004B18F3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E3DAE3" w14:textId="77777777" w:rsidR="004B18F3" w:rsidRDefault="004B18F3">
    <w:pPr>
      <w:pStyle w:val="Footer"/>
      <w:framePr w:wrap="arou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9D1A48" w14:textId="77777777" w:rsidR="004B18F3" w:rsidRDefault="004B18F3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9DDAF0" w14:textId="1D4A4813" w:rsidR="0096786A" w:rsidRDefault="0096786A">
    <w:pPr>
      <w:pStyle w:val="Footer"/>
      <w:framePr w:wrap="around"/>
    </w:pPr>
    <w:fldSimple w:instr=" DOCPROPERTY  Subject  \* MERGEFORMAT "/>
    <w:r w:rsidR="51990F0E">
      <w:t>Draft</w:t>
    </w:r>
    <w:r>
      <w:tab/>
    </w:r>
    <w:r w:rsidR="51990F0E">
      <w:t xml:space="preserve">Page </w:t>
    </w:r>
    <w:r w:rsidRPr="51990F0E">
      <w:rPr>
        <w:noProof/>
      </w:rPr>
      <w:fldChar w:fldCharType="begin"/>
    </w:r>
    <w:r>
      <w:instrText xml:space="preserve"> PAGE  \* Arabic  \* MERGEFORMAT </w:instrText>
    </w:r>
    <w:r w:rsidRPr="51990F0E">
      <w:fldChar w:fldCharType="separate"/>
    </w:r>
    <w:r w:rsidR="51990F0E" w:rsidRPr="51990F0E">
      <w:rPr>
        <w:noProof/>
      </w:rPr>
      <w:t>2</w:t>
    </w:r>
    <w:r w:rsidRPr="51990F0E">
      <w:rPr>
        <w:noProof/>
      </w:rPr>
      <w:fldChar w:fldCharType="end"/>
    </w:r>
    <w:r w:rsidR="51990F0E">
      <w:t xml:space="preserve"> of </w:t>
    </w:r>
    <w:r w:rsidRPr="51990F0E">
      <w:rPr>
        <w:noProof/>
      </w:rPr>
      <w:fldChar w:fldCharType="begin"/>
    </w:r>
    <w:r w:rsidRPr="51990F0E">
      <w:rPr>
        <w:noProof/>
      </w:rPr>
      <w:instrText xml:space="preserve"> NUMPAGES  \* Arabic  \* MERGEFORMAT </w:instrText>
    </w:r>
    <w:r w:rsidRPr="51990F0E">
      <w:rPr>
        <w:noProof/>
      </w:rPr>
      <w:fldChar w:fldCharType="separate"/>
    </w:r>
    <w:r w:rsidR="51990F0E" w:rsidRPr="51990F0E">
      <w:rPr>
        <w:noProof/>
      </w:rPr>
      <w:t>4</w:t>
    </w:r>
    <w:r w:rsidRPr="51990F0E">
      <w:rPr>
        <w:noProof/>
      </w:rPr>
      <w:fldChar w:fldCharType="end"/>
    </w:r>
  </w:p>
  <w:p w14:paraId="1D9DDAF1" w14:textId="2AB0D74E" w:rsidR="0096786A" w:rsidRDefault="0096786A" w:rsidP="008A509C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4B18F3">
      <w:rPr>
        <w:noProof/>
      </w:rPr>
      <w:t>2025</w:t>
    </w:r>
    <w:r>
      <w:fldChar w:fldCharType="end"/>
    </w:r>
    <w:r>
      <w:tab/>
    </w:r>
    <w:fldSimple w:instr=" DOCPROPERTY  Author  \* MERGEFORMAT ">
      <w:r>
        <w:t>HumanAbility</w:t>
      </w:r>
    </w:fldSimple>
  </w:p>
  <w:p w14:paraId="1D9DDAF2" w14:textId="77777777" w:rsidR="0096786A" w:rsidRDefault="0096786A" w:rsidP="008A509C">
    <w:pPr>
      <w:pStyle w:val="Footer"/>
      <w:framePr w:wrap="around"/>
      <w:pBdr>
        <w:top w:val="nil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9DDAF5" w14:textId="145DD6C7" w:rsidR="0096786A" w:rsidRDefault="0096786A">
    <w:pPr>
      <w:pStyle w:val="Footer"/>
      <w:framePr w:wrap="around"/>
    </w:pPr>
    <w:fldSimple w:instr=" DOCPROPERTY  Subject  \* MERGEFORMAT "/>
    <w:r w:rsidR="51990F0E">
      <w:t>Draft</w:t>
    </w:r>
    <w:r>
      <w:tab/>
    </w:r>
    <w:r w:rsidR="51990F0E">
      <w:t xml:space="preserve">Page </w:t>
    </w:r>
    <w:r w:rsidRPr="51990F0E">
      <w:rPr>
        <w:noProof/>
      </w:rPr>
      <w:fldChar w:fldCharType="begin"/>
    </w:r>
    <w:r>
      <w:instrText xml:space="preserve"> PAGE  \* Arabic  \* MERGEFORMAT </w:instrText>
    </w:r>
    <w:r w:rsidRPr="51990F0E">
      <w:fldChar w:fldCharType="separate"/>
    </w:r>
    <w:r w:rsidR="51990F0E" w:rsidRPr="51990F0E">
      <w:rPr>
        <w:noProof/>
      </w:rPr>
      <w:t>4</w:t>
    </w:r>
    <w:r w:rsidRPr="51990F0E">
      <w:rPr>
        <w:noProof/>
      </w:rPr>
      <w:fldChar w:fldCharType="end"/>
    </w:r>
    <w:r w:rsidR="51990F0E">
      <w:t xml:space="preserve"> of </w:t>
    </w:r>
    <w:r w:rsidRPr="51990F0E">
      <w:rPr>
        <w:noProof/>
      </w:rPr>
      <w:fldChar w:fldCharType="begin"/>
    </w:r>
    <w:r w:rsidRPr="51990F0E">
      <w:rPr>
        <w:noProof/>
      </w:rPr>
      <w:instrText xml:space="preserve"> NUMPAGES  \* Arabic  \* MERGEFORMAT </w:instrText>
    </w:r>
    <w:r w:rsidRPr="51990F0E">
      <w:rPr>
        <w:noProof/>
      </w:rPr>
      <w:fldChar w:fldCharType="separate"/>
    </w:r>
    <w:r w:rsidR="51990F0E" w:rsidRPr="51990F0E">
      <w:rPr>
        <w:noProof/>
      </w:rPr>
      <w:t>4</w:t>
    </w:r>
    <w:r w:rsidRPr="51990F0E">
      <w:rPr>
        <w:noProof/>
      </w:rPr>
      <w:fldChar w:fldCharType="end"/>
    </w:r>
  </w:p>
  <w:p w14:paraId="1D9DDAF6" w14:textId="0AE9DB28" w:rsidR="0096786A" w:rsidRDefault="0096786A" w:rsidP="008A509C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4B18F3">
      <w:rPr>
        <w:noProof/>
      </w:rPr>
      <w:t>2025</w:t>
    </w:r>
    <w:r>
      <w:fldChar w:fldCharType="end"/>
    </w:r>
    <w:r>
      <w:tab/>
    </w:r>
    <w:fldSimple w:instr=" DOCPROPERTY  Author  \* MERGEFORMAT ">
      <w:r>
        <w:t>HumanAbility</w:t>
      </w:r>
    </w:fldSimple>
  </w:p>
  <w:p w14:paraId="1D9DDAF7" w14:textId="77777777" w:rsidR="0096786A" w:rsidRDefault="0096786A" w:rsidP="008A509C">
    <w:pPr>
      <w:pStyle w:val="Footer"/>
      <w:framePr w:wrap="around"/>
      <w:pBdr>
        <w:top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9DDAF8" w14:textId="77777777" w:rsidR="0096786A" w:rsidRDefault="0096786A">
      <w:pPr>
        <w:spacing w:after="0" w:line="240" w:lineRule="auto"/>
      </w:pPr>
      <w:r>
        <w:separator/>
      </w:r>
    </w:p>
  </w:footnote>
  <w:footnote w:type="continuationSeparator" w:id="0">
    <w:p w14:paraId="1D9DDAFA" w14:textId="77777777" w:rsidR="0096786A" w:rsidRDefault="009678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3BA0CD" w14:textId="77777777" w:rsidR="004B18F3" w:rsidRDefault="004B18F3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9DDAE8" w14:textId="77777777" w:rsidR="0096786A" w:rsidRDefault="0096786A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1D9DDAF8" wp14:editId="1D9DDAF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D9DDAE9" w14:textId="77777777" w:rsidR="0096786A" w:rsidRPr="00BE1D0F" w:rsidRDefault="0096786A" w:rsidP="00BE1D0F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C313D2" w14:textId="77777777" w:rsidR="004B18F3" w:rsidRDefault="004B18F3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9DDAEE" w14:textId="77777777" w:rsidR="0096786A" w:rsidRPr="002D2AF8" w:rsidRDefault="0096786A" w:rsidP="008A509C">
    <w:pPr>
      <w:pStyle w:val="Header"/>
      <w:framePr w:wrap="around"/>
    </w:pPr>
    <w:fldSimple w:instr=" TITLE   \* MERGEFORMAT ">
      <w:r>
        <w:t>CHCYTH024 Manage service response to young people in crisis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March 2025</w:t>
    </w:r>
    <w:r>
      <w:fldChar w:fldCharType="end"/>
    </w:r>
  </w:p>
  <w:p w14:paraId="1D9DDAEF" w14:textId="77777777" w:rsidR="0096786A" w:rsidRDefault="0096786A" w:rsidP="008A509C">
    <w:pPr>
      <w:pStyle w:val="Header"/>
      <w:framePr w:wrap="around"/>
      <w:pBdr>
        <w:bottom w:val="nil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9DDAF3" w14:textId="77777777" w:rsidR="0096786A" w:rsidRPr="002D2AF8" w:rsidRDefault="0096786A" w:rsidP="008A509C">
    <w:pPr>
      <w:pStyle w:val="Header"/>
      <w:framePr w:wrap="around"/>
    </w:pPr>
    <w:fldSimple w:instr=" TITLE   \* MERGEFORMAT ">
      <w:r>
        <w:t>CHCYTH024 Manage service response to young people in crisis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March 2025</w:t>
    </w:r>
    <w:r>
      <w:fldChar w:fldCharType="end"/>
    </w:r>
  </w:p>
  <w:p w14:paraId="1D9DDAF4" w14:textId="77777777" w:rsidR="0096786A" w:rsidRDefault="0096786A" w:rsidP="008A509C">
    <w:pPr>
      <w:pStyle w:val="Header"/>
      <w:framePr w:wrap="around"/>
      <w:pBdr>
        <w:bottom w:val="nil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FFFFFF83"/>
    <w:multiLevelType w:val="singleLevel"/>
    <w:tmpl w:val="5D1201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8E608B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FFFFFFFE"/>
    <w:multiLevelType w:val="singleLevel"/>
    <w:tmpl w:val="BBC403DA"/>
    <w:lvl w:ilvl="0">
      <w:numFmt w:val="bullet"/>
      <w:lvlText w:val="*"/>
      <w:lvlJc w:val="left"/>
    </w:lvl>
  </w:abstractNum>
  <w:abstractNum w:abstractNumId="9" w15:restartNumberingAfterBreak="0">
    <w:nsid w:val="0F986AE9"/>
    <w:multiLevelType w:val="hybridMultilevel"/>
    <w:tmpl w:val="3224FB34"/>
    <w:lvl w:ilvl="0" w:tplc="C832A540">
      <w:start w:val="1"/>
      <w:numFmt w:val="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B00497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69CAF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06AD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B6473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3D4EE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6E94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F293F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A189B5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 w15:restartNumberingAfterBreak="0">
    <w:nsid w:val="2E40016D"/>
    <w:multiLevelType w:val="hybridMultilevel"/>
    <w:tmpl w:val="4252A022"/>
    <w:lvl w:ilvl="0" w:tplc="596ACFAC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A9BAAE3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95A856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C2E7D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7EBFB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0DA25B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CD6B6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CCC18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608765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 w15:restartNumberingAfterBreak="0">
    <w:nsid w:val="7B332CA8"/>
    <w:multiLevelType w:val="hybridMultilevel"/>
    <w:tmpl w:val="F2C40DCA"/>
    <w:lvl w:ilvl="0" w:tplc="293C52DE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A2981034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18249966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7F16D214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FE2A559E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11E25BEC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E4F1EE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B9C0ADD8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A5ECDCC0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1481074011">
    <w:abstractNumId w:val="7"/>
  </w:num>
  <w:num w:numId="2" w16cid:durableId="6105488">
    <w:abstractNumId w:val="6"/>
  </w:num>
  <w:num w:numId="3" w16cid:durableId="594555289">
    <w:abstractNumId w:val="4"/>
  </w:num>
  <w:num w:numId="4" w16cid:durableId="1215460066">
    <w:abstractNumId w:val="3"/>
  </w:num>
  <w:num w:numId="5" w16cid:durableId="457844418">
    <w:abstractNumId w:val="2"/>
  </w:num>
  <w:num w:numId="6" w16cid:durableId="1708984937">
    <w:abstractNumId w:val="1"/>
  </w:num>
  <w:num w:numId="7" w16cid:durableId="1554274083">
    <w:abstractNumId w:val="0"/>
  </w:num>
  <w:num w:numId="8" w16cid:durableId="2063748685">
    <w:abstractNumId w:val="14"/>
  </w:num>
  <w:num w:numId="9" w16cid:durableId="1051618401">
    <w:abstractNumId w:val="11"/>
  </w:num>
  <w:num w:numId="10" w16cid:durableId="1043796400">
    <w:abstractNumId w:val="15"/>
  </w:num>
  <w:num w:numId="11" w16cid:durableId="1745880425">
    <w:abstractNumId w:val="9"/>
  </w:num>
  <w:num w:numId="12" w16cid:durableId="551313488">
    <w:abstractNumId w:val="12"/>
  </w:num>
  <w:num w:numId="13" w16cid:durableId="1464275502">
    <w:abstractNumId w:val="10"/>
  </w:num>
  <w:num w:numId="14" w16cid:durableId="635451466">
    <w:abstractNumId w:val="5"/>
  </w:num>
  <w:num w:numId="15" w16cid:durableId="982078304">
    <w:abstractNumId w:val="13"/>
  </w:num>
  <w:num w:numId="16" w16cid:durableId="1121653182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5"/>
  <w:embedSystemFonts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E2CA0"/>
    <w:rsid w:val="00125AA7"/>
    <w:rsid w:val="001B40D5"/>
    <w:rsid w:val="003C576E"/>
    <w:rsid w:val="004B18F3"/>
    <w:rsid w:val="0096786A"/>
    <w:rsid w:val="00BE2CA0"/>
    <w:rsid w:val="01DCB2BC"/>
    <w:rsid w:val="101BD967"/>
    <w:rsid w:val="1D4BD496"/>
    <w:rsid w:val="2D0BABD2"/>
    <w:rsid w:val="38B8BAB3"/>
    <w:rsid w:val="3BD5E013"/>
    <w:rsid w:val="40E99EFC"/>
    <w:rsid w:val="51990F0E"/>
    <w:rsid w:val="545BF726"/>
    <w:rsid w:val="5A06BAD2"/>
    <w:rsid w:val="68678DC4"/>
    <w:rsid w:val="7BB76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D9DDA84"/>
  <w15:docId w15:val="{4F97577E-6B37-A740-BD8D-7B88682A7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iPriority="0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5AA7"/>
    <w:pPr>
      <w:keepNext/>
      <w:keepLines/>
      <w:spacing w:after="120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8A509C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8A509C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8A509C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8A509C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8A509C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8A509C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8A509C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8A509C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8A509C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A509C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8A509C"/>
    <w:pPr>
      <w:keepNext w:val="0"/>
      <w:spacing w:before="120"/>
    </w:pPr>
    <w:rPr>
      <w:szCs w:val="22"/>
    </w:rPr>
  </w:style>
  <w:style w:type="character" w:customStyle="1" w:styleId="BodyTextChar">
    <w:name w:val="Body Text Char"/>
    <w:basedOn w:val="DefaultParagraphFont"/>
    <w:link w:val="BodyText"/>
    <w:rsid w:val="008A509C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8A509C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8A509C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8A509C"/>
    <w:rPr>
      <w:b/>
      <w:spacing w:val="0"/>
    </w:rPr>
  </w:style>
  <w:style w:type="paragraph" w:styleId="ListBullet2">
    <w:name w:val="List Bullet 2"/>
    <w:basedOn w:val="List2"/>
    <w:rsid w:val="008A509C"/>
    <w:pPr>
      <w:numPr>
        <w:numId w:val="13"/>
      </w:numPr>
      <w:tabs>
        <w:tab w:val="clear" w:pos="680"/>
      </w:tabs>
    </w:pPr>
  </w:style>
  <w:style w:type="character" w:styleId="Emphasis">
    <w:name w:val="Emphasis"/>
    <w:basedOn w:val="DefaultParagraphFont"/>
    <w:qFormat/>
    <w:rsid w:val="008A509C"/>
    <w:rPr>
      <w:i/>
    </w:rPr>
  </w:style>
  <w:style w:type="paragraph" w:customStyle="1" w:styleId="SuperHeading">
    <w:name w:val="SuperHeading"/>
    <w:basedOn w:val="Normal"/>
    <w:rsid w:val="008A509C"/>
    <w:pPr>
      <w:spacing w:before="240"/>
      <w:outlineLvl w:val="0"/>
    </w:pPr>
    <w:rPr>
      <w:b/>
      <w:sz w:val="32"/>
    </w:rPr>
  </w:style>
  <w:style w:type="paragraph" w:customStyle="1" w:styleId="AllowPageBreak">
    <w:name w:val="AllowPageBreak"/>
    <w:rsid w:val="008A509C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8A509C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8A509C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8A509C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8A509C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8A509C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8A509C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8A509C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8A509C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8A509C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8A509C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8A509C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8A509C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8A509C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8A509C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8A509C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8A509C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8A509C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8A509C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8A509C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8A509C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8A509C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8A509C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8A509C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8A509C"/>
    <w:pPr>
      <w:spacing w:before="120"/>
    </w:pPr>
    <w:rPr>
      <w:rFonts w:ascii="Arial" w:hAnsi="Arial"/>
      <w:b/>
      <w:color w:val="918585"/>
    </w:rPr>
  </w:style>
  <w:style w:type="paragraph" w:styleId="Header">
    <w:name w:val="header"/>
    <w:basedOn w:val="Normal"/>
    <w:link w:val="HeaderChar"/>
    <w:rsid w:val="008A509C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8A509C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8A509C"/>
    <w:pPr>
      <w:spacing w:before="240"/>
    </w:pPr>
    <w:rPr>
      <w:smallCaps/>
      <w:spacing w:val="80"/>
      <w:sz w:val="28"/>
    </w:rPr>
  </w:style>
  <w:style w:type="paragraph" w:customStyle="1" w:styleId="InChapter">
    <w:name w:val="InChapter"/>
    <w:basedOn w:val="Heading3"/>
    <w:rsid w:val="008A509C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8A509C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8A509C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8A509C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8A509C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8A509C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8A509C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8A509C"/>
  </w:style>
  <w:style w:type="paragraph" w:styleId="TableofFigures">
    <w:name w:val="table of figures"/>
    <w:basedOn w:val="Normal"/>
    <w:next w:val="Normal"/>
    <w:semiHidden/>
    <w:rsid w:val="008A509C"/>
    <w:pPr>
      <w:tabs>
        <w:tab w:val="right" w:leader="dot" w:pos="9072"/>
      </w:tabs>
      <w:ind w:left="970" w:hanging="403"/>
    </w:pPr>
    <w:rPr>
      <w:b/>
    </w:rPr>
  </w:style>
  <w:style w:type="paragraph" w:styleId="ListNumber">
    <w:name w:val="List Number"/>
    <w:basedOn w:val="List"/>
    <w:rsid w:val="008A509C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8A509C"/>
    <w:rPr>
      <w:rFonts w:ascii="Wingdings" w:hAnsi="Wingdings"/>
    </w:rPr>
  </w:style>
  <w:style w:type="paragraph" w:customStyle="1" w:styleId="TableHeading">
    <w:name w:val="Table Heading"/>
    <w:basedOn w:val="HeadingBase"/>
    <w:rsid w:val="008A509C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8A509C"/>
    <w:rPr>
      <w:color w:val="0033CC"/>
      <w:u w:val="none"/>
    </w:rPr>
  </w:style>
  <w:style w:type="paragraph" w:customStyle="1" w:styleId="BodyTextRight">
    <w:name w:val="Body Text Right"/>
    <w:basedOn w:val="BodyText"/>
    <w:rsid w:val="008A509C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8A509C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8A509C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8A509C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8A509C"/>
    <w:pPr>
      <w:framePr w:wrap="around" w:vAnchor="page" w:hAnchor="page" w:x="1671" w:y="14401"/>
      <w:tabs>
        <w:tab w:val="left" w:pos="7230"/>
      </w:tabs>
      <w:jc w:val="center"/>
    </w:pPr>
    <w:rPr>
      <w:b/>
      <w:sz w:val="20"/>
    </w:rPr>
  </w:style>
  <w:style w:type="character" w:customStyle="1" w:styleId="SubtitleChar">
    <w:name w:val="Subtitle Char"/>
    <w:basedOn w:val="DefaultParagraphFont"/>
    <w:link w:val="Subtitle"/>
    <w:rsid w:val="008A509C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8A509C"/>
    <w:rPr>
      <w:sz w:val="32"/>
    </w:rPr>
  </w:style>
  <w:style w:type="paragraph" w:customStyle="1" w:styleId="HeadingProcedure">
    <w:name w:val="Heading Procedure"/>
    <w:basedOn w:val="HeadingBase"/>
    <w:next w:val="Normal"/>
    <w:rsid w:val="008A509C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8A509C"/>
    <w:pPr>
      <w:spacing w:before="60" w:after="60"/>
    </w:pPr>
  </w:style>
  <w:style w:type="paragraph" w:styleId="ListContinue">
    <w:name w:val="List Continue"/>
    <w:basedOn w:val="List"/>
    <w:rsid w:val="008A509C"/>
    <w:pPr>
      <w:ind w:firstLine="0"/>
    </w:pPr>
  </w:style>
  <w:style w:type="paragraph" w:customStyle="1" w:styleId="ListNote">
    <w:name w:val="List Note"/>
    <w:basedOn w:val="List"/>
    <w:rsid w:val="008A509C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8A509C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8A509C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8A509C"/>
    <w:rPr>
      <w:rFonts w:ascii="Courier New" w:hAnsi="Courier New"/>
    </w:rPr>
  </w:style>
  <w:style w:type="paragraph" w:customStyle="1" w:styleId="NoteBullet">
    <w:name w:val="Note Bullet"/>
    <w:basedOn w:val="Note"/>
    <w:rsid w:val="008A509C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8A509C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8A509C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8A509C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8A509C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8A509C"/>
    <w:rPr>
      <w:sz w:val="20"/>
    </w:rPr>
  </w:style>
  <w:style w:type="character" w:customStyle="1" w:styleId="PlainTextChar">
    <w:name w:val="Plain Text Char"/>
    <w:basedOn w:val="DefaultParagraphFont"/>
    <w:link w:val="PlainText"/>
    <w:rsid w:val="008A509C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8A509C"/>
    <w:rPr>
      <w:b/>
      <w:smallCaps/>
    </w:rPr>
  </w:style>
  <w:style w:type="paragraph" w:customStyle="1" w:styleId="TableListNumber">
    <w:name w:val="Table List Number"/>
    <w:basedOn w:val="ListNumber"/>
    <w:rsid w:val="008A509C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8A509C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8A509C"/>
    <w:pPr>
      <w:numPr>
        <w:numId w:val="9"/>
      </w:numPr>
    </w:pPr>
  </w:style>
  <w:style w:type="paragraph" w:customStyle="1" w:styleId="ListAlpha2">
    <w:name w:val="List Alpha 2"/>
    <w:basedOn w:val="List2"/>
    <w:rsid w:val="008A509C"/>
    <w:pPr>
      <w:numPr>
        <w:numId w:val="8"/>
      </w:numPr>
    </w:pPr>
  </w:style>
  <w:style w:type="paragraph" w:styleId="List2">
    <w:name w:val="List 2"/>
    <w:basedOn w:val="BodyText"/>
    <w:rsid w:val="008A509C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8A509C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8A509C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8A509C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8A509C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8A509C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8A509C"/>
    <w:pPr>
      <w:numPr>
        <w:numId w:val="4"/>
      </w:numPr>
    </w:pPr>
  </w:style>
  <w:style w:type="paragraph" w:styleId="ListContinue2">
    <w:name w:val="List Continue 2"/>
    <w:basedOn w:val="List2"/>
    <w:rsid w:val="008A509C"/>
    <w:pPr>
      <w:ind w:firstLine="0"/>
    </w:pPr>
  </w:style>
  <w:style w:type="paragraph" w:styleId="ListContinue3">
    <w:name w:val="List Continue 3"/>
    <w:basedOn w:val="List3"/>
    <w:rsid w:val="008A509C"/>
    <w:pPr>
      <w:ind w:left="1021" w:firstLine="0"/>
    </w:pPr>
  </w:style>
  <w:style w:type="paragraph" w:styleId="ListContinue4">
    <w:name w:val="List Continue 4"/>
    <w:basedOn w:val="List4"/>
    <w:rsid w:val="008A509C"/>
    <w:pPr>
      <w:ind w:firstLine="0"/>
    </w:pPr>
  </w:style>
  <w:style w:type="paragraph" w:styleId="ListContinue5">
    <w:name w:val="List Continue 5"/>
    <w:basedOn w:val="List5"/>
    <w:rsid w:val="008A509C"/>
    <w:pPr>
      <w:ind w:firstLine="0"/>
    </w:pPr>
  </w:style>
  <w:style w:type="paragraph" w:styleId="ListNumber3">
    <w:name w:val="List Number 3"/>
    <w:basedOn w:val="List3"/>
    <w:rsid w:val="008A509C"/>
    <w:pPr>
      <w:numPr>
        <w:numId w:val="5"/>
      </w:numPr>
    </w:pPr>
  </w:style>
  <w:style w:type="paragraph" w:styleId="ListNumber4">
    <w:name w:val="List Number 4"/>
    <w:basedOn w:val="List4"/>
    <w:rsid w:val="008A509C"/>
    <w:pPr>
      <w:numPr>
        <w:numId w:val="6"/>
      </w:numPr>
    </w:pPr>
  </w:style>
  <w:style w:type="paragraph" w:styleId="ListNumber5">
    <w:name w:val="List Number 5"/>
    <w:basedOn w:val="List5"/>
    <w:rsid w:val="008A509C"/>
    <w:pPr>
      <w:numPr>
        <w:numId w:val="7"/>
      </w:numPr>
    </w:pPr>
  </w:style>
  <w:style w:type="paragraph" w:styleId="BlockText">
    <w:name w:val="Block Text"/>
    <w:basedOn w:val="Normal"/>
    <w:rsid w:val="008A509C"/>
    <w:pPr>
      <w:ind w:left="1440" w:right="1440"/>
    </w:pPr>
  </w:style>
  <w:style w:type="character" w:customStyle="1" w:styleId="Subscript">
    <w:name w:val="Subscript"/>
    <w:basedOn w:val="DefaultParagraphFont"/>
    <w:rsid w:val="008A509C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8A509C"/>
    <w:rPr>
      <w:sz w:val="16"/>
      <w:vertAlign w:val="superscript"/>
    </w:rPr>
  </w:style>
  <w:style w:type="character" w:customStyle="1" w:styleId="Symbols">
    <w:name w:val="Symbols"/>
    <w:basedOn w:val="DefaultParagraphFont"/>
    <w:rsid w:val="008A509C"/>
    <w:rPr>
      <w:rFonts w:ascii="Symbol" w:hAnsi="Symbol"/>
    </w:rPr>
  </w:style>
  <w:style w:type="character" w:customStyle="1" w:styleId="MenuOptions">
    <w:name w:val="Menu Options"/>
    <w:basedOn w:val="DefaultParagraphFont"/>
    <w:rsid w:val="008A509C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8A509C"/>
    <w:rPr>
      <w:b/>
    </w:rPr>
  </w:style>
  <w:style w:type="character" w:customStyle="1" w:styleId="Underlined">
    <w:name w:val="Underlined"/>
    <w:basedOn w:val="DefaultParagraphFont"/>
    <w:rsid w:val="008A509C"/>
    <w:rPr>
      <w:u w:val="single"/>
    </w:rPr>
  </w:style>
  <w:style w:type="paragraph" w:customStyle="1" w:styleId="TableBodyTextRight">
    <w:name w:val="Table Body Text Right"/>
    <w:basedOn w:val="TableBodyText"/>
    <w:rsid w:val="008A509C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8A509C"/>
    <w:rPr>
      <w:sz w:val="18"/>
    </w:rPr>
  </w:style>
  <w:style w:type="paragraph" w:customStyle="1" w:styleId="BodySmallRight">
    <w:name w:val="Body Small Right"/>
    <w:basedOn w:val="BodyTextRight"/>
    <w:rsid w:val="008A509C"/>
    <w:rPr>
      <w:sz w:val="18"/>
      <w:szCs w:val="18"/>
    </w:rPr>
  </w:style>
  <w:style w:type="paragraph" w:customStyle="1" w:styleId="MarginEdition">
    <w:name w:val="Margin Edition"/>
    <w:basedOn w:val="MarginNote"/>
    <w:rsid w:val="008A509C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8A509C"/>
    <w:rPr>
      <w:sz w:val="2"/>
      <w:szCs w:val="2"/>
    </w:rPr>
  </w:style>
  <w:style w:type="character" w:customStyle="1" w:styleId="Small">
    <w:name w:val="Small"/>
    <w:basedOn w:val="DefaultParagraphFont"/>
    <w:rsid w:val="008A509C"/>
    <w:rPr>
      <w:sz w:val="16"/>
    </w:rPr>
  </w:style>
  <w:style w:type="paragraph" w:customStyle="1" w:styleId="WideTable">
    <w:name w:val="Wide Table"/>
    <w:basedOn w:val="Normal"/>
    <w:rsid w:val="008A509C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8A509C"/>
  </w:style>
  <w:style w:type="paragraph" w:styleId="Quote">
    <w:name w:val="Quote"/>
    <w:basedOn w:val="Heading1"/>
    <w:link w:val="QuoteChar"/>
    <w:qFormat/>
    <w:rsid w:val="008A509C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8A509C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8A509C"/>
    <w:pPr>
      <w:pageBreakBefore/>
    </w:pPr>
  </w:style>
  <w:style w:type="paragraph" w:customStyle="1" w:styleId="Border">
    <w:name w:val="Border"/>
    <w:basedOn w:val="Normal"/>
    <w:qFormat/>
    <w:rsid w:val="008A509C"/>
    <w:pPr>
      <w:pBdr>
        <w:top w:val="single" w:sz="18" w:space="1" w:color="auto"/>
      </w:pBdr>
    </w:pPr>
    <w:rPr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8A509C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A509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A509C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8A509C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8A509C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8A509C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8A509C"/>
    <w:pPr>
      <w:spacing w:before="240"/>
    </w:pPr>
    <w:rPr>
      <w:b/>
      <w:sz w:val="32"/>
    </w:rPr>
  </w:style>
  <w:style w:type="paragraph" w:customStyle="1" w:styleId="Heading2TOC">
    <w:name w:val="Heading2 TOC"/>
    <w:basedOn w:val="Normal"/>
    <w:qFormat/>
    <w:rsid w:val="008A509C"/>
    <w:pPr>
      <w:spacing w:before="240" w:after="60"/>
    </w:pPr>
    <w:rPr>
      <w:b/>
      <w:sz w:val="28"/>
    </w:rPr>
  </w:style>
  <w:style w:type="character" w:customStyle="1" w:styleId="Underline">
    <w:name w:val="Underline"/>
    <w:basedOn w:val="DefaultParagraphFont"/>
    <w:qFormat/>
    <w:rsid w:val="008A509C"/>
    <w:rPr>
      <w:u w:val="single"/>
    </w:rPr>
  </w:style>
  <w:style w:type="character" w:customStyle="1" w:styleId="BoldandItalics">
    <w:name w:val="Bold and Italics"/>
    <w:qFormat/>
    <w:rsid w:val="008A509C"/>
    <w:rPr>
      <w:b/>
      <w:i/>
      <w:u w:val="none"/>
    </w:rPr>
  </w:style>
  <w:style w:type="paragraph" w:styleId="BalloonText">
    <w:name w:val="Balloon Text"/>
    <w:basedOn w:val="Normal"/>
    <w:link w:val="BalloonTextChar"/>
    <w:rsid w:val="008A5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A509C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8A509C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8A509C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8A509C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8A509C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8A509C"/>
    <w:pPr>
      <w:spacing w:before="0" w:after="0"/>
    </w:pPr>
  </w:style>
  <w:style w:type="paragraph" w:customStyle="1" w:styleId="BodyTextBold">
    <w:name w:val="Body Text Bold"/>
    <w:basedOn w:val="BodyText"/>
    <w:qFormat/>
    <w:rsid w:val="008A509C"/>
    <w:rPr>
      <w:b/>
    </w:rPr>
  </w:style>
  <w:style w:type="character" w:styleId="Hyperlink">
    <w:name w:val="Hyperlink"/>
    <w:basedOn w:val="DefaultParagraphFont"/>
    <w:uiPriority w:val="99"/>
    <w:unhideWhenUsed/>
    <w:rsid w:val="00BE1D0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vision">
    <w:name w:val="Revision"/>
    <w:hidden/>
    <w:uiPriority w:val="99"/>
    <w:semiHidden/>
    <w:rsid w:val="004B18F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BFC3E66B1E342A95C217EB90D5473" ma:contentTypeVersion="23" ma:contentTypeDescription="Create a new document." ma:contentTypeScope="" ma:versionID="ffd670fbf11d96eefc75d969f95dbac4">
  <xsd:schema xmlns:xsd="http://www.w3.org/2001/XMLSchema" xmlns:xs="http://www.w3.org/2001/XMLSchema" xmlns:p="http://schemas.microsoft.com/office/2006/metadata/properties" xmlns:ns2="0636ec6b-8206-478c-8177-07849c24e2db" targetNamespace="http://schemas.microsoft.com/office/2006/metadata/properties" ma:root="true" ma:fieldsID="81efa5ae9b517121ef2622b50c4facd2" ns2:_="">
    <xsd:import namespace="0636ec6b-8206-478c-8177-07849c24e2db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Reviewedb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Uploa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ec6b-8206-478c-8177-07849c24e2db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No Change"/>
          <xsd:enumeration value="Delete"/>
          <xsd:enumeration value="New Unit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ready" ma:format="Dropdown" ma:internalName="Status">
      <xsd:simpleType>
        <xsd:restriction base="dms:Choice">
          <xsd:enumeration value="Not ready"/>
          <xsd:enumeration value="Ready for public consultation/uploading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unit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unit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Reviewedby" ma:index="26" nillable="true" ma:displayName="Reviewed by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" ma:index="30" nillable="true" ma:displayName="Uploaded" ma:default="0" ma:format="Dropdown" ma:internalName="Uploa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portedtootherQualifications_x002f_TPs xmlns="0636ec6b-8206-478c-8177-07849c24e2db">false</ExportedtootherQualifications_x002f_TPs>
    <Reviewedby xmlns="0636ec6b-8206-478c-8177-07849c24e2db">
      <UserInfo>
        <DisplayName>katrina.sewell@humanability.com.au</DisplayName>
        <AccountId>31</AccountId>
        <AccountType/>
      </UserInfo>
    </Reviewedby>
    <Prerequisites xmlns="0636ec6b-8206-478c-8177-07849c24e2db" xsi:nil="true"/>
    <AfterTCmeetingdetailedchanges xmlns="0636ec6b-8206-478c-8177-07849c24e2db" xsi:nil="true"/>
    <Status xmlns="0636ec6b-8206-478c-8177-07849c24e2db">Ready for public consultation/uploading</Status>
    <CurrentCode xmlns="0636ec6b-8206-478c-8177-07849c24e2db">CHCYTH024</CurrentCode>
    <Technicalwriter xmlns="0636ec6b-8206-478c-8177-07849c24e2db">
      <UserInfo>
        <DisplayName>Billy Brady</DisplayName>
        <AccountId>15</AccountId>
        <AccountType/>
      </UserInfo>
    </Technicalwriter>
    <Newunittitle xmlns="0636ec6b-8206-478c-8177-07849c24e2db">Not yet assigned</Newunittitle>
    <Postconsultationdetailedchanges xmlns="0636ec6b-8206-478c-8177-07849c24e2db" xsi:nil="true"/>
    <Duedate xmlns="0636ec6b-8206-478c-8177-07849c24e2db" xsi:nil="true"/>
    <AfterQAdetailedchanges xmlns="0636ec6b-8206-478c-8177-07849c24e2db" xsi:nil="true"/>
    <Equivalence xmlns="0636ec6b-8206-478c-8177-07849c24e2db">Equivalent</Equivalence>
    <Pre_x002d_draftdetailedchanges xmlns="0636ec6b-8206-478c-8177-07849c24e2db">Modification History
As per changes to unit.
Application
Removal of word in line with TPOF standards
Elements and performance criteria
Removed full stops and re-aligned text in accordance with style guide.
Assessment conditions
Deletion of assessor conditions.</Pre_x002d_draftdetailedchanges>
    <Changetype xmlns="0636ec6b-8206-478c-8177-07849c24e2db">Minor</Changetype>
    <Componenttype xmlns="0636ec6b-8206-478c-8177-07849c24e2db">Unit of Competency</Componenttype>
    <Enrolmentnumbers_x0028_lastyeardataavailable_x0029_ xmlns="0636ec6b-8206-478c-8177-07849c24e2db" xsi:nil="true"/>
    <AfterABsubmissiondetailedchanges xmlns="0636ec6b-8206-478c-8177-07849c24e2db" xsi:nil="true"/>
    <PostSORdetailedchanges xmlns="0636ec6b-8206-478c-8177-07849c24e2db" xsi:nil="true"/>
    <Newunitcode xmlns="0636ec6b-8206-478c-8177-07849c24e2db">Not yet assigned</Newunitcode>
    <Uploaded xmlns="0636ec6b-8206-478c-8177-07849c24e2db">false</Uploaded>
  </documentManagement>
</p:properties>
</file>

<file path=customXml/itemProps1.xml><?xml version="1.0" encoding="utf-8"?>
<ds:datastoreItem xmlns:ds="http://schemas.openxmlformats.org/officeDocument/2006/customXml" ds:itemID="{4A27A56E-57C0-4EE5-A09A-A917A70C34E8}"/>
</file>

<file path=customXml/itemProps2.xml><?xml version="1.0" encoding="utf-8"?>
<ds:datastoreItem xmlns:ds="http://schemas.openxmlformats.org/officeDocument/2006/customXml" ds:itemID="{64858306-A0F0-47F1-900E-52BA7DA39E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FA270F-EDA0-4DFE-8FA6-68CDB1BD2C61}">
  <ds:schemaRefs>
    <ds:schemaRef ds:uri="http://schemas.microsoft.com/office/2006/metadata/properties"/>
    <ds:schemaRef ds:uri="http://schemas.microsoft.com/office/infopath/2007/PartnerControls"/>
    <ds:schemaRef ds:uri="690320ad-62ec-4d95-9944-c510bdd7be9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812</Words>
  <Characters>5014</Characters>
  <Application>Microsoft Office Word</Application>
  <DocSecurity>0</DocSecurity>
  <Lines>156</Lines>
  <Paragraphs>107</Paragraphs>
  <ScaleCrop>false</ScaleCrop>
  <Company>Author-it Software Corporation Ltd.</Company>
  <LinksUpToDate>false</LinksUpToDate>
  <CharactersWithSpaces>5719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CHCYTH024 Manage service response to young people in crisis</dc:title>
  <dc:subject>Approved</dc:subject>
  <dc:creator>HumanAbility</dc:creator>
  <cp:keywords>Release: 1</cp:keywords>
  <dc:description>Review Date: 12 April 2008</dc:description>
  <cp:lastModifiedBy>Stephane Elmosnino</cp:lastModifiedBy>
  <cp:revision>7</cp:revision>
  <dcterms:created xsi:type="dcterms:W3CDTF">2025-03-02T01:30:00Z</dcterms:created>
  <dcterms:modified xsi:type="dcterms:W3CDTF">2025-04-11T06:59:00Z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0x0101008F7BFC3E66B1E342A95C217EB90D5473</vt:lpwstr>
  </property>
</Properties>
</file>