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64F6A" w14:textId="77777777" w:rsidR="00B754D1" w:rsidRPr="00120527" w:rsidRDefault="00E51489" w:rsidP="009C458D">
      <w:pPr>
        <w:pStyle w:val="SuperHeading"/>
      </w:pPr>
      <w:r w:rsidRPr="00120527">
        <w:t>CHC433</w:t>
      </w:r>
      <w:r w:rsidR="00516F76">
        <w:t>XX</w:t>
      </w:r>
      <w:r w:rsidRPr="00120527">
        <w:t xml:space="preserve"> Certificate IV in Mental Health</w:t>
      </w:r>
    </w:p>
    <w:p w14:paraId="53D1417D" w14:textId="77777777" w:rsidR="00B754D1" w:rsidRPr="00120527" w:rsidRDefault="00E51489" w:rsidP="009C458D">
      <w:pPr>
        <w:pStyle w:val="Heading1"/>
      </w:pPr>
      <w:bookmarkStart w:id="0" w:name="O_1227777"/>
      <w:bookmarkEnd w:id="0"/>
      <w:r w:rsidRPr="00120527">
        <w:t>Modification History</w:t>
      </w:r>
    </w:p>
    <w:tbl>
      <w:tblPr>
        <w:tblW w:w="0" w:type="auto"/>
        <w:tblLayout w:type="fixed"/>
        <w:tblCellMar>
          <w:left w:w="62" w:type="dxa"/>
          <w:right w:w="62" w:type="dxa"/>
        </w:tblCellMar>
        <w:tblLook w:val="0000" w:firstRow="0" w:lastRow="0" w:firstColumn="0" w:lastColumn="0" w:noHBand="0" w:noVBand="0"/>
      </w:tblPr>
      <w:tblGrid>
        <w:gridCol w:w="1590"/>
        <w:gridCol w:w="7087"/>
      </w:tblGrid>
      <w:tr w:rsidR="00B754D1" w:rsidRPr="00120527" w14:paraId="282D343F" w14:textId="77777777" w:rsidTr="009C458D">
        <w:tc>
          <w:tcPr>
            <w:tcW w:w="1590" w:type="dxa"/>
            <w:tcBorders>
              <w:top w:val="single" w:sz="6" w:space="0" w:color="333333"/>
              <w:left w:val="single" w:sz="6" w:space="0" w:color="333333"/>
              <w:bottom w:val="single" w:sz="6" w:space="0" w:color="333333"/>
              <w:right w:val="single" w:sz="6" w:space="0" w:color="333333"/>
            </w:tcBorders>
            <w:tcMar>
              <w:top w:w="0" w:type="dxa"/>
              <w:left w:w="62" w:type="dxa"/>
              <w:bottom w:w="0" w:type="dxa"/>
              <w:right w:w="62" w:type="dxa"/>
            </w:tcMar>
          </w:tcPr>
          <w:p w14:paraId="1DCA4A27" w14:textId="77777777" w:rsidR="00B754D1" w:rsidRPr="00120527" w:rsidRDefault="00E51489" w:rsidP="009C458D">
            <w:pPr>
              <w:pStyle w:val="BodyText"/>
            </w:pPr>
            <w:r w:rsidRPr="00120527">
              <w:rPr>
                <w:rStyle w:val="SpecialBold"/>
              </w:rPr>
              <w:t>Release</w:t>
            </w:r>
            <w:r w:rsidRPr="00120527">
              <w:t> </w:t>
            </w:r>
          </w:p>
        </w:tc>
        <w:tc>
          <w:tcPr>
            <w:tcW w:w="7087" w:type="dxa"/>
            <w:tcBorders>
              <w:top w:val="single" w:sz="6" w:space="0" w:color="333333"/>
              <w:left w:val="single" w:sz="6" w:space="0" w:color="333333"/>
              <w:bottom w:val="single" w:sz="6" w:space="0" w:color="333333"/>
              <w:right w:val="single" w:sz="6" w:space="0" w:color="333333"/>
            </w:tcBorders>
            <w:tcMar>
              <w:top w:w="0" w:type="dxa"/>
              <w:left w:w="62" w:type="dxa"/>
              <w:bottom w:w="0" w:type="dxa"/>
              <w:right w:w="62" w:type="dxa"/>
            </w:tcMar>
          </w:tcPr>
          <w:p w14:paraId="748B89AA" w14:textId="77777777" w:rsidR="00B754D1" w:rsidRPr="00120527" w:rsidRDefault="00E51489" w:rsidP="009C458D">
            <w:pPr>
              <w:pStyle w:val="BodyText"/>
              <w:rPr>
                <w:lang w:val="en-NZ"/>
              </w:rPr>
            </w:pPr>
            <w:r w:rsidRPr="00120527">
              <w:rPr>
                <w:rStyle w:val="SpecialBold"/>
              </w:rPr>
              <w:t>Comments</w:t>
            </w:r>
            <w:r w:rsidRPr="00120527">
              <w:t> </w:t>
            </w:r>
          </w:p>
        </w:tc>
      </w:tr>
      <w:tr w:rsidR="00976602" w:rsidRPr="0099021E" w14:paraId="0D60D96A" w14:textId="77777777" w:rsidTr="009C458D">
        <w:tc>
          <w:tcPr>
            <w:tcW w:w="1590" w:type="dxa"/>
            <w:tcBorders>
              <w:top w:val="single" w:sz="6" w:space="0" w:color="333333"/>
              <w:left w:val="single" w:sz="6" w:space="0" w:color="333333"/>
              <w:bottom w:val="single" w:sz="6" w:space="0" w:color="333333"/>
              <w:right w:val="single" w:sz="6" w:space="0" w:color="333333"/>
            </w:tcBorders>
            <w:tcMar>
              <w:top w:w="0" w:type="dxa"/>
              <w:left w:w="62" w:type="dxa"/>
              <w:bottom w:w="0" w:type="dxa"/>
              <w:right w:w="62" w:type="dxa"/>
            </w:tcMar>
          </w:tcPr>
          <w:p w14:paraId="693A2788" w14:textId="77777777" w:rsidR="00976602" w:rsidRPr="0099021E" w:rsidRDefault="00976602" w:rsidP="009C458D">
            <w:pPr>
              <w:pStyle w:val="BodyText"/>
              <w:rPr>
                <w:color w:val="000000"/>
              </w:rPr>
            </w:pPr>
            <w:r w:rsidRPr="0099021E">
              <w:rPr>
                <w:color w:val="000000"/>
              </w:rPr>
              <w:t xml:space="preserve">Release </w:t>
            </w:r>
            <w:r w:rsidR="00516F76" w:rsidRPr="0099021E">
              <w:rPr>
                <w:color w:val="000000"/>
              </w:rPr>
              <w:t>1</w:t>
            </w:r>
          </w:p>
        </w:tc>
        <w:tc>
          <w:tcPr>
            <w:tcW w:w="7087" w:type="dxa"/>
            <w:tcBorders>
              <w:top w:val="single" w:sz="6" w:space="0" w:color="333333"/>
              <w:left w:val="single" w:sz="6" w:space="0" w:color="333333"/>
              <w:bottom w:val="single" w:sz="6" w:space="0" w:color="333333"/>
              <w:right w:val="single" w:sz="6" w:space="0" w:color="333333"/>
            </w:tcBorders>
            <w:tcMar>
              <w:top w:w="0" w:type="dxa"/>
              <w:left w:w="62" w:type="dxa"/>
              <w:bottom w:w="0" w:type="dxa"/>
              <w:right w:w="62" w:type="dxa"/>
            </w:tcMar>
          </w:tcPr>
          <w:p w14:paraId="770B73A8" w14:textId="77777777" w:rsidR="00976602" w:rsidRPr="0099021E" w:rsidRDefault="00516F76" w:rsidP="009C458D">
            <w:pPr>
              <w:pStyle w:val="BodyText"/>
              <w:rPr>
                <w:color w:val="000000"/>
              </w:rPr>
            </w:pPr>
            <w:r w:rsidRPr="0099021E">
              <w:rPr>
                <w:color w:val="000000"/>
              </w:rPr>
              <w:t>CHC433XX Certificate IV in Mental Health</w:t>
            </w:r>
            <w:r w:rsidR="00976602" w:rsidRPr="0099021E">
              <w:rPr>
                <w:color w:val="000000"/>
              </w:rPr>
              <w:t xml:space="preserve"> </w:t>
            </w:r>
            <w:r w:rsidRPr="0099021E">
              <w:rPr>
                <w:color w:val="000000"/>
              </w:rPr>
              <w:t>s</w:t>
            </w:r>
            <w:r w:rsidR="00976602" w:rsidRPr="0099021E">
              <w:rPr>
                <w:color w:val="000000"/>
              </w:rPr>
              <w:t xml:space="preserve">upersedes and is </w:t>
            </w:r>
            <w:r w:rsidRPr="0099021E">
              <w:rPr>
                <w:color w:val="000000"/>
              </w:rPr>
              <w:t xml:space="preserve">not </w:t>
            </w:r>
            <w:r w:rsidR="00976602" w:rsidRPr="0099021E">
              <w:rPr>
                <w:color w:val="000000"/>
              </w:rPr>
              <w:t>equivalent to CHC43315 Certificate IV in Mental Health</w:t>
            </w:r>
            <w:r w:rsidRPr="0099021E">
              <w:rPr>
                <w:color w:val="000000"/>
              </w:rPr>
              <w:t>.</w:t>
            </w:r>
            <w:r w:rsidR="00477B75" w:rsidRPr="0099021E">
              <w:rPr>
                <w:color w:val="000000"/>
              </w:rPr>
              <w:t xml:space="preserve"> </w:t>
            </w:r>
            <w:r w:rsidRPr="0099021E">
              <w:rPr>
                <w:color w:val="000000"/>
              </w:rPr>
              <w:t xml:space="preserve">Significant changes to core units. </w:t>
            </w:r>
          </w:p>
        </w:tc>
      </w:tr>
    </w:tbl>
    <w:p w14:paraId="578161D7" w14:textId="77777777" w:rsidR="00B754D1" w:rsidRPr="00120527" w:rsidRDefault="00B754D1" w:rsidP="009C458D">
      <w:pPr>
        <w:pStyle w:val="BodyText"/>
      </w:pPr>
    </w:p>
    <w:p w14:paraId="19936700" w14:textId="77777777" w:rsidR="00B754D1" w:rsidRPr="00120527" w:rsidRDefault="00B754D1" w:rsidP="009C458D">
      <w:pPr>
        <w:pStyle w:val="AllowPageBreak"/>
      </w:pPr>
    </w:p>
    <w:p w14:paraId="46E32212" w14:textId="77777777" w:rsidR="00B754D1" w:rsidRPr="00120527" w:rsidRDefault="00E51489" w:rsidP="009C458D">
      <w:pPr>
        <w:pStyle w:val="Heading1"/>
      </w:pPr>
      <w:bookmarkStart w:id="1" w:name="O_1227776"/>
      <w:bookmarkEnd w:id="1"/>
      <w:r w:rsidRPr="00120527">
        <w:t>Qualification Description</w:t>
      </w:r>
    </w:p>
    <w:p w14:paraId="129EF9CA" w14:textId="77777777" w:rsidR="00B754D1" w:rsidRPr="00120527" w:rsidRDefault="00E51489" w:rsidP="009C458D">
      <w:pPr>
        <w:pStyle w:val="BodyText"/>
      </w:pPr>
      <w:r w:rsidRPr="00120527">
        <w:t>This qualification reflects the role of workers who provide self-directed</w:t>
      </w:r>
      <w:r w:rsidR="00273507" w:rsidRPr="00120527">
        <w:t>,</w:t>
      </w:r>
      <w:r w:rsidRPr="00120527">
        <w:t xml:space="preserve"> </w:t>
      </w:r>
      <w:r w:rsidR="00273507" w:rsidRPr="00120527">
        <w:t>recovery-</w:t>
      </w:r>
      <w:r w:rsidRPr="00120527">
        <w:t xml:space="preserve">oriented support for people </w:t>
      </w:r>
      <w:r w:rsidR="00F412AD" w:rsidRPr="00120527">
        <w:t>living with</w:t>
      </w:r>
      <w:r w:rsidRPr="00120527">
        <w:t xml:space="preserve"> mental </w:t>
      </w:r>
      <w:r w:rsidR="00F412AD" w:rsidRPr="00120527">
        <w:t>health challenges</w:t>
      </w:r>
      <w:r w:rsidR="00273507" w:rsidRPr="00120527">
        <w:t xml:space="preserve"> or psychosocial disability</w:t>
      </w:r>
      <w:r w:rsidRPr="00120527">
        <w:t xml:space="preserve">. Work involves implementing </w:t>
      </w:r>
      <w:r w:rsidR="00273507" w:rsidRPr="00120527">
        <w:t>community-</w:t>
      </w:r>
      <w:r w:rsidRPr="00120527">
        <w:t>based programs and activities focusing on mental heal</w:t>
      </w:r>
      <w:r w:rsidR="00273507" w:rsidRPr="00120527">
        <w:t xml:space="preserve">th  </w:t>
      </w:r>
      <w:r w:rsidRPr="00120527">
        <w:t xml:space="preserve">and </w:t>
      </w:r>
      <w:r w:rsidR="00273507" w:rsidRPr="00120527">
        <w:t>wellbeing</w:t>
      </w:r>
      <w:r w:rsidRPr="00120527">
        <w:t xml:space="preserve">. </w:t>
      </w:r>
      <w:r w:rsidR="00273507" w:rsidRPr="00120527">
        <w:t>Roles are typically based in</w:t>
      </w:r>
      <w:r w:rsidRPr="00120527">
        <w:t xml:space="preserve"> community </w:t>
      </w:r>
      <w:r w:rsidR="00273507" w:rsidRPr="00120527">
        <w:t xml:space="preserve">settings </w:t>
      </w:r>
      <w:r w:rsidRPr="00120527">
        <w:t>such as non-government organisations; outreach</w:t>
      </w:r>
      <w:r w:rsidR="00273507" w:rsidRPr="00120527">
        <w:t xml:space="preserve"> services</w:t>
      </w:r>
      <w:r w:rsidRPr="00120527">
        <w:t xml:space="preserve">; residential </w:t>
      </w:r>
      <w:r w:rsidR="00273507" w:rsidRPr="00120527">
        <w:t>programs</w:t>
      </w:r>
      <w:r w:rsidRPr="00120527">
        <w:t xml:space="preserve">, </w:t>
      </w:r>
      <w:r w:rsidR="00273507" w:rsidRPr="00120527">
        <w:t xml:space="preserve">or support in </w:t>
      </w:r>
      <w:r w:rsidRPr="00120527">
        <w:t>employment</w:t>
      </w:r>
      <w:r w:rsidR="006A636B" w:rsidRPr="00120527">
        <w:t xml:space="preserve"> and </w:t>
      </w:r>
      <w:r w:rsidR="00273507" w:rsidRPr="00120527">
        <w:t>daily living</w:t>
      </w:r>
      <w:r w:rsidR="006A636B" w:rsidRPr="00120527">
        <w:t xml:space="preserve"> activities</w:t>
      </w:r>
      <w:r w:rsidRPr="00120527">
        <w:t xml:space="preserve">. Work is carried out autonomously under broad guidance </w:t>
      </w:r>
      <w:r w:rsidR="00273507" w:rsidRPr="00120527">
        <w:t xml:space="preserve">from </w:t>
      </w:r>
      <w:r w:rsidRPr="00120527">
        <w:t xml:space="preserve">other practitioners and professionals. </w:t>
      </w:r>
    </w:p>
    <w:p w14:paraId="77E16769" w14:textId="77777777" w:rsidR="00E51489" w:rsidRPr="00120527" w:rsidRDefault="00E51489" w:rsidP="009C458D">
      <w:pPr>
        <w:pStyle w:val="BodyText"/>
      </w:pPr>
      <w:r>
        <w:t>To achieve this qualification, the candidate must have completed at least 80 hours of work as detailed in the Assessment Requirements of units of competency.</w:t>
      </w:r>
    </w:p>
    <w:p w14:paraId="1D492DB8" w14:textId="77777777" w:rsidR="00B754D1" w:rsidRPr="00120527" w:rsidRDefault="00E51489" w:rsidP="009C458D">
      <w:pPr>
        <w:pStyle w:val="BodyText"/>
        <w:rPr>
          <w:i/>
        </w:rPr>
      </w:pPr>
      <w:r w:rsidRPr="00120527">
        <w:rPr>
          <w:rStyle w:val="Emphasis"/>
        </w:rPr>
        <w:t>No licensing, legislative, regulatory or certification requirements apply to this qualification at the time of publication.</w:t>
      </w:r>
    </w:p>
    <w:p w14:paraId="1B6BA804" w14:textId="77777777" w:rsidR="00B754D1" w:rsidRPr="00120527" w:rsidRDefault="00E51489" w:rsidP="009C458D">
      <w:pPr>
        <w:pStyle w:val="Heading1"/>
      </w:pPr>
      <w:bookmarkStart w:id="2" w:name="O_1227775"/>
      <w:bookmarkEnd w:id="2"/>
      <w:r w:rsidRPr="00120527">
        <w:t>Packaging Rules</w:t>
      </w:r>
    </w:p>
    <w:p w14:paraId="0C194F76" w14:textId="77777777" w:rsidR="00B754D1" w:rsidRPr="00120527" w:rsidRDefault="00E51489" w:rsidP="009C458D">
      <w:pPr>
        <w:pStyle w:val="Heading4"/>
      </w:pPr>
      <w:r w:rsidRPr="00120527">
        <w:t xml:space="preserve">Total number of units = </w:t>
      </w:r>
      <w:r w:rsidR="00E61250" w:rsidRPr="00120527">
        <w:t>16</w:t>
      </w:r>
    </w:p>
    <w:p w14:paraId="420A2993" w14:textId="77777777" w:rsidR="00B754D1" w:rsidRPr="00120527" w:rsidRDefault="00E61250" w:rsidP="009C458D">
      <w:pPr>
        <w:pStyle w:val="ListBullet"/>
      </w:pPr>
      <w:r w:rsidRPr="00120527">
        <w:t xml:space="preserve">13 </w:t>
      </w:r>
      <w:r w:rsidR="00E51489" w:rsidRPr="00120527">
        <w:t>core units</w:t>
      </w:r>
    </w:p>
    <w:p w14:paraId="1AE9BFBA" w14:textId="77777777" w:rsidR="00B754D1" w:rsidRPr="00120527" w:rsidRDefault="00E61250" w:rsidP="009C458D">
      <w:pPr>
        <w:pStyle w:val="ListBullet"/>
      </w:pPr>
      <w:r w:rsidRPr="00120527">
        <w:t xml:space="preserve">3 </w:t>
      </w:r>
      <w:r w:rsidR="00E51489" w:rsidRPr="00120527">
        <w:t>elective units, consisting of:</w:t>
      </w:r>
    </w:p>
    <w:p w14:paraId="146CF573" w14:textId="77777777" w:rsidR="00B754D1" w:rsidRPr="00120527" w:rsidRDefault="00E51489" w:rsidP="009C458D">
      <w:pPr>
        <w:pStyle w:val="ListBullet2"/>
      </w:pPr>
      <w:r w:rsidRPr="00120527">
        <w:t>at least 2 units from the electives listed below, including at least 1 unit from the At Risk group below</w:t>
      </w:r>
    </w:p>
    <w:p w14:paraId="3310FD11" w14:textId="77777777" w:rsidR="00B754D1" w:rsidRPr="00120527" w:rsidRDefault="00E61250" w:rsidP="009C458D">
      <w:pPr>
        <w:pStyle w:val="ListBullet2"/>
      </w:pPr>
      <w:r w:rsidRPr="00120527">
        <w:t>1 unit</w:t>
      </w:r>
      <w:r w:rsidR="00E51489" w:rsidRPr="00120527">
        <w:t xml:space="preserve"> from any endorsed Training Package or accredited course – these units must be relevant to the work outcome </w:t>
      </w:r>
    </w:p>
    <w:p w14:paraId="2DC9492C" w14:textId="77777777" w:rsidR="00B754D1" w:rsidRPr="00120527" w:rsidRDefault="00B754D1" w:rsidP="009C458D">
      <w:pPr>
        <w:pStyle w:val="BodyText"/>
      </w:pPr>
    </w:p>
    <w:p w14:paraId="1E08E837" w14:textId="77777777" w:rsidR="00E51489" w:rsidRPr="00120527" w:rsidRDefault="00E51489" w:rsidP="009C458D">
      <w:pPr>
        <w:pStyle w:val="BodyText"/>
      </w:pPr>
      <w:r w:rsidRPr="00120527">
        <w:t>All electives chosen must contribute to a valid, industry-supported vocational outcome.</w:t>
      </w:r>
    </w:p>
    <w:p w14:paraId="56C1478B" w14:textId="77777777" w:rsidR="00480A4D" w:rsidRPr="00120527" w:rsidRDefault="00480A4D" w:rsidP="00273507">
      <w:pPr>
        <w:rPr>
          <w:rFonts w:ascii="Times New Roman" w:hAnsi="Times New Roman"/>
        </w:rPr>
      </w:pPr>
    </w:p>
    <w:p w14:paraId="4FE276DD" w14:textId="77777777" w:rsidR="00B754D1" w:rsidRPr="00120527" w:rsidRDefault="00E51489" w:rsidP="009C458D">
      <w:pPr>
        <w:pStyle w:val="ReferenceLine"/>
      </w:pPr>
      <w:r w:rsidRPr="00120527">
        <w:rPr>
          <w:rStyle w:val="SpecialBold"/>
        </w:rPr>
        <w:t>Core units</w:t>
      </w:r>
    </w:p>
    <w:tbl>
      <w:tblPr>
        <w:tblW w:w="0" w:type="auto"/>
        <w:tblLayout w:type="fixed"/>
        <w:tblCellMar>
          <w:left w:w="62" w:type="dxa"/>
          <w:right w:w="62" w:type="dxa"/>
        </w:tblCellMar>
        <w:tblLook w:val="0000" w:firstRow="0" w:lastRow="0" w:firstColumn="0" w:lastColumn="0" w:noHBand="0" w:noVBand="0"/>
      </w:tblPr>
      <w:tblGrid>
        <w:gridCol w:w="1905"/>
        <w:gridCol w:w="6964"/>
        <w:gridCol w:w="62"/>
      </w:tblGrid>
      <w:tr w:rsidR="00B754D1" w:rsidRPr="00120527" w14:paraId="020F34BC" w14:textId="77777777" w:rsidTr="716B737E">
        <w:trPr>
          <w:tblHeader/>
        </w:trPr>
        <w:tc>
          <w:tcPr>
            <w:tcW w:w="1905" w:type="dxa"/>
            <w:tcMar>
              <w:top w:w="0" w:type="dxa"/>
              <w:left w:w="62" w:type="dxa"/>
              <w:bottom w:w="0" w:type="dxa"/>
              <w:right w:w="62" w:type="dxa"/>
            </w:tcMar>
          </w:tcPr>
          <w:p w14:paraId="3DF6CE2F" w14:textId="77777777" w:rsidR="00B754D1" w:rsidRPr="00553C0E" w:rsidRDefault="00E51489" w:rsidP="7A23C005">
            <w:pPr>
              <w:pStyle w:val="BodyText"/>
              <w:rPr>
                <w:color w:val="E36C0A"/>
                <w:lang w:val="en-NZ"/>
              </w:rPr>
            </w:pPr>
            <w:r w:rsidRPr="00120527">
              <w:lastRenderedPageBreak/>
              <w:t>CHCDIV001</w:t>
            </w:r>
          </w:p>
        </w:tc>
        <w:tc>
          <w:tcPr>
            <w:tcW w:w="7026" w:type="dxa"/>
            <w:gridSpan w:val="2"/>
            <w:tcMar>
              <w:top w:w="0" w:type="dxa"/>
              <w:left w:w="62" w:type="dxa"/>
              <w:bottom w:w="0" w:type="dxa"/>
              <w:right w:w="62" w:type="dxa"/>
            </w:tcMar>
          </w:tcPr>
          <w:p w14:paraId="71707396" w14:textId="36658047" w:rsidR="00553C0E" w:rsidRPr="0016645B" w:rsidRDefault="00E51489" w:rsidP="716B737E">
            <w:pPr>
              <w:pStyle w:val="BodyText"/>
            </w:pPr>
            <w:r>
              <w:t>Work with diverse people</w:t>
            </w:r>
          </w:p>
        </w:tc>
      </w:tr>
      <w:tr w:rsidR="00B754D1" w:rsidRPr="00120527" w14:paraId="0EF07801" w14:textId="77777777" w:rsidTr="716B737E">
        <w:trPr>
          <w:tblHeader/>
        </w:trPr>
        <w:tc>
          <w:tcPr>
            <w:tcW w:w="1905" w:type="dxa"/>
            <w:tcMar>
              <w:top w:w="0" w:type="dxa"/>
              <w:left w:w="62" w:type="dxa"/>
              <w:bottom w:w="0" w:type="dxa"/>
              <w:right w:w="62" w:type="dxa"/>
            </w:tcMar>
          </w:tcPr>
          <w:p w14:paraId="1C66D1B6" w14:textId="77777777" w:rsidR="00B754D1" w:rsidRPr="00553C0E" w:rsidRDefault="00E51489" w:rsidP="7A23C005">
            <w:pPr>
              <w:pStyle w:val="BodyText"/>
              <w:rPr>
                <w:color w:val="E36C0A"/>
                <w:lang w:val="en-NZ"/>
              </w:rPr>
            </w:pPr>
            <w:r w:rsidRPr="00120527">
              <w:t>CHCDIV002</w:t>
            </w:r>
          </w:p>
        </w:tc>
        <w:tc>
          <w:tcPr>
            <w:tcW w:w="7026" w:type="dxa"/>
            <w:gridSpan w:val="2"/>
            <w:tcMar>
              <w:top w:w="0" w:type="dxa"/>
              <w:left w:w="62" w:type="dxa"/>
              <w:bottom w:w="0" w:type="dxa"/>
              <w:right w:w="62" w:type="dxa"/>
            </w:tcMar>
          </w:tcPr>
          <w:p w14:paraId="2F87FC8D" w14:textId="77777777" w:rsidR="00B754D1" w:rsidRPr="00553C0E" w:rsidRDefault="00E51489" w:rsidP="7A23C005">
            <w:pPr>
              <w:pStyle w:val="BodyText"/>
              <w:rPr>
                <w:color w:val="E36C0A"/>
                <w:lang w:val="en-NZ"/>
              </w:rPr>
            </w:pPr>
            <w:r w:rsidRPr="00120527">
              <w:t>Promote Aboriginal and/or Torres Strait Islander cultural safety</w:t>
            </w:r>
          </w:p>
        </w:tc>
      </w:tr>
      <w:tr w:rsidR="00B754D1" w:rsidRPr="00120527" w14:paraId="05A96629" w14:textId="77777777" w:rsidTr="716B737E">
        <w:trPr>
          <w:tblHeader/>
        </w:trPr>
        <w:tc>
          <w:tcPr>
            <w:tcW w:w="1905" w:type="dxa"/>
            <w:tcMar>
              <w:top w:w="0" w:type="dxa"/>
              <w:left w:w="62" w:type="dxa"/>
              <w:bottom w:w="0" w:type="dxa"/>
              <w:right w:w="62" w:type="dxa"/>
            </w:tcMar>
          </w:tcPr>
          <w:p w14:paraId="3A387C7B" w14:textId="77777777" w:rsidR="00B754D1" w:rsidRPr="00553C0E" w:rsidRDefault="00E51489" w:rsidP="7A23C005">
            <w:pPr>
              <w:pStyle w:val="BodyText"/>
              <w:rPr>
                <w:color w:val="E36C0A"/>
                <w:lang w:val="en-NZ"/>
              </w:rPr>
            </w:pPr>
            <w:r w:rsidRPr="00120527">
              <w:t>CHCLEG001</w:t>
            </w:r>
          </w:p>
        </w:tc>
        <w:tc>
          <w:tcPr>
            <w:tcW w:w="7026" w:type="dxa"/>
            <w:gridSpan w:val="2"/>
            <w:tcMar>
              <w:top w:w="0" w:type="dxa"/>
              <w:left w:w="62" w:type="dxa"/>
              <w:bottom w:w="0" w:type="dxa"/>
              <w:right w:w="62" w:type="dxa"/>
            </w:tcMar>
          </w:tcPr>
          <w:p w14:paraId="240C446A" w14:textId="77777777" w:rsidR="00B754D1" w:rsidRPr="00553C0E" w:rsidRDefault="00E51489" w:rsidP="7A23C005">
            <w:pPr>
              <w:pStyle w:val="BodyText"/>
              <w:rPr>
                <w:color w:val="E36C0A"/>
                <w:lang w:val="en-NZ"/>
              </w:rPr>
            </w:pPr>
            <w:r w:rsidRPr="00120527">
              <w:t>Work legally and ethically</w:t>
            </w:r>
          </w:p>
        </w:tc>
      </w:tr>
      <w:tr w:rsidR="008668CD" w:rsidRPr="00120527" w14:paraId="571259C3" w14:textId="77777777" w:rsidTr="716B737E">
        <w:trPr>
          <w:tblHeader/>
        </w:trPr>
        <w:tc>
          <w:tcPr>
            <w:tcW w:w="1905" w:type="dxa"/>
            <w:tcMar>
              <w:top w:w="0" w:type="dxa"/>
              <w:left w:w="62" w:type="dxa"/>
              <w:bottom w:w="0" w:type="dxa"/>
              <w:right w:w="62" w:type="dxa"/>
            </w:tcMar>
          </w:tcPr>
          <w:p w14:paraId="4EC0E997" w14:textId="77777777" w:rsidR="00B754D1" w:rsidRPr="00120527" w:rsidRDefault="00E51489" w:rsidP="7A23C005">
            <w:pPr>
              <w:pStyle w:val="BodyText"/>
              <w:rPr>
                <w:lang w:val="en-NZ"/>
              </w:rPr>
            </w:pPr>
            <w:r w:rsidRPr="00120527">
              <w:t>CHCMHS</w:t>
            </w:r>
            <w:r w:rsidR="006A636B" w:rsidRPr="00120527">
              <w:t>002</w:t>
            </w:r>
          </w:p>
        </w:tc>
        <w:tc>
          <w:tcPr>
            <w:tcW w:w="7026" w:type="dxa"/>
            <w:gridSpan w:val="2"/>
            <w:tcMar>
              <w:top w:w="0" w:type="dxa"/>
              <w:left w:w="62" w:type="dxa"/>
              <w:bottom w:w="0" w:type="dxa"/>
              <w:right w:w="62" w:type="dxa"/>
            </w:tcMar>
          </w:tcPr>
          <w:p w14:paraId="59CE369F" w14:textId="77777777" w:rsidR="00B754D1" w:rsidRPr="00120527" w:rsidRDefault="00E51489" w:rsidP="7A23C005">
            <w:pPr>
              <w:pStyle w:val="BodyText"/>
              <w:rPr>
                <w:lang w:val="en-NZ"/>
              </w:rPr>
            </w:pPr>
            <w:r w:rsidRPr="00120527">
              <w:t>Establish self-directed recovery relationships</w:t>
            </w:r>
          </w:p>
        </w:tc>
      </w:tr>
      <w:tr w:rsidR="008668CD" w:rsidRPr="00120527" w14:paraId="4BDE3BEE" w14:textId="77777777" w:rsidTr="716B737E">
        <w:trPr>
          <w:tblHeader/>
        </w:trPr>
        <w:tc>
          <w:tcPr>
            <w:tcW w:w="1905" w:type="dxa"/>
            <w:tcMar>
              <w:top w:w="0" w:type="dxa"/>
              <w:left w:w="62" w:type="dxa"/>
              <w:bottom w:w="0" w:type="dxa"/>
              <w:right w:w="62" w:type="dxa"/>
            </w:tcMar>
          </w:tcPr>
          <w:p w14:paraId="760A6C2C" w14:textId="77777777" w:rsidR="00B754D1" w:rsidRPr="00120527" w:rsidRDefault="00E61250" w:rsidP="7A23C005">
            <w:pPr>
              <w:pStyle w:val="BodyText"/>
              <w:rPr>
                <w:lang w:val="en-NZ"/>
              </w:rPr>
            </w:pPr>
            <w:r w:rsidRPr="00120527">
              <w:t>CHCMHS</w:t>
            </w:r>
            <w:r w:rsidR="006A636B" w:rsidRPr="00120527">
              <w:t>003</w:t>
            </w:r>
            <w:r w:rsidRPr="00120527">
              <w:t xml:space="preserve"> </w:t>
            </w:r>
          </w:p>
        </w:tc>
        <w:tc>
          <w:tcPr>
            <w:tcW w:w="7026" w:type="dxa"/>
            <w:gridSpan w:val="2"/>
            <w:tcMar>
              <w:top w:w="0" w:type="dxa"/>
              <w:left w:w="62" w:type="dxa"/>
              <w:bottom w:w="0" w:type="dxa"/>
              <w:right w:w="62" w:type="dxa"/>
            </w:tcMar>
          </w:tcPr>
          <w:p w14:paraId="08E4C820" w14:textId="77777777" w:rsidR="00B754D1" w:rsidRPr="00120527" w:rsidRDefault="00E51489" w:rsidP="7A23C005">
            <w:pPr>
              <w:pStyle w:val="BodyText"/>
              <w:rPr>
                <w:lang w:val="en-NZ"/>
              </w:rPr>
            </w:pPr>
            <w:r w:rsidRPr="00120527">
              <w:t>Provide recovery</w:t>
            </w:r>
            <w:r w:rsidR="00273507" w:rsidRPr="00120527">
              <w:t>-</w:t>
            </w:r>
            <w:r w:rsidRPr="00120527">
              <w:t>oriented mental health services</w:t>
            </w:r>
          </w:p>
        </w:tc>
      </w:tr>
      <w:tr w:rsidR="008668CD" w:rsidRPr="00120527" w14:paraId="675D677A" w14:textId="77777777" w:rsidTr="716B737E">
        <w:trPr>
          <w:tblHeader/>
        </w:trPr>
        <w:tc>
          <w:tcPr>
            <w:tcW w:w="1905" w:type="dxa"/>
            <w:tcMar>
              <w:top w:w="0" w:type="dxa"/>
              <w:left w:w="62" w:type="dxa"/>
              <w:bottom w:w="0" w:type="dxa"/>
              <w:right w:w="62" w:type="dxa"/>
            </w:tcMar>
          </w:tcPr>
          <w:p w14:paraId="27ADFE2B" w14:textId="77777777" w:rsidR="00B754D1" w:rsidRPr="00120527" w:rsidRDefault="00E61250" w:rsidP="7A23C005">
            <w:pPr>
              <w:pStyle w:val="BodyText"/>
              <w:rPr>
                <w:lang w:val="en-NZ"/>
              </w:rPr>
            </w:pPr>
            <w:r w:rsidRPr="00120527">
              <w:t>CHCMHS</w:t>
            </w:r>
            <w:r w:rsidR="006A636B" w:rsidRPr="00120527">
              <w:t>004</w:t>
            </w:r>
          </w:p>
        </w:tc>
        <w:tc>
          <w:tcPr>
            <w:tcW w:w="7026" w:type="dxa"/>
            <w:gridSpan w:val="2"/>
            <w:tcMar>
              <w:top w:w="0" w:type="dxa"/>
              <w:left w:w="62" w:type="dxa"/>
              <w:bottom w:w="0" w:type="dxa"/>
              <w:right w:w="62" w:type="dxa"/>
            </w:tcMar>
          </w:tcPr>
          <w:p w14:paraId="58FC6FE4" w14:textId="77777777" w:rsidR="00B754D1" w:rsidRPr="00120527" w:rsidRDefault="00E51489" w:rsidP="7A23C005">
            <w:pPr>
              <w:pStyle w:val="BodyText"/>
              <w:rPr>
                <w:lang w:val="en-NZ"/>
              </w:rPr>
            </w:pPr>
            <w:r w:rsidRPr="00120527">
              <w:t>Work collaboratively with the care network and other services</w:t>
            </w:r>
          </w:p>
        </w:tc>
      </w:tr>
      <w:tr w:rsidR="008668CD" w:rsidRPr="00120527" w14:paraId="4554A4B9" w14:textId="77777777" w:rsidTr="716B737E">
        <w:trPr>
          <w:tblHeader/>
        </w:trPr>
        <w:tc>
          <w:tcPr>
            <w:tcW w:w="1905" w:type="dxa"/>
            <w:tcMar>
              <w:top w:w="0" w:type="dxa"/>
              <w:left w:w="62" w:type="dxa"/>
              <w:bottom w:w="0" w:type="dxa"/>
              <w:right w:w="62" w:type="dxa"/>
            </w:tcMar>
          </w:tcPr>
          <w:p w14:paraId="05579182" w14:textId="77777777" w:rsidR="00B754D1" w:rsidRPr="00120527" w:rsidRDefault="00E61250" w:rsidP="7A23C005">
            <w:pPr>
              <w:pStyle w:val="BodyText"/>
              <w:rPr>
                <w:lang w:val="en-NZ"/>
              </w:rPr>
            </w:pPr>
            <w:r w:rsidRPr="00120527">
              <w:t>CHCMHS</w:t>
            </w:r>
            <w:r w:rsidR="006A636B" w:rsidRPr="00120527">
              <w:t>005</w:t>
            </w:r>
          </w:p>
        </w:tc>
        <w:tc>
          <w:tcPr>
            <w:tcW w:w="7026" w:type="dxa"/>
            <w:gridSpan w:val="2"/>
            <w:tcMar>
              <w:top w:w="0" w:type="dxa"/>
              <w:left w:w="62" w:type="dxa"/>
              <w:bottom w:w="0" w:type="dxa"/>
              <w:right w:w="62" w:type="dxa"/>
            </w:tcMar>
          </w:tcPr>
          <w:p w14:paraId="0B75E812" w14:textId="77777777" w:rsidR="00B754D1" w:rsidRPr="00120527" w:rsidRDefault="00E51489" w:rsidP="7A23C005">
            <w:pPr>
              <w:pStyle w:val="BodyText"/>
              <w:rPr>
                <w:lang w:val="en-NZ"/>
              </w:rPr>
            </w:pPr>
            <w:r w:rsidRPr="00120527">
              <w:t>Provide services to people with co-</w:t>
            </w:r>
            <w:r w:rsidR="00273507" w:rsidRPr="00120527">
              <w:t>occurring</w:t>
            </w:r>
            <w:r w:rsidRPr="00120527">
              <w:t xml:space="preserve"> mental health and alcohol and other drugs </w:t>
            </w:r>
            <w:r w:rsidR="00273507" w:rsidRPr="00120527">
              <w:t>challenges</w:t>
            </w:r>
          </w:p>
        </w:tc>
      </w:tr>
      <w:tr w:rsidR="008668CD" w:rsidRPr="00120527" w14:paraId="5D1CE889" w14:textId="77777777" w:rsidTr="716B737E">
        <w:trPr>
          <w:tblHeader/>
        </w:trPr>
        <w:tc>
          <w:tcPr>
            <w:tcW w:w="1905" w:type="dxa"/>
            <w:tcMar>
              <w:top w:w="0" w:type="dxa"/>
              <w:left w:w="62" w:type="dxa"/>
              <w:bottom w:w="0" w:type="dxa"/>
              <w:right w:w="62" w:type="dxa"/>
            </w:tcMar>
          </w:tcPr>
          <w:p w14:paraId="5B403129" w14:textId="77777777" w:rsidR="00B754D1" w:rsidRPr="00120527" w:rsidRDefault="00E61250" w:rsidP="7A23C005">
            <w:pPr>
              <w:pStyle w:val="BodyText"/>
              <w:rPr>
                <w:lang w:val="en-NZ"/>
              </w:rPr>
            </w:pPr>
            <w:r w:rsidRPr="00120527">
              <w:t>CHCMHS</w:t>
            </w:r>
            <w:r w:rsidR="006A636B" w:rsidRPr="00120527">
              <w:t>007</w:t>
            </w:r>
          </w:p>
        </w:tc>
        <w:tc>
          <w:tcPr>
            <w:tcW w:w="7026" w:type="dxa"/>
            <w:gridSpan w:val="2"/>
            <w:tcMar>
              <w:top w:w="0" w:type="dxa"/>
              <w:left w:w="62" w:type="dxa"/>
              <w:bottom w:w="0" w:type="dxa"/>
              <w:right w:w="62" w:type="dxa"/>
            </w:tcMar>
          </w:tcPr>
          <w:p w14:paraId="48AAD792" w14:textId="77777777" w:rsidR="00B754D1" w:rsidRPr="00120527" w:rsidRDefault="00E51489" w:rsidP="7A23C005">
            <w:pPr>
              <w:pStyle w:val="BodyText"/>
              <w:rPr>
                <w:lang w:val="en-NZ"/>
              </w:rPr>
            </w:pPr>
            <w:r w:rsidRPr="00120527">
              <w:t>Work effectively in trauma</w:t>
            </w:r>
            <w:r w:rsidR="00273507" w:rsidRPr="00120527">
              <w:t>-</w:t>
            </w:r>
            <w:r w:rsidRPr="00120527">
              <w:t>informed care</w:t>
            </w:r>
          </w:p>
        </w:tc>
      </w:tr>
      <w:tr w:rsidR="008668CD" w:rsidRPr="00120527" w14:paraId="3882337C" w14:textId="77777777" w:rsidTr="716B737E">
        <w:trPr>
          <w:tblHeader/>
        </w:trPr>
        <w:tc>
          <w:tcPr>
            <w:tcW w:w="1905" w:type="dxa"/>
            <w:tcMar>
              <w:top w:w="0" w:type="dxa"/>
              <w:left w:w="62" w:type="dxa"/>
              <w:bottom w:w="0" w:type="dxa"/>
              <w:right w:w="62" w:type="dxa"/>
            </w:tcMar>
          </w:tcPr>
          <w:p w14:paraId="3911AA35" w14:textId="77777777" w:rsidR="00B754D1" w:rsidRPr="00120527" w:rsidRDefault="00E61250" w:rsidP="7A23C005">
            <w:pPr>
              <w:pStyle w:val="BodyText"/>
              <w:rPr>
                <w:lang w:val="en-NZ"/>
              </w:rPr>
            </w:pPr>
            <w:r w:rsidRPr="00120527">
              <w:t>CHCMHS</w:t>
            </w:r>
            <w:r w:rsidR="006A636B" w:rsidRPr="00120527">
              <w:t>008</w:t>
            </w:r>
          </w:p>
        </w:tc>
        <w:tc>
          <w:tcPr>
            <w:tcW w:w="7026" w:type="dxa"/>
            <w:gridSpan w:val="2"/>
            <w:tcMar>
              <w:top w:w="0" w:type="dxa"/>
              <w:left w:w="62" w:type="dxa"/>
              <w:bottom w:w="0" w:type="dxa"/>
              <w:right w:w="62" w:type="dxa"/>
            </w:tcMar>
          </w:tcPr>
          <w:p w14:paraId="75BB964E" w14:textId="77777777" w:rsidR="00B754D1" w:rsidRPr="00120527" w:rsidRDefault="00E51489" w:rsidP="7A23C005">
            <w:pPr>
              <w:pStyle w:val="BodyText"/>
              <w:rPr>
                <w:lang w:val="en-NZ"/>
              </w:rPr>
            </w:pPr>
            <w:r w:rsidRPr="00120527">
              <w:t>Promote and facilitate self</w:t>
            </w:r>
            <w:r w:rsidR="00273507" w:rsidRPr="00120527">
              <w:t>-</w:t>
            </w:r>
            <w:r w:rsidRPr="00120527">
              <w:t>advocacy</w:t>
            </w:r>
          </w:p>
        </w:tc>
      </w:tr>
      <w:tr w:rsidR="008668CD" w:rsidRPr="00120527" w14:paraId="40C50B92" w14:textId="77777777" w:rsidTr="716B737E">
        <w:trPr>
          <w:tblHeader/>
        </w:trPr>
        <w:tc>
          <w:tcPr>
            <w:tcW w:w="1905" w:type="dxa"/>
            <w:tcMar>
              <w:top w:w="0" w:type="dxa"/>
              <w:left w:w="62" w:type="dxa"/>
              <w:bottom w:w="0" w:type="dxa"/>
              <w:right w:w="62" w:type="dxa"/>
            </w:tcMar>
          </w:tcPr>
          <w:p w14:paraId="75FDED57" w14:textId="77777777" w:rsidR="00B754D1" w:rsidRPr="00120527" w:rsidRDefault="00E61250" w:rsidP="7A23C005">
            <w:pPr>
              <w:pStyle w:val="BodyText"/>
              <w:rPr>
                <w:lang w:val="en-NZ"/>
              </w:rPr>
            </w:pPr>
            <w:r w:rsidRPr="00120527">
              <w:t>CHCMHS</w:t>
            </w:r>
            <w:r w:rsidR="006A636B" w:rsidRPr="00120527">
              <w:t>011</w:t>
            </w:r>
          </w:p>
        </w:tc>
        <w:tc>
          <w:tcPr>
            <w:tcW w:w="7026" w:type="dxa"/>
            <w:gridSpan w:val="2"/>
            <w:tcMar>
              <w:top w:w="0" w:type="dxa"/>
              <w:left w:w="62" w:type="dxa"/>
              <w:bottom w:w="0" w:type="dxa"/>
              <w:right w:w="62" w:type="dxa"/>
            </w:tcMar>
          </w:tcPr>
          <w:p w14:paraId="298725E2" w14:textId="4AA1901D" w:rsidR="00B754D1" w:rsidRPr="00120527" w:rsidRDefault="4A6CA1CA" w:rsidP="7A23C005">
            <w:pPr>
              <w:pStyle w:val="BodyText"/>
              <w:rPr>
                <w:lang w:val="en-NZ"/>
              </w:rPr>
            </w:pPr>
            <w:r>
              <w:t xml:space="preserve">Explore </w:t>
            </w:r>
            <w:r w:rsidR="00E51489">
              <w:t>and promote social, emotional and physical wellbeing</w:t>
            </w:r>
          </w:p>
        </w:tc>
      </w:tr>
      <w:tr w:rsidR="00E61250" w:rsidRPr="0016645B" w14:paraId="1FCB80D3" w14:textId="77777777" w:rsidTr="716B737E">
        <w:trPr>
          <w:gridAfter w:val="1"/>
          <w:wAfter w:w="62" w:type="dxa"/>
          <w:tblHeader/>
        </w:trPr>
        <w:tc>
          <w:tcPr>
            <w:tcW w:w="1905" w:type="dxa"/>
            <w:tcMar>
              <w:top w:w="0" w:type="dxa"/>
              <w:left w:w="62" w:type="dxa"/>
              <w:bottom w:w="0" w:type="dxa"/>
              <w:right w:w="62" w:type="dxa"/>
            </w:tcMar>
          </w:tcPr>
          <w:p w14:paraId="6259A9EB" w14:textId="77777777" w:rsidR="00E61250" w:rsidRPr="0016645B" w:rsidRDefault="00E61250" w:rsidP="7A23C005">
            <w:pPr>
              <w:pStyle w:val="BodyText"/>
              <w:rPr>
                <w:color w:val="E36C0A"/>
                <w:lang w:val="en-NZ"/>
              </w:rPr>
            </w:pPr>
            <w:r w:rsidRPr="0016645B">
              <w:t>CHCPRP003</w:t>
            </w:r>
          </w:p>
        </w:tc>
        <w:tc>
          <w:tcPr>
            <w:tcW w:w="6964" w:type="dxa"/>
            <w:tcMar>
              <w:top w:w="0" w:type="dxa"/>
              <w:left w:w="62" w:type="dxa"/>
              <w:bottom w:w="0" w:type="dxa"/>
              <w:right w:w="62" w:type="dxa"/>
            </w:tcMar>
          </w:tcPr>
          <w:p w14:paraId="24D879F5" w14:textId="77777777" w:rsidR="00E61250" w:rsidRPr="0016645B" w:rsidRDefault="00E61250" w:rsidP="7A23C005">
            <w:pPr>
              <w:pStyle w:val="BodyText"/>
              <w:rPr>
                <w:color w:val="E36C0A"/>
                <w:lang w:val="en-NZ"/>
              </w:rPr>
            </w:pPr>
            <w:r w:rsidRPr="0016645B">
              <w:t>Reflect on and improve own professional practice</w:t>
            </w:r>
          </w:p>
        </w:tc>
      </w:tr>
      <w:tr w:rsidR="00E61250" w:rsidRPr="00120527" w14:paraId="09C69B3D" w14:textId="77777777" w:rsidTr="716B737E">
        <w:trPr>
          <w:gridAfter w:val="1"/>
          <w:wAfter w:w="62" w:type="dxa"/>
          <w:tblHeader/>
        </w:trPr>
        <w:tc>
          <w:tcPr>
            <w:tcW w:w="1905" w:type="dxa"/>
            <w:tcMar>
              <w:top w:w="0" w:type="dxa"/>
              <w:left w:w="62" w:type="dxa"/>
              <w:bottom w:w="0" w:type="dxa"/>
              <w:right w:w="62" w:type="dxa"/>
            </w:tcMar>
          </w:tcPr>
          <w:p w14:paraId="5D19E9CE" w14:textId="77777777" w:rsidR="00E61250" w:rsidRPr="0016645B" w:rsidRDefault="00E61250" w:rsidP="7A23C005">
            <w:pPr>
              <w:pStyle w:val="BodyText"/>
              <w:rPr>
                <w:lang w:val="en-NZ"/>
              </w:rPr>
            </w:pPr>
            <w:r w:rsidRPr="0016645B">
              <w:t xml:space="preserve">HLTWHS006 </w:t>
            </w:r>
          </w:p>
        </w:tc>
        <w:tc>
          <w:tcPr>
            <w:tcW w:w="6964" w:type="dxa"/>
            <w:tcMar>
              <w:top w:w="0" w:type="dxa"/>
              <w:left w:w="62" w:type="dxa"/>
              <w:bottom w:w="0" w:type="dxa"/>
              <w:right w:w="62" w:type="dxa"/>
            </w:tcMar>
          </w:tcPr>
          <w:p w14:paraId="462B64CB" w14:textId="77777777" w:rsidR="00E61250" w:rsidRPr="0016645B" w:rsidRDefault="00E61250" w:rsidP="7A23C005">
            <w:pPr>
              <w:pStyle w:val="BodyText"/>
              <w:rPr>
                <w:lang w:val="en-NZ"/>
              </w:rPr>
            </w:pPr>
            <w:r w:rsidRPr="0016645B">
              <w:t>Manage personal stressors in the work environment</w:t>
            </w:r>
          </w:p>
        </w:tc>
      </w:tr>
      <w:tr w:rsidR="00B754D1" w:rsidRPr="00120527" w14:paraId="163C4FFE" w14:textId="77777777" w:rsidTr="716B737E">
        <w:trPr>
          <w:tblHeader/>
        </w:trPr>
        <w:tc>
          <w:tcPr>
            <w:tcW w:w="1905" w:type="dxa"/>
            <w:tcMar>
              <w:top w:w="0" w:type="dxa"/>
              <w:left w:w="62" w:type="dxa"/>
              <w:bottom w:w="0" w:type="dxa"/>
              <w:right w:w="62" w:type="dxa"/>
            </w:tcMar>
          </w:tcPr>
          <w:p w14:paraId="233E1E52" w14:textId="77777777" w:rsidR="00B754D1" w:rsidRPr="00120527" w:rsidRDefault="00E51489" w:rsidP="7A23C005">
            <w:pPr>
              <w:pStyle w:val="BodyText"/>
              <w:rPr>
                <w:lang w:val="en-NZ"/>
              </w:rPr>
            </w:pPr>
            <w:r w:rsidRPr="00120527">
              <w:t>HLTWHS001</w:t>
            </w:r>
          </w:p>
        </w:tc>
        <w:tc>
          <w:tcPr>
            <w:tcW w:w="7026" w:type="dxa"/>
            <w:gridSpan w:val="2"/>
            <w:tcMar>
              <w:top w:w="0" w:type="dxa"/>
              <w:left w:w="62" w:type="dxa"/>
              <w:bottom w:w="0" w:type="dxa"/>
              <w:right w:w="62" w:type="dxa"/>
            </w:tcMar>
          </w:tcPr>
          <w:p w14:paraId="211DFB3E" w14:textId="77777777" w:rsidR="00B754D1" w:rsidRPr="00120527" w:rsidRDefault="00E51489" w:rsidP="7A23C005">
            <w:pPr>
              <w:pStyle w:val="BodyText"/>
            </w:pPr>
            <w:r w:rsidRPr="00120527">
              <w:t xml:space="preserve">Participate in workplace health and safety </w:t>
            </w:r>
          </w:p>
        </w:tc>
      </w:tr>
    </w:tbl>
    <w:p w14:paraId="22D58E47" w14:textId="77777777" w:rsidR="00B754D1" w:rsidRPr="00120527" w:rsidRDefault="00B754D1" w:rsidP="009C458D">
      <w:pPr>
        <w:pStyle w:val="BodyText"/>
        <w:rPr>
          <w:szCs w:val="24"/>
        </w:rPr>
      </w:pPr>
    </w:p>
    <w:p w14:paraId="75C00CD0" w14:textId="77777777" w:rsidR="00B754D1" w:rsidRPr="00120527" w:rsidRDefault="00E51489" w:rsidP="009C458D">
      <w:pPr>
        <w:pStyle w:val="InsideAddress"/>
        <w:rPr>
          <w:rStyle w:val="SpecialBold"/>
          <w:rFonts w:ascii="Times New Roman" w:hAnsi="Times New Roman"/>
          <w:sz w:val="24"/>
          <w:szCs w:val="24"/>
        </w:rPr>
      </w:pPr>
      <w:r w:rsidRPr="00120527">
        <w:rPr>
          <w:rStyle w:val="SpecialBold"/>
          <w:rFonts w:ascii="Times New Roman" w:hAnsi="Times New Roman"/>
          <w:sz w:val="24"/>
          <w:szCs w:val="24"/>
        </w:rPr>
        <w:t>Elective units</w:t>
      </w:r>
    </w:p>
    <w:p w14:paraId="63B86B4A" w14:textId="77777777" w:rsidR="00E61250" w:rsidRPr="00120527" w:rsidRDefault="00E61250" w:rsidP="009C458D">
      <w:pPr>
        <w:pStyle w:val="InsideAddress"/>
        <w:rPr>
          <w:rFonts w:ascii="Times New Roman" w:hAnsi="Times New Roman"/>
          <w:sz w:val="24"/>
          <w:szCs w:val="24"/>
        </w:rPr>
      </w:pPr>
    </w:p>
    <w:p w14:paraId="34F8ED18" w14:textId="77777777" w:rsidR="00B754D1" w:rsidRPr="00120527" w:rsidRDefault="00E51489" w:rsidP="009C458D">
      <w:pPr>
        <w:pStyle w:val="InsideAddress"/>
        <w:rPr>
          <w:rFonts w:ascii="Times New Roman" w:hAnsi="Times New Roman"/>
          <w:sz w:val="24"/>
          <w:szCs w:val="24"/>
        </w:rPr>
      </w:pPr>
      <w:r w:rsidRPr="00120527">
        <w:rPr>
          <w:rStyle w:val="SpecialBold"/>
          <w:rFonts w:ascii="Times New Roman" w:hAnsi="Times New Roman"/>
          <w:sz w:val="24"/>
          <w:szCs w:val="24"/>
        </w:rPr>
        <w:t xml:space="preserve">At Risk electives </w:t>
      </w:r>
      <w:r w:rsidR="008160DB" w:rsidRPr="00120527">
        <w:rPr>
          <w:rStyle w:val="SpecialBold"/>
          <w:rFonts w:ascii="Times New Roman" w:hAnsi="Times New Roman"/>
          <w:sz w:val="24"/>
          <w:szCs w:val="24"/>
        </w:rPr>
        <w:t xml:space="preserve">- </w:t>
      </w:r>
      <w:r w:rsidRPr="00120527">
        <w:rPr>
          <w:rFonts w:ascii="Times New Roman" w:hAnsi="Times New Roman"/>
          <w:sz w:val="24"/>
          <w:szCs w:val="24"/>
        </w:rPr>
        <w:t xml:space="preserve">One of the following units </w:t>
      </w:r>
      <w:r w:rsidRPr="00120527">
        <w:rPr>
          <w:rStyle w:val="SpecialBold"/>
          <w:rFonts w:ascii="Times New Roman" w:hAnsi="Times New Roman"/>
          <w:sz w:val="24"/>
          <w:szCs w:val="24"/>
        </w:rPr>
        <w:t>must</w:t>
      </w:r>
      <w:r w:rsidRPr="00120527">
        <w:rPr>
          <w:rFonts w:ascii="Times New Roman" w:hAnsi="Times New Roman"/>
          <w:sz w:val="24"/>
          <w:szCs w:val="24"/>
        </w:rPr>
        <w:t xml:space="preserve"> be selected for this qualification</w:t>
      </w:r>
    </w:p>
    <w:tbl>
      <w:tblPr>
        <w:tblW w:w="0" w:type="auto"/>
        <w:tblLayout w:type="fixed"/>
        <w:tblCellMar>
          <w:left w:w="62" w:type="dxa"/>
          <w:right w:w="62" w:type="dxa"/>
        </w:tblCellMar>
        <w:tblLook w:val="0000" w:firstRow="0" w:lastRow="0" w:firstColumn="0" w:lastColumn="0" w:noHBand="0" w:noVBand="0"/>
      </w:tblPr>
      <w:tblGrid>
        <w:gridCol w:w="1985"/>
        <w:gridCol w:w="6946"/>
      </w:tblGrid>
      <w:tr w:rsidR="0074168D" w:rsidRPr="00120527" w14:paraId="2FA7A1B3" w14:textId="77777777" w:rsidTr="0016645B">
        <w:tc>
          <w:tcPr>
            <w:tcW w:w="1985" w:type="dxa"/>
            <w:tcMar>
              <w:top w:w="0" w:type="dxa"/>
              <w:left w:w="62" w:type="dxa"/>
              <w:bottom w:w="0" w:type="dxa"/>
              <w:right w:w="62" w:type="dxa"/>
            </w:tcMar>
          </w:tcPr>
          <w:p w14:paraId="4CAC8B2F" w14:textId="77777777" w:rsidR="0074168D" w:rsidRPr="00120527" w:rsidRDefault="0074168D" w:rsidP="7A23C005">
            <w:pPr>
              <w:pStyle w:val="BodyText"/>
              <w:rPr>
                <w:lang w:val="en-NZ"/>
              </w:rPr>
            </w:pPr>
            <w:r w:rsidRPr="00120527">
              <w:t>CHCCCS003</w:t>
            </w:r>
          </w:p>
        </w:tc>
        <w:tc>
          <w:tcPr>
            <w:tcW w:w="6946" w:type="dxa"/>
            <w:tcMar>
              <w:top w:w="0" w:type="dxa"/>
              <w:left w:w="62" w:type="dxa"/>
              <w:bottom w:w="0" w:type="dxa"/>
              <w:right w:w="62" w:type="dxa"/>
            </w:tcMar>
          </w:tcPr>
          <w:p w14:paraId="12645F45" w14:textId="77777777" w:rsidR="0074168D" w:rsidRPr="00120527" w:rsidRDefault="0074168D" w:rsidP="7A23C005">
            <w:pPr>
              <w:pStyle w:val="BodyText"/>
              <w:rPr>
                <w:lang w:val="en-NZ"/>
              </w:rPr>
            </w:pPr>
            <w:r w:rsidRPr="00120527">
              <w:t>Increase the safety of people at risk of suicide</w:t>
            </w:r>
          </w:p>
        </w:tc>
      </w:tr>
      <w:tr w:rsidR="0074168D" w:rsidRPr="00120527" w14:paraId="4FC8DDDC" w14:textId="77777777" w:rsidTr="0016645B">
        <w:tc>
          <w:tcPr>
            <w:tcW w:w="1985" w:type="dxa"/>
            <w:tcMar>
              <w:top w:w="0" w:type="dxa"/>
              <w:left w:w="62" w:type="dxa"/>
              <w:bottom w:w="0" w:type="dxa"/>
              <w:right w:w="62" w:type="dxa"/>
            </w:tcMar>
          </w:tcPr>
          <w:p w14:paraId="4CF31C61" w14:textId="77777777" w:rsidR="0074168D" w:rsidRPr="00120527" w:rsidRDefault="0074168D" w:rsidP="003F25AF">
            <w:pPr>
              <w:pStyle w:val="BodyText"/>
              <w:rPr>
                <w:lang w:val="en-NZ"/>
              </w:rPr>
            </w:pPr>
            <w:r w:rsidRPr="00120527">
              <w:t>CHCCCS019</w:t>
            </w:r>
          </w:p>
        </w:tc>
        <w:tc>
          <w:tcPr>
            <w:tcW w:w="6946" w:type="dxa"/>
            <w:tcMar>
              <w:top w:w="0" w:type="dxa"/>
              <w:left w:w="62" w:type="dxa"/>
              <w:bottom w:w="0" w:type="dxa"/>
              <w:right w:w="62" w:type="dxa"/>
            </w:tcMar>
          </w:tcPr>
          <w:p w14:paraId="2594929A" w14:textId="77777777" w:rsidR="0074168D" w:rsidRPr="00120527" w:rsidRDefault="0074168D" w:rsidP="7A23C005">
            <w:pPr>
              <w:pStyle w:val="BodyText"/>
            </w:pPr>
            <w:r w:rsidRPr="00120527">
              <w:t>Recognise and respond to crisis situations</w:t>
            </w:r>
          </w:p>
        </w:tc>
      </w:tr>
    </w:tbl>
    <w:p w14:paraId="67F41870" w14:textId="77777777" w:rsidR="00B754D1" w:rsidRPr="00120527" w:rsidRDefault="00E51489" w:rsidP="009C458D">
      <w:pPr>
        <w:pStyle w:val="Caption"/>
        <w:framePr w:wrap="around"/>
      </w:pPr>
      <w:r w:rsidRPr="00120527">
        <w:rPr>
          <w:rStyle w:val="SpecialBold"/>
        </w:rPr>
        <w:t>Other electives</w:t>
      </w:r>
      <w:r w:rsidR="00480A4D" w:rsidRPr="00120527">
        <w:rPr>
          <w:szCs w:val="24"/>
        </w:rPr>
        <w:t xml:space="preserve"> </w:t>
      </w:r>
    </w:p>
    <w:tbl>
      <w:tblPr>
        <w:tblW w:w="0" w:type="auto"/>
        <w:tblLayout w:type="fixed"/>
        <w:tblCellMar>
          <w:left w:w="62" w:type="dxa"/>
          <w:right w:w="62" w:type="dxa"/>
        </w:tblCellMar>
        <w:tblLook w:val="0000" w:firstRow="0" w:lastRow="0" w:firstColumn="0" w:lastColumn="0" w:noHBand="0" w:noVBand="0"/>
      </w:tblPr>
      <w:tblGrid>
        <w:gridCol w:w="1923"/>
        <w:gridCol w:w="6946"/>
      </w:tblGrid>
      <w:tr w:rsidR="0074168D" w:rsidRPr="00120527" w14:paraId="5F55631F" w14:textId="77777777" w:rsidTr="716B737E">
        <w:tc>
          <w:tcPr>
            <w:tcW w:w="1923" w:type="dxa"/>
            <w:tcMar>
              <w:top w:w="0" w:type="dxa"/>
              <w:left w:w="62" w:type="dxa"/>
              <w:bottom w:w="0" w:type="dxa"/>
              <w:right w:w="62" w:type="dxa"/>
            </w:tcMar>
            <w:vAlign w:val="center"/>
          </w:tcPr>
          <w:p w14:paraId="1A5A6086" w14:textId="77777777" w:rsidR="0074168D" w:rsidRPr="00120527" w:rsidRDefault="0074168D" w:rsidP="00480A4D">
            <w:pPr>
              <w:pStyle w:val="BodyText"/>
              <w:rPr>
                <w:szCs w:val="24"/>
              </w:rPr>
            </w:pPr>
            <w:r w:rsidRPr="00120527">
              <w:rPr>
                <w:szCs w:val="24"/>
              </w:rPr>
              <w:t>BSBINS201</w:t>
            </w:r>
          </w:p>
        </w:tc>
        <w:tc>
          <w:tcPr>
            <w:tcW w:w="6946" w:type="dxa"/>
            <w:tcMar>
              <w:top w:w="0" w:type="dxa"/>
              <w:left w:w="62" w:type="dxa"/>
              <w:bottom w:w="0" w:type="dxa"/>
              <w:right w:w="62" w:type="dxa"/>
            </w:tcMar>
            <w:vAlign w:val="center"/>
          </w:tcPr>
          <w:p w14:paraId="1835B45F" w14:textId="77777777" w:rsidR="0074168D" w:rsidRPr="00120527" w:rsidRDefault="0074168D" w:rsidP="00480A4D">
            <w:pPr>
              <w:pStyle w:val="BodyText"/>
              <w:rPr>
                <w:szCs w:val="24"/>
              </w:rPr>
            </w:pPr>
            <w:r w:rsidRPr="00120527">
              <w:rPr>
                <w:szCs w:val="24"/>
              </w:rPr>
              <w:t xml:space="preserve">Process and maintain workplace information </w:t>
            </w:r>
          </w:p>
        </w:tc>
      </w:tr>
      <w:tr w:rsidR="0074168D" w:rsidRPr="00120527" w14:paraId="0C33D081" w14:textId="77777777" w:rsidTr="716B737E">
        <w:tc>
          <w:tcPr>
            <w:tcW w:w="1923" w:type="dxa"/>
            <w:tcMar>
              <w:top w:w="0" w:type="dxa"/>
              <w:left w:w="62" w:type="dxa"/>
              <w:bottom w:w="0" w:type="dxa"/>
              <w:right w:w="62" w:type="dxa"/>
            </w:tcMar>
            <w:vAlign w:val="center"/>
          </w:tcPr>
          <w:p w14:paraId="69C88875" w14:textId="77777777" w:rsidR="0074168D" w:rsidRPr="00120527" w:rsidRDefault="0074168D" w:rsidP="00480A4D">
            <w:pPr>
              <w:pStyle w:val="BodyText"/>
              <w:rPr>
                <w:szCs w:val="24"/>
                <w:lang w:val="en-NZ"/>
              </w:rPr>
            </w:pPr>
            <w:r w:rsidRPr="00120527">
              <w:rPr>
                <w:szCs w:val="24"/>
              </w:rPr>
              <w:t>CHCADV001</w:t>
            </w:r>
          </w:p>
        </w:tc>
        <w:tc>
          <w:tcPr>
            <w:tcW w:w="6946" w:type="dxa"/>
            <w:tcMar>
              <w:top w:w="0" w:type="dxa"/>
              <w:left w:w="62" w:type="dxa"/>
              <w:bottom w:w="0" w:type="dxa"/>
              <w:right w:w="62" w:type="dxa"/>
            </w:tcMar>
            <w:vAlign w:val="center"/>
          </w:tcPr>
          <w:p w14:paraId="4D27D56F" w14:textId="77777777" w:rsidR="0074168D" w:rsidRPr="00120527" w:rsidRDefault="0074168D" w:rsidP="00480A4D">
            <w:pPr>
              <w:pStyle w:val="BodyText"/>
              <w:rPr>
                <w:szCs w:val="24"/>
                <w:lang w:val="en-NZ"/>
              </w:rPr>
            </w:pPr>
            <w:r w:rsidRPr="00120527">
              <w:rPr>
                <w:szCs w:val="24"/>
              </w:rPr>
              <w:t>Facilitate the interests and rights of clients</w:t>
            </w:r>
          </w:p>
        </w:tc>
      </w:tr>
      <w:tr w:rsidR="0074168D" w:rsidRPr="00120527" w:rsidDel="008160DB" w14:paraId="2C366B28" w14:textId="77777777" w:rsidTr="716B737E">
        <w:tc>
          <w:tcPr>
            <w:tcW w:w="1923" w:type="dxa"/>
            <w:tcMar>
              <w:top w:w="0" w:type="dxa"/>
              <w:left w:w="62" w:type="dxa"/>
              <w:bottom w:w="0" w:type="dxa"/>
              <w:right w:w="62" w:type="dxa"/>
            </w:tcMar>
            <w:vAlign w:val="center"/>
          </w:tcPr>
          <w:p w14:paraId="3AD29BC9" w14:textId="77777777" w:rsidR="0074168D" w:rsidRPr="00120527" w:rsidDel="008160DB" w:rsidRDefault="0074168D">
            <w:pPr>
              <w:pStyle w:val="BodyText"/>
              <w:rPr>
                <w:szCs w:val="24"/>
                <w:lang w:val="en-NZ"/>
              </w:rPr>
            </w:pPr>
            <w:r w:rsidRPr="00120527" w:rsidDel="008160DB">
              <w:rPr>
                <w:szCs w:val="24"/>
              </w:rPr>
              <w:t>CHCAOD001</w:t>
            </w:r>
          </w:p>
        </w:tc>
        <w:tc>
          <w:tcPr>
            <w:tcW w:w="6946" w:type="dxa"/>
            <w:tcMar>
              <w:top w:w="0" w:type="dxa"/>
              <w:left w:w="62" w:type="dxa"/>
              <w:bottom w:w="0" w:type="dxa"/>
              <w:right w:w="62" w:type="dxa"/>
            </w:tcMar>
            <w:vAlign w:val="center"/>
          </w:tcPr>
          <w:p w14:paraId="3CAF4D54" w14:textId="77777777" w:rsidR="0074168D" w:rsidRPr="00120527" w:rsidDel="008160DB" w:rsidRDefault="0074168D">
            <w:pPr>
              <w:pStyle w:val="BodyText"/>
              <w:rPr>
                <w:szCs w:val="24"/>
                <w:lang w:val="en-NZ"/>
              </w:rPr>
            </w:pPr>
            <w:r w:rsidRPr="00120527" w:rsidDel="008160DB">
              <w:rPr>
                <w:szCs w:val="24"/>
              </w:rPr>
              <w:t>Work in an alcohol and other drugs context</w:t>
            </w:r>
          </w:p>
        </w:tc>
      </w:tr>
      <w:tr w:rsidR="0074168D" w:rsidRPr="00120527" w:rsidDel="008160DB" w14:paraId="1EB4E73F" w14:textId="77777777" w:rsidTr="716B737E">
        <w:tc>
          <w:tcPr>
            <w:tcW w:w="1923" w:type="dxa"/>
            <w:tcMar>
              <w:top w:w="0" w:type="dxa"/>
              <w:left w:w="62" w:type="dxa"/>
              <w:bottom w:w="0" w:type="dxa"/>
              <w:right w:w="62" w:type="dxa"/>
            </w:tcMar>
            <w:vAlign w:val="center"/>
          </w:tcPr>
          <w:p w14:paraId="3EB996A1" w14:textId="77777777" w:rsidR="0074168D" w:rsidRPr="00120527" w:rsidDel="008160DB" w:rsidRDefault="0074168D">
            <w:pPr>
              <w:pStyle w:val="BodyText"/>
              <w:rPr>
                <w:szCs w:val="24"/>
                <w:lang w:val="en-NZ"/>
              </w:rPr>
            </w:pPr>
            <w:r w:rsidRPr="00120527" w:rsidDel="00E61250">
              <w:rPr>
                <w:szCs w:val="24"/>
              </w:rPr>
              <w:t>CHCAOD002</w:t>
            </w:r>
          </w:p>
        </w:tc>
        <w:tc>
          <w:tcPr>
            <w:tcW w:w="6946" w:type="dxa"/>
            <w:tcMar>
              <w:top w:w="0" w:type="dxa"/>
              <w:left w:w="62" w:type="dxa"/>
              <w:bottom w:w="0" w:type="dxa"/>
              <w:right w:w="62" w:type="dxa"/>
            </w:tcMar>
            <w:vAlign w:val="center"/>
          </w:tcPr>
          <w:p w14:paraId="70D461B2" w14:textId="77777777" w:rsidR="0074168D" w:rsidRPr="00120527" w:rsidDel="008160DB" w:rsidRDefault="0074168D">
            <w:pPr>
              <w:pStyle w:val="BodyText"/>
              <w:rPr>
                <w:szCs w:val="24"/>
                <w:lang w:val="en-NZ"/>
              </w:rPr>
            </w:pPr>
            <w:r w:rsidRPr="00120527" w:rsidDel="008160DB">
              <w:rPr>
                <w:szCs w:val="24"/>
              </w:rPr>
              <w:t xml:space="preserve">Work with </w:t>
            </w:r>
            <w:r w:rsidRPr="00120527">
              <w:rPr>
                <w:szCs w:val="24"/>
              </w:rPr>
              <w:t>people</w:t>
            </w:r>
            <w:r w:rsidRPr="00120527" w:rsidDel="00E61250">
              <w:rPr>
                <w:szCs w:val="24"/>
              </w:rPr>
              <w:t xml:space="preserve"> </w:t>
            </w:r>
            <w:r w:rsidRPr="00120527" w:rsidDel="008160DB">
              <w:rPr>
                <w:szCs w:val="24"/>
              </w:rPr>
              <w:t>who are intoxicated</w:t>
            </w:r>
          </w:p>
        </w:tc>
      </w:tr>
      <w:tr w:rsidR="0074168D" w:rsidRPr="00120527" w:rsidDel="008160DB" w14:paraId="7CF645D6" w14:textId="77777777" w:rsidTr="716B737E">
        <w:tc>
          <w:tcPr>
            <w:tcW w:w="1923" w:type="dxa"/>
            <w:tcMar>
              <w:top w:w="0" w:type="dxa"/>
              <w:left w:w="62" w:type="dxa"/>
              <w:bottom w:w="0" w:type="dxa"/>
              <w:right w:w="62" w:type="dxa"/>
            </w:tcMar>
            <w:vAlign w:val="center"/>
          </w:tcPr>
          <w:p w14:paraId="1D181FD9" w14:textId="77777777" w:rsidR="0074168D" w:rsidRPr="00120527" w:rsidDel="008160DB" w:rsidRDefault="0074168D">
            <w:pPr>
              <w:pStyle w:val="BodyText"/>
              <w:rPr>
                <w:szCs w:val="24"/>
                <w:lang w:val="en-NZ"/>
              </w:rPr>
            </w:pPr>
            <w:r w:rsidRPr="00120527" w:rsidDel="00E61250">
              <w:rPr>
                <w:szCs w:val="24"/>
              </w:rPr>
              <w:t>CHCAOD004</w:t>
            </w:r>
          </w:p>
        </w:tc>
        <w:tc>
          <w:tcPr>
            <w:tcW w:w="6946" w:type="dxa"/>
            <w:tcMar>
              <w:top w:w="0" w:type="dxa"/>
              <w:left w:w="62" w:type="dxa"/>
              <w:bottom w:w="0" w:type="dxa"/>
              <w:right w:w="62" w:type="dxa"/>
            </w:tcMar>
            <w:vAlign w:val="center"/>
          </w:tcPr>
          <w:p w14:paraId="418A9801" w14:textId="77777777" w:rsidR="0074168D" w:rsidRPr="00120527" w:rsidDel="008160DB" w:rsidRDefault="0074168D">
            <w:pPr>
              <w:pStyle w:val="BodyText"/>
              <w:rPr>
                <w:szCs w:val="24"/>
                <w:lang w:val="en-NZ"/>
              </w:rPr>
            </w:pPr>
            <w:r w:rsidRPr="00120527" w:rsidDel="008160DB">
              <w:rPr>
                <w:szCs w:val="24"/>
              </w:rPr>
              <w:t xml:space="preserve">Assess needs of </w:t>
            </w:r>
            <w:r w:rsidRPr="00120527">
              <w:rPr>
                <w:szCs w:val="24"/>
              </w:rPr>
              <w:t>people</w:t>
            </w:r>
            <w:r w:rsidRPr="00120527" w:rsidDel="00E61250">
              <w:rPr>
                <w:szCs w:val="24"/>
              </w:rPr>
              <w:t xml:space="preserve"> </w:t>
            </w:r>
            <w:r w:rsidRPr="00120527" w:rsidDel="008160DB">
              <w:rPr>
                <w:szCs w:val="24"/>
              </w:rPr>
              <w:t xml:space="preserve">with alcohol and other drugs </w:t>
            </w:r>
            <w:r w:rsidRPr="00120527">
              <w:rPr>
                <w:szCs w:val="24"/>
              </w:rPr>
              <w:t>challenges</w:t>
            </w:r>
          </w:p>
        </w:tc>
      </w:tr>
      <w:tr w:rsidR="0074168D" w:rsidRPr="00120527" w:rsidDel="008160DB" w14:paraId="3E01F985" w14:textId="77777777" w:rsidTr="716B737E">
        <w:tc>
          <w:tcPr>
            <w:tcW w:w="1923" w:type="dxa"/>
            <w:tcMar>
              <w:top w:w="0" w:type="dxa"/>
              <w:left w:w="62" w:type="dxa"/>
              <w:bottom w:w="0" w:type="dxa"/>
              <w:right w:w="62" w:type="dxa"/>
            </w:tcMar>
            <w:vAlign w:val="center"/>
          </w:tcPr>
          <w:p w14:paraId="0EE21D07" w14:textId="77777777" w:rsidR="0074168D" w:rsidRPr="00120527" w:rsidDel="008160DB" w:rsidRDefault="0074168D">
            <w:pPr>
              <w:pStyle w:val="BodyText"/>
              <w:rPr>
                <w:szCs w:val="24"/>
                <w:lang w:val="en-NZ"/>
              </w:rPr>
            </w:pPr>
            <w:r w:rsidRPr="00120527" w:rsidDel="008160DB">
              <w:rPr>
                <w:szCs w:val="24"/>
              </w:rPr>
              <w:lastRenderedPageBreak/>
              <w:t>CHCAOD006</w:t>
            </w:r>
          </w:p>
        </w:tc>
        <w:tc>
          <w:tcPr>
            <w:tcW w:w="6946" w:type="dxa"/>
            <w:tcMar>
              <w:top w:w="0" w:type="dxa"/>
              <w:left w:w="62" w:type="dxa"/>
              <w:bottom w:w="0" w:type="dxa"/>
              <w:right w:w="62" w:type="dxa"/>
            </w:tcMar>
            <w:vAlign w:val="center"/>
          </w:tcPr>
          <w:p w14:paraId="138059CE" w14:textId="77777777" w:rsidR="0074168D" w:rsidRPr="00120527" w:rsidDel="008160DB" w:rsidRDefault="0074168D">
            <w:pPr>
              <w:pStyle w:val="BodyText"/>
              <w:rPr>
                <w:szCs w:val="24"/>
                <w:lang w:val="en-NZ"/>
              </w:rPr>
            </w:pPr>
            <w:r w:rsidRPr="00120527" w:rsidDel="008160DB">
              <w:rPr>
                <w:szCs w:val="24"/>
              </w:rPr>
              <w:t xml:space="preserve">Provide interventions for people with alcohol and other drugs </w:t>
            </w:r>
            <w:r w:rsidRPr="00120527">
              <w:rPr>
                <w:szCs w:val="24"/>
              </w:rPr>
              <w:t>challenges</w:t>
            </w:r>
          </w:p>
        </w:tc>
      </w:tr>
      <w:tr w:rsidR="0074168D" w:rsidRPr="00120527" w:rsidDel="008160DB" w14:paraId="114D6170" w14:textId="77777777" w:rsidTr="716B737E">
        <w:tc>
          <w:tcPr>
            <w:tcW w:w="1923" w:type="dxa"/>
            <w:tcMar>
              <w:top w:w="0" w:type="dxa"/>
              <w:left w:w="62" w:type="dxa"/>
              <w:bottom w:w="0" w:type="dxa"/>
              <w:right w:w="62" w:type="dxa"/>
            </w:tcMar>
            <w:vAlign w:val="center"/>
          </w:tcPr>
          <w:p w14:paraId="6CCE3A4E" w14:textId="77777777" w:rsidR="0074168D" w:rsidRPr="00120527" w:rsidDel="008160DB" w:rsidRDefault="0074168D">
            <w:pPr>
              <w:pStyle w:val="BodyText"/>
              <w:rPr>
                <w:szCs w:val="24"/>
                <w:lang w:val="en-NZ"/>
              </w:rPr>
            </w:pPr>
            <w:r w:rsidRPr="00120527" w:rsidDel="008160DB">
              <w:rPr>
                <w:szCs w:val="24"/>
              </w:rPr>
              <w:t>CHCCCS004</w:t>
            </w:r>
          </w:p>
        </w:tc>
        <w:tc>
          <w:tcPr>
            <w:tcW w:w="6946" w:type="dxa"/>
            <w:tcMar>
              <w:top w:w="0" w:type="dxa"/>
              <w:left w:w="62" w:type="dxa"/>
              <w:bottom w:w="0" w:type="dxa"/>
              <w:right w:w="62" w:type="dxa"/>
            </w:tcMar>
            <w:vAlign w:val="center"/>
          </w:tcPr>
          <w:p w14:paraId="3E9FBE1E" w14:textId="77777777" w:rsidR="0074168D" w:rsidRPr="00120527" w:rsidDel="008160DB" w:rsidRDefault="0074168D">
            <w:pPr>
              <w:pStyle w:val="BodyText"/>
              <w:rPr>
                <w:szCs w:val="24"/>
                <w:lang w:val="en-NZ"/>
              </w:rPr>
            </w:pPr>
            <w:r w:rsidRPr="00120527" w:rsidDel="008160DB">
              <w:rPr>
                <w:szCs w:val="24"/>
              </w:rPr>
              <w:t>Assess co-existing needs</w:t>
            </w:r>
          </w:p>
        </w:tc>
      </w:tr>
      <w:tr w:rsidR="0074168D" w:rsidRPr="00120527" w:rsidDel="008160DB" w14:paraId="07360498" w14:textId="77777777" w:rsidTr="716B737E">
        <w:tc>
          <w:tcPr>
            <w:tcW w:w="1923" w:type="dxa"/>
            <w:tcMar>
              <w:top w:w="0" w:type="dxa"/>
              <w:left w:w="62" w:type="dxa"/>
              <w:bottom w:w="0" w:type="dxa"/>
              <w:right w:w="62" w:type="dxa"/>
            </w:tcMar>
            <w:vAlign w:val="center"/>
          </w:tcPr>
          <w:p w14:paraId="609FC5AD" w14:textId="77777777" w:rsidR="0074168D" w:rsidRPr="00120527" w:rsidDel="008160DB" w:rsidRDefault="0074168D">
            <w:pPr>
              <w:pStyle w:val="BodyText"/>
              <w:rPr>
                <w:szCs w:val="24"/>
                <w:lang w:val="en-NZ"/>
              </w:rPr>
            </w:pPr>
            <w:r w:rsidRPr="00120527" w:rsidDel="008160DB">
              <w:rPr>
                <w:szCs w:val="24"/>
              </w:rPr>
              <w:t>CHCCCS007</w:t>
            </w:r>
          </w:p>
        </w:tc>
        <w:tc>
          <w:tcPr>
            <w:tcW w:w="6946" w:type="dxa"/>
            <w:tcMar>
              <w:top w:w="0" w:type="dxa"/>
              <w:left w:w="62" w:type="dxa"/>
              <w:bottom w:w="0" w:type="dxa"/>
              <w:right w:w="62" w:type="dxa"/>
            </w:tcMar>
            <w:vAlign w:val="center"/>
          </w:tcPr>
          <w:p w14:paraId="6C6F5C54" w14:textId="77777777" w:rsidR="0074168D" w:rsidRPr="00120527" w:rsidDel="008160DB" w:rsidRDefault="0074168D">
            <w:pPr>
              <w:pStyle w:val="BodyText"/>
              <w:rPr>
                <w:szCs w:val="24"/>
                <w:lang w:val="en-NZ"/>
              </w:rPr>
            </w:pPr>
            <w:r w:rsidRPr="00120527" w:rsidDel="008160DB">
              <w:rPr>
                <w:szCs w:val="24"/>
              </w:rPr>
              <w:t>Develop and implement service programs</w:t>
            </w:r>
          </w:p>
        </w:tc>
      </w:tr>
      <w:tr w:rsidR="0074168D" w:rsidRPr="00120527" w:rsidDel="008160DB" w14:paraId="5C76DE43" w14:textId="77777777" w:rsidTr="716B737E">
        <w:tc>
          <w:tcPr>
            <w:tcW w:w="1923" w:type="dxa"/>
            <w:tcMar>
              <w:top w:w="0" w:type="dxa"/>
              <w:left w:w="62" w:type="dxa"/>
              <w:bottom w:w="0" w:type="dxa"/>
              <w:right w:w="62" w:type="dxa"/>
            </w:tcMar>
            <w:vAlign w:val="center"/>
          </w:tcPr>
          <w:p w14:paraId="3E5AFB48" w14:textId="06046219" w:rsidR="0074168D" w:rsidRPr="00120527" w:rsidDel="008160DB" w:rsidRDefault="0074168D" w:rsidP="716B737E">
            <w:pPr>
              <w:pStyle w:val="BodyText"/>
              <w:rPr>
                <w:lang w:val="en-NZ"/>
              </w:rPr>
            </w:pPr>
            <w:r>
              <w:t>CHCCCS</w:t>
            </w:r>
            <w:r w:rsidR="202074AC">
              <w:t>020</w:t>
            </w:r>
          </w:p>
        </w:tc>
        <w:tc>
          <w:tcPr>
            <w:tcW w:w="6946" w:type="dxa"/>
            <w:tcMar>
              <w:top w:w="0" w:type="dxa"/>
              <w:left w:w="62" w:type="dxa"/>
              <w:bottom w:w="0" w:type="dxa"/>
              <w:right w:w="62" w:type="dxa"/>
            </w:tcMar>
            <w:vAlign w:val="center"/>
          </w:tcPr>
          <w:p w14:paraId="4366DE9C" w14:textId="44A0D023" w:rsidR="0074168D" w:rsidRPr="00086282" w:rsidDel="008160DB" w:rsidRDefault="7C1CA7AA" w:rsidP="716B737E">
            <w:pPr>
              <w:pStyle w:val="BodyText"/>
              <w:rPr>
                <w:lang w:val="en-NZ"/>
              </w:rPr>
            </w:pPr>
            <w:r>
              <w:t xml:space="preserve">Respond effectively to </w:t>
            </w:r>
            <w:r w:rsidR="0074168D">
              <w:t>behaviour</w:t>
            </w:r>
            <w:r w:rsidR="00E23EF8">
              <w:t>s</w:t>
            </w:r>
            <w:r w:rsidR="0074168D">
              <w:t xml:space="preserve"> of concern</w:t>
            </w:r>
          </w:p>
        </w:tc>
      </w:tr>
      <w:tr w:rsidR="0074168D" w:rsidRPr="00120527" w:rsidDel="008160DB" w14:paraId="50ED9013" w14:textId="77777777" w:rsidTr="716B737E">
        <w:tc>
          <w:tcPr>
            <w:tcW w:w="1923" w:type="dxa"/>
            <w:tcMar>
              <w:top w:w="0" w:type="dxa"/>
              <w:left w:w="62" w:type="dxa"/>
              <w:bottom w:w="0" w:type="dxa"/>
              <w:right w:w="62" w:type="dxa"/>
            </w:tcMar>
            <w:vAlign w:val="center"/>
          </w:tcPr>
          <w:p w14:paraId="57399724" w14:textId="77777777" w:rsidR="0074168D" w:rsidRPr="00120527" w:rsidDel="008160DB" w:rsidRDefault="0074168D">
            <w:pPr>
              <w:pStyle w:val="BodyText"/>
              <w:rPr>
                <w:szCs w:val="24"/>
                <w:lang w:val="en-NZ"/>
              </w:rPr>
            </w:pPr>
            <w:r w:rsidRPr="00120527" w:rsidDel="008160DB">
              <w:rPr>
                <w:szCs w:val="24"/>
              </w:rPr>
              <w:t>CHCCCS014</w:t>
            </w:r>
          </w:p>
        </w:tc>
        <w:tc>
          <w:tcPr>
            <w:tcW w:w="6946" w:type="dxa"/>
            <w:tcMar>
              <w:top w:w="0" w:type="dxa"/>
              <w:left w:w="62" w:type="dxa"/>
              <w:bottom w:w="0" w:type="dxa"/>
              <w:right w:w="62" w:type="dxa"/>
            </w:tcMar>
            <w:vAlign w:val="center"/>
          </w:tcPr>
          <w:p w14:paraId="57682202" w14:textId="77777777" w:rsidR="0074168D" w:rsidRPr="00120527" w:rsidDel="008160DB" w:rsidRDefault="0074168D">
            <w:pPr>
              <w:pStyle w:val="BodyText"/>
              <w:rPr>
                <w:szCs w:val="24"/>
                <w:lang w:val="en-NZ"/>
              </w:rPr>
            </w:pPr>
            <w:r w:rsidRPr="00120527" w:rsidDel="008160DB">
              <w:rPr>
                <w:szCs w:val="24"/>
              </w:rPr>
              <w:t>Provide brief interventions</w:t>
            </w:r>
          </w:p>
        </w:tc>
      </w:tr>
      <w:tr w:rsidR="0074168D" w:rsidRPr="00120527" w:rsidDel="008160DB" w14:paraId="6579E067" w14:textId="77777777" w:rsidTr="716B737E">
        <w:tc>
          <w:tcPr>
            <w:tcW w:w="1923" w:type="dxa"/>
            <w:tcMar>
              <w:top w:w="0" w:type="dxa"/>
              <w:left w:w="62" w:type="dxa"/>
              <w:bottom w:w="0" w:type="dxa"/>
              <w:right w:w="62" w:type="dxa"/>
            </w:tcMar>
            <w:vAlign w:val="center"/>
          </w:tcPr>
          <w:p w14:paraId="44BD1194" w14:textId="77777777" w:rsidR="0074168D" w:rsidRPr="00120527" w:rsidDel="008160DB" w:rsidRDefault="0074168D">
            <w:pPr>
              <w:pStyle w:val="BodyText"/>
              <w:rPr>
                <w:szCs w:val="24"/>
                <w:lang w:val="en-NZ"/>
              </w:rPr>
            </w:pPr>
            <w:r w:rsidRPr="00120527" w:rsidDel="008160DB">
              <w:rPr>
                <w:szCs w:val="24"/>
              </w:rPr>
              <w:t>CHCCCS017</w:t>
            </w:r>
          </w:p>
        </w:tc>
        <w:tc>
          <w:tcPr>
            <w:tcW w:w="6946" w:type="dxa"/>
            <w:tcMar>
              <w:top w:w="0" w:type="dxa"/>
              <w:left w:w="62" w:type="dxa"/>
              <w:bottom w:w="0" w:type="dxa"/>
              <w:right w:w="62" w:type="dxa"/>
            </w:tcMar>
            <w:vAlign w:val="center"/>
          </w:tcPr>
          <w:p w14:paraId="24582B17" w14:textId="77777777" w:rsidR="0074168D" w:rsidRPr="00120527" w:rsidDel="008160DB" w:rsidRDefault="0074168D">
            <w:pPr>
              <w:pStyle w:val="BodyText"/>
              <w:rPr>
                <w:szCs w:val="24"/>
                <w:lang w:val="en-NZ"/>
              </w:rPr>
            </w:pPr>
            <w:r w:rsidRPr="00120527" w:rsidDel="008160DB">
              <w:rPr>
                <w:szCs w:val="24"/>
              </w:rPr>
              <w:t>Provide loss and grief support</w:t>
            </w:r>
          </w:p>
        </w:tc>
      </w:tr>
      <w:tr w:rsidR="0074168D" w:rsidRPr="00120527" w:rsidDel="008160DB" w14:paraId="6896C660" w14:textId="77777777" w:rsidTr="716B737E">
        <w:tc>
          <w:tcPr>
            <w:tcW w:w="1923" w:type="dxa"/>
            <w:tcMar>
              <w:top w:w="0" w:type="dxa"/>
              <w:left w:w="62" w:type="dxa"/>
              <w:bottom w:w="0" w:type="dxa"/>
              <w:right w:w="62" w:type="dxa"/>
            </w:tcMar>
            <w:vAlign w:val="center"/>
          </w:tcPr>
          <w:p w14:paraId="0FA2C176" w14:textId="77777777" w:rsidR="0074168D" w:rsidRPr="00120527" w:rsidDel="008160DB" w:rsidRDefault="0074168D">
            <w:pPr>
              <w:pStyle w:val="BodyText"/>
              <w:rPr>
                <w:szCs w:val="24"/>
                <w:lang w:val="en-NZ"/>
              </w:rPr>
            </w:pPr>
            <w:r w:rsidRPr="00120527" w:rsidDel="008160DB">
              <w:rPr>
                <w:szCs w:val="24"/>
              </w:rPr>
              <w:t>CHCCCS018</w:t>
            </w:r>
          </w:p>
        </w:tc>
        <w:tc>
          <w:tcPr>
            <w:tcW w:w="6946" w:type="dxa"/>
            <w:tcMar>
              <w:top w:w="0" w:type="dxa"/>
              <w:left w:w="62" w:type="dxa"/>
              <w:bottom w:w="0" w:type="dxa"/>
              <w:right w:w="62" w:type="dxa"/>
            </w:tcMar>
            <w:vAlign w:val="center"/>
          </w:tcPr>
          <w:p w14:paraId="71E490E0" w14:textId="77777777" w:rsidR="0074168D" w:rsidRPr="00120527" w:rsidDel="008160DB" w:rsidRDefault="0074168D">
            <w:pPr>
              <w:pStyle w:val="BodyText"/>
              <w:rPr>
                <w:szCs w:val="24"/>
                <w:lang w:val="en-NZ"/>
              </w:rPr>
            </w:pPr>
            <w:r w:rsidRPr="00120527" w:rsidDel="008160DB">
              <w:rPr>
                <w:szCs w:val="24"/>
              </w:rPr>
              <w:t>Provide suicide bereavement support</w:t>
            </w:r>
          </w:p>
        </w:tc>
      </w:tr>
      <w:tr w:rsidR="0074168D" w:rsidRPr="00120527" w14:paraId="712189E2" w14:textId="77777777" w:rsidTr="716B737E">
        <w:tc>
          <w:tcPr>
            <w:tcW w:w="1923" w:type="dxa"/>
            <w:tcMar>
              <w:top w:w="0" w:type="dxa"/>
              <w:left w:w="62" w:type="dxa"/>
              <w:bottom w:w="0" w:type="dxa"/>
              <w:right w:w="62" w:type="dxa"/>
            </w:tcMar>
            <w:vAlign w:val="center"/>
          </w:tcPr>
          <w:p w14:paraId="7B454B61" w14:textId="77777777" w:rsidR="0074168D" w:rsidRPr="00120527" w:rsidRDefault="0074168D" w:rsidP="00480A4D">
            <w:pPr>
              <w:pStyle w:val="BodyText"/>
              <w:rPr>
                <w:szCs w:val="24"/>
              </w:rPr>
            </w:pPr>
            <w:r w:rsidRPr="00120527">
              <w:rPr>
                <w:szCs w:val="24"/>
              </w:rPr>
              <w:t>CHCCCS037</w:t>
            </w:r>
          </w:p>
        </w:tc>
        <w:tc>
          <w:tcPr>
            <w:tcW w:w="6946" w:type="dxa"/>
            <w:tcMar>
              <w:top w:w="0" w:type="dxa"/>
              <w:left w:w="62" w:type="dxa"/>
              <w:bottom w:w="0" w:type="dxa"/>
              <w:right w:w="62" w:type="dxa"/>
            </w:tcMar>
            <w:vAlign w:val="center"/>
          </w:tcPr>
          <w:p w14:paraId="2C69C7C5" w14:textId="77777777" w:rsidR="0074168D" w:rsidRPr="00120527" w:rsidRDefault="0074168D" w:rsidP="00480A4D">
            <w:pPr>
              <w:pStyle w:val="BodyText"/>
              <w:rPr>
                <w:szCs w:val="24"/>
              </w:rPr>
            </w:pPr>
            <w:r w:rsidRPr="00120527">
              <w:rPr>
                <w:szCs w:val="24"/>
              </w:rPr>
              <w:t>Visit client residence</w:t>
            </w:r>
          </w:p>
        </w:tc>
      </w:tr>
      <w:tr w:rsidR="0074168D" w:rsidRPr="00120527" w14:paraId="154ED7A2" w14:textId="77777777" w:rsidTr="716B737E">
        <w:tc>
          <w:tcPr>
            <w:tcW w:w="1923" w:type="dxa"/>
            <w:tcMar>
              <w:top w:w="0" w:type="dxa"/>
              <w:left w:w="62" w:type="dxa"/>
              <w:bottom w:w="0" w:type="dxa"/>
              <w:right w:w="62" w:type="dxa"/>
            </w:tcMar>
            <w:vAlign w:val="center"/>
          </w:tcPr>
          <w:p w14:paraId="2EB3A195" w14:textId="77777777" w:rsidR="0074168D" w:rsidRPr="00120527" w:rsidRDefault="0074168D" w:rsidP="00480A4D">
            <w:pPr>
              <w:pStyle w:val="BodyText"/>
              <w:rPr>
                <w:szCs w:val="24"/>
              </w:rPr>
            </w:pPr>
            <w:r w:rsidRPr="00120527">
              <w:rPr>
                <w:szCs w:val="24"/>
              </w:rPr>
              <w:t>CHCCCS038</w:t>
            </w:r>
          </w:p>
        </w:tc>
        <w:tc>
          <w:tcPr>
            <w:tcW w:w="6946" w:type="dxa"/>
            <w:tcMar>
              <w:top w:w="0" w:type="dxa"/>
              <w:left w:w="62" w:type="dxa"/>
              <w:bottom w:w="0" w:type="dxa"/>
              <w:right w:w="62" w:type="dxa"/>
            </w:tcMar>
            <w:vAlign w:val="center"/>
          </w:tcPr>
          <w:p w14:paraId="3C4A9BFC" w14:textId="77777777" w:rsidR="0074168D" w:rsidRPr="00120527" w:rsidRDefault="0074168D" w:rsidP="00480A4D">
            <w:pPr>
              <w:pStyle w:val="BodyText"/>
              <w:rPr>
                <w:szCs w:val="24"/>
              </w:rPr>
            </w:pPr>
            <w:r w:rsidRPr="00120527">
              <w:rPr>
                <w:szCs w:val="24"/>
              </w:rPr>
              <w:t>Facilitate the empowerment of people receiving support</w:t>
            </w:r>
          </w:p>
        </w:tc>
      </w:tr>
      <w:tr w:rsidR="0074168D" w:rsidRPr="00120527" w14:paraId="516B695E" w14:textId="77777777" w:rsidTr="716B737E">
        <w:tc>
          <w:tcPr>
            <w:tcW w:w="1923" w:type="dxa"/>
            <w:tcMar>
              <w:top w:w="0" w:type="dxa"/>
              <w:left w:w="62" w:type="dxa"/>
              <w:bottom w:w="0" w:type="dxa"/>
              <w:right w:w="62" w:type="dxa"/>
            </w:tcMar>
            <w:vAlign w:val="center"/>
          </w:tcPr>
          <w:p w14:paraId="0CB32777" w14:textId="77777777" w:rsidR="0074168D" w:rsidRPr="00120527" w:rsidRDefault="0074168D" w:rsidP="00480A4D">
            <w:pPr>
              <w:pStyle w:val="BodyText"/>
              <w:rPr>
                <w:szCs w:val="24"/>
              </w:rPr>
            </w:pPr>
            <w:r w:rsidRPr="00120527">
              <w:rPr>
                <w:szCs w:val="24"/>
              </w:rPr>
              <w:t>CHCCCS040</w:t>
            </w:r>
          </w:p>
        </w:tc>
        <w:tc>
          <w:tcPr>
            <w:tcW w:w="6946" w:type="dxa"/>
            <w:tcMar>
              <w:top w:w="0" w:type="dxa"/>
              <w:left w:w="62" w:type="dxa"/>
              <w:bottom w:w="0" w:type="dxa"/>
              <w:right w:w="62" w:type="dxa"/>
            </w:tcMar>
            <w:vAlign w:val="center"/>
          </w:tcPr>
          <w:p w14:paraId="4FFDA9E4" w14:textId="77777777" w:rsidR="0074168D" w:rsidRPr="00120527" w:rsidRDefault="0074168D" w:rsidP="00480A4D">
            <w:pPr>
              <w:pStyle w:val="BodyText"/>
              <w:rPr>
                <w:szCs w:val="24"/>
              </w:rPr>
            </w:pPr>
            <w:r w:rsidRPr="00120527">
              <w:rPr>
                <w:szCs w:val="24"/>
              </w:rPr>
              <w:t xml:space="preserve">Support independence and wellbeing </w:t>
            </w:r>
          </w:p>
        </w:tc>
      </w:tr>
      <w:tr w:rsidR="0074168D" w:rsidRPr="00120527" w14:paraId="6693A320" w14:textId="77777777" w:rsidTr="716B737E">
        <w:tc>
          <w:tcPr>
            <w:tcW w:w="1923" w:type="dxa"/>
            <w:tcMar>
              <w:top w:w="0" w:type="dxa"/>
              <w:left w:w="62" w:type="dxa"/>
              <w:bottom w:w="0" w:type="dxa"/>
              <w:right w:w="62" w:type="dxa"/>
            </w:tcMar>
            <w:vAlign w:val="center"/>
          </w:tcPr>
          <w:p w14:paraId="20B61750" w14:textId="77777777" w:rsidR="0074168D" w:rsidRPr="00120527" w:rsidRDefault="0074168D" w:rsidP="00480A4D">
            <w:pPr>
              <w:pStyle w:val="BodyText"/>
              <w:rPr>
                <w:szCs w:val="24"/>
              </w:rPr>
            </w:pPr>
            <w:r w:rsidRPr="00120527">
              <w:rPr>
                <w:szCs w:val="24"/>
              </w:rPr>
              <w:t>CHCCDE018</w:t>
            </w:r>
          </w:p>
        </w:tc>
        <w:tc>
          <w:tcPr>
            <w:tcW w:w="6946" w:type="dxa"/>
            <w:tcMar>
              <w:top w:w="0" w:type="dxa"/>
              <w:left w:w="62" w:type="dxa"/>
              <w:bottom w:w="0" w:type="dxa"/>
              <w:right w:w="62" w:type="dxa"/>
            </w:tcMar>
            <w:vAlign w:val="center"/>
          </w:tcPr>
          <w:p w14:paraId="04A91B94" w14:textId="77777777" w:rsidR="0074168D" w:rsidRPr="00120527" w:rsidRDefault="0074168D" w:rsidP="00480A4D">
            <w:pPr>
              <w:pStyle w:val="BodyText"/>
              <w:rPr>
                <w:szCs w:val="24"/>
              </w:rPr>
            </w:pPr>
            <w:r w:rsidRPr="00120527">
              <w:rPr>
                <w:szCs w:val="24"/>
              </w:rPr>
              <w:t>Develop and implement community programs</w:t>
            </w:r>
          </w:p>
        </w:tc>
      </w:tr>
      <w:tr w:rsidR="0074168D" w:rsidRPr="00120527" w:rsidDel="00535DD5" w14:paraId="22AF4954" w14:textId="77777777" w:rsidTr="716B737E">
        <w:tc>
          <w:tcPr>
            <w:tcW w:w="1923" w:type="dxa"/>
            <w:tcMar>
              <w:top w:w="0" w:type="dxa"/>
              <w:left w:w="62" w:type="dxa"/>
              <w:bottom w:w="0" w:type="dxa"/>
              <w:right w:w="62" w:type="dxa"/>
            </w:tcMar>
            <w:vAlign w:val="center"/>
          </w:tcPr>
          <w:p w14:paraId="48E602D4" w14:textId="77777777" w:rsidR="0074168D" w:rsidRPr="00120527" w:rsidDel="00535DD5" w:rsidRDefault="0074168D" w:rsidP="7A23C005">
            <w:pPr>
              <w:pStyle w:val="BodyText"/>
              <w:rPr>
                <w:lang w:val="en-NZ"/>
              </w:rPr>
            </w:pPr>
            <w:r w:rsidRPr="00120527" w:rsidDel="00535DD5">
              <w:t>CHCCOM002</w:t>
            </w:r>
          </w:p>
        </w:tc>
        <w:tc>
          <w:tcPr>
            <w:tcW w:w="6946" w:type="dxa"/>
            <w:tcMar>
              <w:top w:w="0" w:type="dxa"/>
              <w:left w:w="62" w:type="dxa"/>
              <w:bottom w:w="0" w:type="dxa"/>
              <w:right w:w="62" w:type="dxa"/>
            </w:tcMar>
            <w:vAlign w:val="center"/>
          </w:tcPr>
          <w:p w14:paraId="3B0750B0" w14:textId="77777777" w:rsidR="0074168D" w:rsidRPr="00120527" w:rsidDel="00535DD5" w:rsidRDefault="0074168D" w:rsidP="7A23C005">
            <w:pPr>
              <w:pStyle w:val="BodyText"/>
              <w:rPr>
                <w:lang w:val="en-NZ"/>
              </w:rPr>
            </w:pPr>
            <w:r w:rsidRPr="00120527" w:rsidDel="00535DD5">
              <w:t>Use communication to build relationships</w:t>
            </w:r>
          </w:p>
        </w:tc>
      </w:tr>
      <w:tr w:rsidR="0074168D" w:rsidRPr="00120527" w14:paraId="04784346" w14:textId="77777777" w:rsidTr="716B737E">
        <w:tc>
          <w:tcPr>
            <w:tcW w:w="1923" w:type="dxa"/>
            <w:tcMar>
              <w:top w:w="0" w:type="dxa"/>
              <w:left w:w="62" w:type="dxa"/>
              <w:bottom w:w="0" w:type="dxa"/>
              <w:right w:w="62" w:type="dxa"/>
            </w:tcMar>
          </w:tcPr>
          <w:p w14:paraId="399CE9BE" w14:textId="77777777" w:rsidR="0074168D" w:rsidRPr="00120527" w:rsidRDefault="0074168D" w:rsidP="00C540AA">
            <w:pPr>
              <w:pStyle w:val="BodyText"/>
            </w:pPr>
            <w:hyperlink r:id="rId11" w:history="1">
              <w:r w:rsidRPr="00120527">
                <w:t>CHCCOM005</w:t>
              </w:r>
            </w:hyperlink>
            <w:r w:rsidRPr="00120527">
              <w:t> </w:t>
            </w:r>
          </w:p>
        </w:tc>
        <w:tc>
          <w:tcPr>
            <w:tcW w:w="6946" w:type="dxa"/>
            <w:tcMar>
              <w:top w:w="0" w:type="dxa"/>
              <w:left w:w="62" w:type="dxa"/>
              <w:bottom w:w="0" w:type="dxa"/>
              <w:right w:w="62" w:type="dxa"/>
            </w:tcMar>
          </w:tcPr>
          <w:p w14:paraId="53BFE9C6" w14:textId="77777777" w:rsidR="0074168D" w:rsidRPr="00120527" w:rsidRDefault="0074168D" w:rsidP="00C540AA">
            <w:pPr>
              <w:pStyle w:val="BodyText"/>
            </w:pPr>
            <w:r w:rsidRPr="00120527">
              <w:t>Communicate and work in health or community services</w:t>
            </w:r>
          </w:p>
        </w:tc>
      </w:tr>
      <w:tr w:rsidR="0074168D" w:rsidRPr="00086282" w:rsidDel="00535DD5" w14:paraId="00C96BC2" w14:textId="77777777" w:rsidTr="716B737E">
        <w:tc>
          <w:tcPr>
            <w:tcW w:w="1923" w:type="dxa"/>
            <w:tcMar>
              <w:top w:w="0" w:type="dxa"/>
              <w:left w:w="62" w:type="dxa"/>
              <w:bottom w:w="0" w:type="dxa"/>
              <w:right w:w="62" w:type="dxa"/>
            </w:tcMar>
            <w:vAlign w:val="center"/>
          </w:tcPr>
          <w:p w14:paraId="14B98EF4" w14:textId="77777777" w:rsidR="0074168D" w:rsidRPr="00086282" w:rsidDel="00535DD5" w:rsidRDefault="0074168D" w:rsidP="7A23C005">
            <w:pPr>
              <w:pStyle w:val="BodyText"/>
              <w:rPr>
                <w:lang w:val="en-NZ"/>
              </w:rPr>
            </w:pPr>
            <w:r w:rsidRPr="00086282" w:rsidDel="00535DD5">
              <w:t>CHCDFV001</w:t>
            </w:r>
          </w:p>
        </w:tc>
        <w:tc>
          <w:tcPr>
            <w:tcW w:w="6946" w:type="dxa"/>
            <w:tcMar>
              <w:top w:w="0" w:type="dxa"/>
              <w:left w:w="62" w:type="dxa"/>
              <w:bottom w:w="0" w:type="dxa"/>
              <w:right w:w="62" w:type="dxa"/>
            </w:tcMar>
            <w:vAlign w:val="center"/>
          </w:tcPr>
          <w:p w14:paraId="2DADD4CC" w14:textId="77777777" w:rsidR="0074168D" w:rsidRPr="00086282" w:rsidDel="00535DD5" w:rsidRDefault="0074168D" w:rsidP="7A23C005">
            <w:pPr>
              <w:pStyle w:val="BodyText"/>
              <w:rPr>
                <w:lang w:val="en-NZ"/>
              </w:rPr>
            </w:pPr>
            <w:r w:rsidRPr="00086282" w:rsidDel="00535DD5">
              <w:t xml:space="preserve">Recognise and respond appropriately to </w:t>
            </w:r>
            <w:r w:rsidR="00120527" w:rsidRPr="00086282">
              <w:t>family, domestic and</w:t>
            </w:r>
            <w:r w:rsidRPr="00086282" w:rsidDel="00535DD5">
              <w:t xml:space="preserve"> </w:t>
            </w:r>
            <w:r w:rsidR="00086282" w:rsidRPr="00086282">
              <w:t>sexual</w:t>
            </w:r>
            <w:r w:rsidRPr="00086282" w:rsidDel="00535DD5">
              <w:t xml:space="preserve"> violence</w:t>
            </w:r>
          </w:p>
        </w:tc>
      </w:tr>
      <w:tr w:rsidR="0074168D" w:rsidRPr="00120527" w14:paraId="2A29C375" w14:textId="77777777" w:rsidTr="716B737E">
        <w:tc>
          <w:tcPr>
            <w:tcW w:w="1923" w:type="dxa"/>
            <w:tcMar>
              <w:top w:w="0" w:type="dxa"/>
              <w:left w:w="62" w:type="dxa"/>
              <w:bottom w:w="0" w:type="dxa"/>
              <w:right w:w="62" w:type="dxa"/>
            </w:tcMar>
            <w:vAlign w:val="center"/>
          </w:tcPr>
          <w:p w14:paraId="4A379631" w14:textId="77777777" w:rsidR="0074168D" w:rsidRPr="00120527" w:rsidRDefault="0074168D" w:rsidP="7A23C005">
            <w:pPr>
              <w:pStyle w:val="BodyText"/>
              <w:rPr>
                <w:lang w:val="en-NZ"/>
              </w:rPr>
            </w:pPr>
            <w:r w:rsidRPr="00120527" w:rsidDel="00480A4D">
              <w:t>CHCEDU001</w:t>
            </w:r>
          </w:p>
        </w:tc>
        <w:tc>
          <w:tcPr>
            <w:tcW w:w="6946" w:type="dxa"/>
            <w:tcMar>
              <w:top w:w="0" w:type="dxa"/>
              <w:left w:w="62" w:type="dxa"/>
              <w:bottom w:w="0" w:type="dxa"/>
              <w:right w:w="62" w:type="dxa"/>
            </w:tcMar>
            <w:vAlign w:val="center"/>
          </w:tcPr>
          <w:p w14:paraId="5189AFCA" w14:textId="77777777" w:rsidR="0074168D" w:rsidRPr="00120527" w:rsidRDefault="0074168D" w:rsidP="7A23C005">
            <w:pPr>
              <w:pStyle w:val="BodyText"/>
              <w:rPr>
                <w:lang w:val="en-NZ"/>
              </w:rPr>
            </w:pPr>
            <w:r w:rsidRPr="00120527">
              <w:t>Provide community-focused health promotion and prevention strategies</w:t>
            </w:r>
          </w:p>
        </w:tc>
      </w:tr>
      <w:tr w:rsidR="0074168D" w:rsidRPr="00120527" w:rsidDel="00535DD5" w14:paraId="43C54D5A" w14:textId="77777777" w:rsidTr="716B737E">
        <w:tc>
          <w:tcPr>
            <w:tcW w:w="1923" w:type="dxa"/>
            <w:tcMar>
              <w:top w:w="0" w:type="dxa"/>
              <w:left w:w="62" w:type="dxa"/>
              <w:bottom w:w="0" w:type="dxa"/>
              <w:right w:w="62" w:type="dxa"/>
            </w:tcMar>
            <w:vAlign w:val="center"/>
          </w:tcPr>
          <w:p w14:paraId="1F3C28A3" w14:textId="77777777" w:rsidR="0074168D" w:rsidRPr="00120527" w:rsidDel="00535DD5" w:rsidRDefault="0074168D" w:rsidP="7A23C005">
            <w:pPr>
              <w:pStyle w:val="BodyText"/>
              <w:rPr>
                <w:lang w:val="en-NZ"/>
              </w:rPr>
            </w:pPr>
            <w:r w:rsidRPr="00120527" w:rsidDel="00535DD5">
              <w:t>CHCEDU006</w:t>
            </w:r>
          </w:p>
        </w:tc>
        <w:tc>
          <w:tcPr>
            <w:tcW w:w="6946" w:type="dxa"/>
            <w:tcMar>
              <w:top w:w="0" w:type="dxa"/>
              <w:left w:w="62" w:type="dxa"/>
              <w:bottom w:w="0" w:type="dxa"/>
              <w:right w:w="62" w:type="dxa"/>
            </w:tcMar>
            <w:vAlign w:val="center"/>
          </w:tcPr>
          <w:p w14:paraId="61EFB37A" w14:textId="77777777" w:rsidR="0074168D" w:rsidRPr="00120527" w:rsidDel="00535DD5" w:rsidRDefault="0074168D" w:rsidP="7A23C005">
            <w:pPr>
              <w:pStyle w:val="BodyText"/>
              <w:rPr>
                <w:lang w:val="en-NZ"/>
              </w:rPr>
            </w:pPr>
            <w:r w:rsidRPr="00120527" w:rsidDel="00535DD5">
              <w:t>Improve clients’ fundamental financial literacy skills</w:t>
            </w:r>
          </w:p>
        </w:tc>
      </w:tr>
      <w:tr w:rsidR="0074168D" w:rsidRPr="00120527" w:rsidDel="00535DD5" w14:paraId="42F56357" w14:textId="77777777" w:rsidTr="716B737E">
        <w:tc>
          <w:tcPr>
            <w:tcW w:w="1923" w:type="dxa"/>
            <w:tcMar>
              <w:top w:w="0" w:type="dxa"/>
              <w:left w:w="62" w:type="dxa"/>
              <w:bottom w:w="0" w:type="dxa"/>
              <w:right w:w="62" w:type="dxa"/>
            </w:tcMar>
            <w:vAlign w:val="center"/>
          </w:tcPr>
          <w:p w14:paraId="03353D1B" w14:textId="77777777" w:rsidR="0074168D" w:rsidRPr="00120527" w:rsidDel="00535DD5" w:rsidRDefault="0074168D" w:rsidP="7A23C005">
            <w:pPr>
              <w:pStyle w:val="BodyText"/>
              <w:rPr>
                <w:lang w:val="en-NZ"/>
              </w:rPr>
            </w:pPr>
            <w:r w:rsidRPr="00120527" w:rsidDel="00480A4D">
              <w:t>CHCEDU008</w:t>
            </w:r>
          </w:p>
        </w:tc>
        <w:tc>
          <w:tcPr>
            <w:tcW w:w="6946" w:type="dxa"/>
            <w:tcMar>
              <w:top w:w="0" w:type="dxa"/>
              <w:left w:w="62" w:type="dxa"/>
              <w:bottom w:w="0" w:type="dxa"/>
              <w:right w:w="62" w:type="dxa"/>
            </w:tcMar>
            <w:vAlign w:val="center"/>
          </w:tcPr>
          <w:p w14:paraId="2C75EC42" w14:textId="77777777" w:rsidR="0074168D" w:rsidRPr="00120527" w:rsidDel="00535DD5" w:rsidRDefault="0074168D" w:rsidP="7A23C005">
            <w:pPr>
              <w:pStyle w:val="BodyText"/>
              <w:rPr>
                <w:lang w:val="en-NZ"/>
              </w:rPr>
            </w:pPr>
            <w:r w:rsidRPr="00120527" w:rsidDel="00535DD5">
              <w:t>Share health information</w:t>
            </w:r>
          </w:p>
        </w:tc>
      </w:tr>
      <w:tr w:rsidR="0074168D" w:rsidRPr="00120527" w14:paraId="0069E44A" w14:textId="77777777" w:rsidTr="716B737E">
        <w:tc>
          <w:tcPr>
            <w:tcW w:w="1923" w:type="dxa"/>
            <w:tcMar>
              <w:top w:w="0" w:type="dxa"/>
              <w:left w:w="62" w:type="dxa"/>
              <w:bottom w:w="0" w:type="dxa"/>
              <w:right w:w="62" w:type="dxa"/>
            </w:tcMar>
            <w:vAlign w:val="center"/>
          </w:tcPr>
          <w:p w14:paraId="5AF0D666" w14:textId="77777777" w:rsidR="0074168D" w:rsidRPr="00120527" w:rsidRDefault="0074168D" w:rsidP="00480A4D">
            <w:pPr>
              <w:pStyle w:val="BodyText"/>
              <w:rPr>
                <w:szCs w:val="24"/>
              </w:rPr>
            </w:pPr>
            <w:r w:rsidRPr="00120527">
              <w:rPr>
                <w:szCs w:val="24"/>
              </w:rPr>
              <w:t>CHCGRP002</w:t>
            </w:r>
          </w:p>
        </w:tc>
        <w:tc>
          <w:tcPr>
            <w:tcW w:w="6946" w:type="dxa"/>
            <w:tcMar>
              <w:top w:w="0" w:type="dxa"/>
              <w:left w:w="62" w:type="dxa"/>
              <w:bottom w:w="0" w:type="dxa"/>
              <w:right w:w="62" w:type="dxa"/>
            </w:tcMar>
            <w:vAlign w:val="center"/>
          </w:tcPr>
          <w:p w14:paraId="645DE011" w14:textId="77777777" w:rsidR="0074168D" w:rsidRPr="00120527" w:rsidRDefault="0074168D" w:rsidP="00480A4D">
            <w:pPr>
              <w:pStyle w:val="BodyText"/>
              <w:rPr>
                <w:szCs w:val="24"/>
              </w:rPr>
            </w:pPr>
            <w:r w:rsidRPr="00120527">
              <w:rPr>
                <w:szCs w:val="24"/>
              </w:rPr>
              <w:t>Plan and conduct group activities</w:t>
            </w:r>
          </w:p>
        </w:tc>
      </w:tr>
      <w:tr w:rsidR="0074168D" w:rsidRPr="00120527" w:rsidDel="00535DD5" w14:paraId="14ABD9E9" w14:textId="77777777" w:rsidTr="716B737E">
        <w:tc>
          <w:tcPr>
            <w:tcW w:w="1923" w:type="dxa"/>
            <w:tcMar>
              <w:top w:w="0" w:type="dxa"/>
              <w:left w:w="62" w:type="dxa"/>
              <w:bottom w:w="0" w:type="dxa"/>
              <w:right w:w="62" w:type="dxa"/>
            </w:tcMar>
            <w:vAlign w:val="center"/>
          </w:tcPr>
          <w:p w14:paraId="7967A4E0" w14:textId="77777777" w:rsidR="0074168D" w:rsidRPr="00120527" w:rsidDel="00025339" w:rsidRDefault="0074168D" w:rsidP="00480A4D">
            <w:pPr>
              <w:pStyle w:val="BodyText"/>
              <w:rPr>
                <w:szCs w:val="24"/>
              </w:rPr>
            </w:pPr>
            <w:r w:rsidRPr="00120527">
              <w:rPr>
                <w:szCs w:val="24"/>
              </w:rPr>
              <w:t>CHCMHS001</w:t>
            </w:r>
          </w:p>
        </w:tc>
        <w:tc>
          <w:tcPr>
            <w:tcW w:w="6946" w:type="dxa"/>
            <w:tcMar>
              <w:top w:w="0" w:type="dxa"/>
              <w:left w:w="62" w:type="dxa"/>
              <w:bottom w:w="0" w:type="dxa"/>
              <w:right w:w="62" w:type="dxa"/>
            </w:tcMar>
            <w:vAlign w:val="center"/>
          </w:tcPr>
          <w:p w14:paraId="182D15D9" w14:textId="77777777" w:rsidR="0074168D" w:rsidRPr="00120527" w:rsidDel="00535DD5" w:rsidRDefault="0074168D" w:rsidP="00480A4D">
            <w:pPr>
              <w:pStyle w:val="BodyText"/>
              <w:rPr>
                <w:szCs w:val="24"/>
              </w:rPr>
            </w:pPr>
            <w:r w:rsidRPr="00120527">
              <w:rPr>
                <w:szCs w:val="24"/>
              </w:rPr>
              <w:t>Work</w:t>
            </w:r>
            <w:r w:rsidRPr="00120527">
              <w:rPr>
                <w:color w:val="6A6A6A"/>
                <w:sz w:val="26"/>
                <w:szCs w:val="26"/>
                <w:shd w:val="clear" w:color="auto" w:fill="F1F0F7"/>
              </w:rPr>
              <w:t xml:space="preserve"> </w:t>
            </w:r>
            <w:r w:rsidRPr="00120527">
              <w:rPr>
                <w:szCs w:val="24"/>
              </w:rPr>
              <w:t xml:space="preserve">with people with mental health </w:t>
            </w:r>
            <w:r w:rsidR="00086282">
              <w:rPr>
                <w:szCs w:val="24"/>
              </w:rPr>
              <w:t>challenges</w:t>
            </w:r>
          </w:p>
        </w:tc>
      </w:tr>
      <w:tr w:rsidR="0074168D" w:rsidRPr="00120527" w:rsidDel="00535DD5" w14:paraId="69CDB3C3" w14:textId="77777777" w:rsidTr="716B737E">
        <w:tc>
          <w:tcPr>
            <w:tcW w:w="1923" w:type="dxa"/>
            <w:tcMar>
              <w:top w:w="0" w:type="dxa"/>
              <w:left w:w="62" w:type="dxa"/>
              <w:bottom w:w="0" w:type="dxa"/>
              <w:right w:w="62" w:type="dxa"/>
            </w:tcMar>
            <w:vAlign w:val="center"/>
          </w:tcPr>
          <w:p w14:paraId="1FD37C57" w14:textId="77777777" w:rsidR="0074168D" w:rsidRPr="00120527" w:rsidDel="00535DD5" w:rsidRDefault="0074168D" w:rsidP="00480A4D">
            <w:pPr>
              <w:pStyle w:val="BodyText"/>
              <w:rPr>
                <w:szCs w:val="24"/>
                <w:lang w:val="en-NZ"/>
              </w:rPr>
            </w:pPr>
            <w:r w:rsidRPr="00120527" w:rsidDel="00025339">
              <w:rPr>
                <w:szCs w:val="24"/>
              </w:rPr>
              <w:t>CHCMHS006</w:t>
            </w:r>
          </w:p>
        </w:tc>
        <w:tc>
          <w:tcPr>
            <w:tcW w:w="6946" w:type="dxa"/>
            <w:tcMar>
              <w:top w:w="0" w:type="dxa"/>
              <w:left w:w="62" w:type="dxa"/>
              <w:bottom w:w="0" w:type="dxa"/>
              <w:right w:w="62" w:type="dxa"/>
            </w:tcMar>
            <w:vAlign w:val="center"/>
          </w:tcPr>
          <w:p w14:paraId="0F55CE08" w14:textId="77777777" w:rsidR="0074168D" w:rsidRPr="00120527" w:rsidDel="00535DD5" w:rsidRDefault="0074168D" w:rsidP="00480A4D">
            <w:pPr>
              <w:pStyle w:val="BodyText"/>
              <w:rPr>
                <w:szCs w:val="24"/>
                <w:lang w:val="en-NZ"/>
              </w:rPr>
            </w:pPr>
            <w:r w:rsidRPr="00120527" w:rsidDel="00535DD5">
              <w:rPr>
                <w:szCs w:val="24"/>
              </w:rPr>
              <w:t xml:space="preserve">Facilitate the recovery process with the person, </w:t>
            </w:r>
            <w:r w:rsidR="00120527" w:rsidRPr="00120527">
              <w:rPr>
                <w:szCs w:val="24"/>
              </w:rPr>
              <w:t>their support network and</w:t>
            </w:r>
            <w:r w:rsidRPr="00120527" w:rsidDel="00535DD5">
              <w:rPr>
                <w:szCs w:val="24"/>
              </w:rPr>
              <w:t xml:space="preserve"> carers</w:t>
            </w:r>
          </w:p>
        </w:tc>
      </w:tr>
      <w:tr w:rsidR="0074168D" w:rsidRPr="00120527" w:rsidDel="00535DD5" w14:paraId="03DC7233" w14:textId="77777777" w:rsidTr="716B737E">
        <w:tc>
          <w:tcPr>
            <w:tcW w:w="1923" w:type="dxa"/>
            <w:tcMar>
              <w:top w:w="0" w:type="dxa"/>
              <w:left w:w="62" w:type="dxa"/>
              <w:bottom w:w="0" w:type="dxa"/>
              <w:right w:w="62" w:type="dxa"/>
            </w:tcMar>
            <w:vAlign w:val="center"/>
          </w:tcPr>
          <w:p w14:paraId="13763C26" w14:textId="77777777" w:rsidR="0074168D" w:rsidRPr="00120527" w:rsidDel="00535DD5" w:rsidRDefault="0074168D" w:rsidP="00480A4D">
            <w:pPr>
              <w:pStyle w:val="BodyText"/>
              <w:rPr>
                <w:szCs w:val="24"/>
                <w:lang w:val="en-NZ"/>
              </w:rPr>
            </w:pPr>
            <w:r w:rsidRPr="00120527" w:rsidDel="00535DD5">
              <w:rPr>
                <w:szCs w:val="24"/>
              </w:rPr>
              <w:t>CHCPRP001</w:t>
            </w:r>
          </w:p>
        </w:tc>
        <w:tc>
          <w:tcPr>
            <w:tcW w:w="6946" w:type="dxa"/>
            <w:tcMar>
              <w:top w:w="0" w:type="dxa"/>
              <w:left w:w="62" w:type="dxa"/>
              <w:bottom w:w="0" w:type="dxa"/>
              <w:right w:w="62" w:type="dxa"/>
            </w:tcMar>
            <w:vAlign w:val="center"/>
          </w:tcPr>
          <w:p w14:paraId="39EE3E65" w14:textId="77777777" w:rsidR="0074168D" w:rsidRPr="00120527" w:rsidDel="00535DD5" w:rsidRDefault="0074168D" w:rsidP="00480A4D">
            <w:pPr>
              <w:pStyle w:val="BodyText"/>
              <w:rPr>
                <w:szCs w:val="24"/>
                <w:lang w:val="en-NZ"/>
              </w:rPr>
            </w:pPr>
            <w:r w:rsidRPr="00120527" w:rsidDel="00535DD5">
              <w:rPr>
                <w:szCs w:val="24"/>
              </w:rPr>
              <w:t>Develop and maintain networks and collaborative partnerships</w:t>
            </w:r>
          </w:p>
        </w:tc>
      </w:tr>
      <w:tr w:rsidR="0074168D" w:rsidRPr="00120527" w:rsidDel="00E61250" w14:paraId="5691BC0D" w14:textId="77777777" w:rsidTr="716B737E">
        <w:tc>
          <w:tcPr>
            <w:tcW w:w="1923" w:type="dxa"/>
            <w:tcMar>
              <w:top w:w="0" w:type="dxa"/>
              <w:left w:w="62" w:type="dxa"/>
              <w:bottom w:w="0" w:type="dxa"/>
              <w:right w:w="62" w:type="dxa"/>
            </w:tcMar>
            <w:vAlign w:val="center"/>
          </w:tcPr>
          <w:p w14:paraId="3B15C946" w14:textId="77777777" w:rsidR="0074168D" w:rsidRPr="00120527" w:rsidDel="00E61250" w:rsidRDefault="0074168D">
            <w:pPr>
              <w:pStyle w:val="BodyText"/>
              <w:rPr>
                <w:szCs w:val="24"/>
                <w:lang w:val="en-NZ"/>
              </w:rPr>
            </w:pPr>
            <w:r w:rsidRPr="00120527" w:rsidDel="00E61250">
              <w:rPr>
                <w:szCs w:val="24"/>
              </w:rPr>
              <w:t>CHCPRP003</w:t>
            </w:r>
          </w:p>
        </w:tc>
        <w:tc>
          <w:tcPr>
            <w:tcW w:w="6946" w:type="dxa"/>
            <w:tcMar>
              <w:top w:w="0" w:type="dxa"/>
              <w:left w:w="62" w:type="dxa"/>
              <w:bottom w:w="0" w:type="dxa"/>
              <w:right w:w="62" w:type="dxa"/>
            </w:tcMar>
            <w:vAlign w:val="center"/>
          </w:tcPr>
          <w:p w14:paraId="4DD7457D" w14:textId="77777777" w:rsidR="0074168D" w:rsidRPr="00120527" w:rsidDel="00E61250" w:rsidRDefault="0074168D">
            <w:pPr>
              <w:pStyle w:val="BodyText"/>
              <w:rPr>
                <w:szCs w:val="24"/>
                <w:lang w:val="en-NZ"/>
              </w:rPr>
            </w:pPr>
            <w:r w:rsidRPr="00120527" w:rsidDel="00E61250">
              <w:rPr>
                <w:szCs w:val="24"/>
              </w:rPr>
              <w:t>Reflect on and improve own professional practice</w:t>
            </w:r>
          </w:p>
        </w:tc>
      </w:tr>
      <w:tr w:rsidR="0074168D" w:rsidRPr="00120527" w14:paraId="1766A5DC" w14:textId="77777777" w:rsidTr="716B737E">
        <w:tc>
          <w:tcPr>
            <w:tcW w:w="1923" w:type="dxa"/>
            <w:tcMar>
              <w:top w:w="0" w:type="dxa"/>
              <w:left w:w="62" w:type="dxa"/>
              <w:bottom w:w="0" w:type="dxa"/>
              <w:right w:w="62" w:type="dxa"/>
            </w:tcMar>
            <w:vAlign w:val="center"/>
          </w:tcPr>
          <w:p w14:paraId="2FE8314A" w14:textId="77777777" w:rsidR="0074168D" w:rsidRPr="00120527" w:rsidRDefault="0074168D" w:rsidP="00480A4D">
            <w:pPr>
              <w:pStyle w:val="BodyText"/>
              <w:rPr>
                <w:szCs w:val="24"/>
              </w:rPr>
            </w:pPr>
            <w:r w:rsidRPr="00120527">
              <w:rPr>
                <w:szCs w:val="24"/>
              </w:rPr>
              <w:t>CHCPRT025</w:t>
            </w:r>
          </w:p>
        </w:tc>
        <w:tc>
          <w:tcPr>
            <w:tcW w:w="6946" w:type="dxa"/>
            <w:tcMar>
              <w:top w:w="0" w:type="dxa"/>
              <w:left w:w="62" w:type="dxa"/>
              <w:bottom w:w="0" w:type="dxa"/>
              <w:right w:w="62" w:type="dxa"/>
            </w:tcMar>
            <w:vAlign w:val="center"/>
          </w:tcPr>
          <w:p w14:paraId="79B7B34E" w14:textId="77777777" w:rsidR="0074168D" w:rsidRPr="00120527" w:rsidRDefault="0074168D" w:rsidP="00480A4D">
            <w:pPr>
              <w:pStyle w:val="BodyText"/>
              <w:rPr>
                <w:szCs w:val="24"/>
              </w:rPr>
            </w:pPr>
            <w:r w:rsidRPr="00120527">
              <w:rPr>
                <w:szCs w:val="24"/>
              </w:rPr>
              <w:t>Identify and report children and young people at risk</w:t>
            </w:r>
          </w:p>
        </w:tc>
      </w:tr>
      <w:tr w:rsidR="0074168D" w:rsidRPr="00120527" w14:paraId="2D3D1B56" w14:textId="77777777" w:rsidTr="716B737E">
        <w:tc>
          <w:tcPr>
            <w:tcW w:w="1923" w:type="dxa"/>
            <w:tcMar>
              <w:top w:w="0" w:type="dxa"/>
              <w:left w:w="62" w:type="dxa"/>
              <w:bottom w:w="0" w:type="dxa"/>
              <w:right w:w="62" w:type="dxa"/>
            </w:tcMar>
            <w:vAlign w:val="center"/>
          </w:tcPr>
          <w:p w14:paraId="57F59966" w14:textId="77777777" w:rsidR="0074168D" w:rsidRPr="00120527" w:rsidRDefault="0074168D" w:rsidP="00480A4D">
            <w:pPr>
              <w:pStyle w:val="BodyText"/>
              <w:rPr>
                <w:szCs w:val="24"/>
              </w:rPr>
            </w:pPr>
            <w:r w:rsidRPr="00120527" w:rsidDel="00BB281A">
              <w:rPr>
                <w:szCs w:val="24"/>
              </w:rPr>
              <w:lastRenderedPageBreak/>
              <w:t>CHCYTH0</w:t>
            </w:r>
            <w:r w:rsidRPr="00120527">
              <w:rPr>
                <w:szCs w:val="24"/>
              </w:rPr>
              <w:t>23</w:t>
            </w:r>
          </w:p>
        </w:tc>
        <w:tc>
          <w:tcPr>
            <w:tcW w:w="6946" w:type="dxa"/>
            <w:tcMar>
              <w:top w:w="0" w:type="dxa"/>
              <w:left w:w="62" w:type="dxa"/>
              <w:bottom w:w="0" w:type="dxa"/>
              <w:right w:w="62" w:type="dxa"/>
            </w:tcMar>
            <w:vAlign w:val="center"/>
          </w:tcPr>
          <w:p w14:paraId="040ACBE7" w14:textId="77777777" w:rsidR="0074168D" w:rsidRPr="00120527" w:rsidRDefault="0074168D" w:rsidP="00480A4D">
            <w:pPr>
              <w:pStyle w:val="BodyText"/>
              <w:rPr>
                <w:szCs w:val="24"/>
              </w:rPr>
            </w:pPr>
            <w:r w:rsidRPr="00120527">
              <w:rPr>
                <w:szCs w:val="24"/>
              </w:rPr>
              <w:t>Work effectively with young people and their nominated carer or families</w:t>
            </w:r>
          </w:p>
        </w:tc>
      </w:tr>
      <w:tr w:rsidR="0074168D" w:rsidRPr="00120527" w:rsidDel="00535DD5" w14:paraId="0DF2332E" w14:textId="77777777" w:rsidTr="716B737E">
        <w:tc>
          <w:tcPr>
            <w:tcW w:w="1923" w:type="dxa"/>
            <w:tcMar>
              <w:top w:w="0" w:type="dxa"/>
              <w:left w:w="62" w:type="dxa"/>
              <w:bottom w:w="0" w:type="dxa"/>
              <w:right w:w="62" w:type="dxa"/>
            </w:tcMar>
            <w:vAlign w:val="center"/>
          </w:tcPr>
          <w:p w14:paraId="1C4E717C" w14:textId="77777777" w:rsidR="0074168D" w:rsidRPr="00120527" w:rsidDel="00535DD5" w:rsidRDefault="0074168D" w:rsidP="00480A4D">
            <w:pPr>
              <w:pStyle w:val="BodyText"/>
              <w:rPr>
                <w:szCs w:val="24"/>
                <w:lang w:val="en-NZ"/>
              </w:rPr>
            </w:pPr>
            <w:r w:rsidRPr="00120527" w:rsidDel="00535DD5">
              <w:rPr>
                <w:szCs w:val="24"/>
              </w:rPr>
              <w:t>HLTAAP001</w:t>
            </w:r>
          </w:p>
        </w:tc>
        <w:tc>
          <w:tcPr>
            <w:tcW w:w="6946" w:type="dxa"/>
            <w:tcMar>
              <w:top w:w="0" w:type="dxa"/>
              <w:left w:w="62" w:type="dxa"/>
              <w:bottom w:w="0" w:type="dxa"/>
              <w:right w:w="62" w:type="dxa"/>
            </w:tcMar>
            <w:vAlign w:val="center"/>
          </w:tcPr>
          <w:p w14:paraId="08646137" w14:textId="77777777" w:rsidR="0074168D" w:rsidRPr="00120527" w:rsidDel="00535DD5" w:rsidRDefault="0074168D" w:rsidP="00480A4D">
            <w:pPr>
              <w:pStyle w:val="BodyText"/>
              <w:rPr>
                <w:szCs w:val="24"/>
                <w:lang w:val="en-NZ"/>
              </w:rPr>
            </w:pPr>
            <w:r w:rsidRPr="00120527" w:rsidDel="00535DD5">
              <w:rPr>
                <w:szCs w:val="24"/>
              </w:rPr>
              <w:t>Recognise healthy body systems</w:t>
            </w:r>
          </w:p>
        </w:tc>
      </w:tr>
      <w:tr w:rsidR="0074168D" w:rsidRPr="00120527" w:rsidDel="00535DD5" w14:paraId="666A48A8" w14:textId="77777777" w:rsidTr="716B737E">
        <w:tc>
          <w:tcPr>
            <w:tcW w:w="1923" w:type="dxa"/>
            <w:tcMar>
              <w:top w:w="0" w:type="dxa"/>
              <w:left w:w="62" w:type="dxa"/>
              <w:bottom w:w="0" w:type="dxa"/>
              <w:right w:w="62" w:type="dxa"/>
            </w:tcMar>
            <w:vAlign w:val="center"/>
          </w:tcPr>
          <w:p w14:paraId="1FA22808" w14:textId="77777777" w:rsidR="0074168D" w:rsidRPr="00120527" w:rsidDel="00535DD5" w:rsidRDefault="0074168D" w:rsidP="00480A4D">
            <w:pPr>
              <w:pStyle w:val="BodyText"/>
              <w:rPr>
                <w:szCs w:val="24"/>
                <w:lang w:val="en-NZ"/>
              </w:rPr>
            </w:pPr>
            <w:r w:rsidRPr="00120527" w:rsidDel="00535DD5">
              <w:rPr>
                <w:szCs w:val="24"/>
              </w:rPr>
              <w:t>HLTAID011</w:t>
            </w:r>
          </w:p>
        </w:tc>
        <w:tc>
          <w:tcPr>
            <w:tcW w:w="6946" w:type="dxa"/>
            <w:tcMar>
              <w:top w:w="0" w:type="dxa"/>
              <w:left w:w="62" w:type="dxa"/>
              <w:bottom w:w="0" w:type="dxa"/>
              <w:right w:w="62" w:type="dxa"/>
            </w:tcMar>
            <w:vAlign w:val="center"/>
          </w:tcPr>
          <w:p w14:paraId="2AE676DA" w14:textId="77777777" w:rsidR="0074168D" w:rsidRPr="00120527" w:rsidDel="00535DD5" w:rsidRDefault="0074168D" w:rsidP="00480A4D">
            <w:pPr>
              <w:pStyle w:val="BodyText"/>
              <w:rPr>
                <w:szCs w:val="24"/>
                <w:lang w:val="en-NZ"/>
              </w:rPr>
            </w:pPr>
            <w:r w:rsidRPr="00120527" w:rsidDel="00535DD5">
              <w:rPr>
                <w:szCs w:val="24"/>
              </w:rPr>
              <w:t>Provide first aid</w:t>
            </w:r>
          </w:p>
        </w:tc>
      </w:tr>
      <w:tr w:rsidR="0074168D" w:rsidRPr="00120527" w:rsidDel="00535DD5" w14:paraId="771CEB66" w14:textId="77777777" w:rsidTr="716B737E">
        <w:tc>
          <w:tcPr>
            <w:tcW w:w="1923" w:type="dxa"/>
            <w:tcMar>
              <w:top w:w="0" w:type="dxa"/>
              <w:left w:w="62" w:type="dxa"/>
              <w:bottom w:w="0" w:type="dxa"/>
              <w:right w:w="62" w:type="dxa"/>
            </w:tcMar>
            <w:vAlign w:val="center"/>
          </w:tcPr>
          <w:p w14:paraId="16724F78" w14:textId="77777777" w:rsidR="0074168D" w:rsidRPr="00120527" w:rsidDel="00535DD5" w:rsidRDefault="0074168D" w:rsidP="00480A4D">
            <w:pPr>
              <w:pStyle w:val="BodyText"/>
              <w:rPr>
                <w:szCs w:val="24"/>
                <w:lang w:val="en-NZ"/>
              </w:rPr>
            </w:pPr>
            <w:r w:rsidRPr="00120527" w:rsidDel="00535DD5">
              <w:rPr>
                <w:szCs w:val="24"/>
              </w:rPr>
              <w:t>HLTHPS006</w:t>
            </w:r>
          </w:p>
        </w:tc>
        <w:tc>
          <w:tcPr>
            <w:tcW w:w="6946" w:type="dxa"/>
            <w:tcMar>
              <w:top w:w="0" w:type="dxa"/>
              <w:left w:w="62" w:type="dxa"/>
              <w:bottom w:w="0" w:type="dxa"/>
              <w:right w:w="62" w:type="dxa"/>
            </w:tcMar>
            <w:vAlign w:val="center"/>
          </w:tcPr>
          <w:p w14:paraId="3A5F5A6D" w14:textId="77777777" w:rsidR="0074168D" w:rsidRPr="00120527" w:rsidDel="00535DD5" w:rsidRDefault="0074168D" w:rsidP="00480A4D">
            <w:pPr>
              <w:pStyle w:val="BodyText"/>
              <w:rPr>
                <w:szCs w:val="24"/>
                <w:lang w:val="en-NZ"/>
              </w:rPr>
            </w:pPr>
            <w:r w:rsidRPr="00120527" w:rsidDel="00535DD5">
              <w:rPr>
                <w:szCs w:val="24"/>
              </w:rPr>
              <w:t>Assist clients with medication</w:t>
            </w:r>
          </w:p>
        </w:tc>
      </w:tr>
      <w:tr w:rsidR="0074168D" w:rsidRPr="00120527" w:rsidDel="00535DD5" w14:paraId="7FD5AD9F" w14:textId="77777777" w:rsidTr="716B737E">
        <w:tc>
          <w:tcPr>
            <w:tcW w:w="1923" w:type="dxa"/>
            <w:tcMar>
              <w:top w:w="0" w:type="dxa"/>
              <w:left w:w="62" w:type="dxa"/>
              <w:bottom w:w="0" w:type="dxa"/>
              <w:right w:w="62" w:type="dxa"/>
            </w:tcMar>
            <w:vAlign w:val="center"/>
          </w:tcPr>
          <w:p w14:paraId="2B7FA629" w14:textId="77777777" w:rsidR="0074168D" w:rsidRPr="00120527" w:rsidDel="00535DD5" w:rsidRDefault="0074168D" w:rsidP="00480A4D">
            <w:pPr>
              <w:pStyle w:val="BodyText"/>
              <w:rPr>
                <w:szCs w:val="24"/>
                <w:lang w:val="en-NZ"/>
              </w:rPr>
            </w:pPr>
            <w:r w:rsidRPr="00120527" w:rsidDel="00535DD5">
              <w:rPr>
                <w:szCs w:val="24"/>
              </w:rPr>
              <w:t>HLTHPS010</w:t>
            </w:r>
          </w:p>
        </w:tc>
        <w:tc>
          <w:tcPr>
            <w:tcW w:w="6946" w:type="dxa"/>
            <w:tcMar>
              <w:top w:w="0" w:type="dxa"/>
              <w:left w:w="62" w:type="dxa"/>
              <w:bottom w:w="0" w:type="dxa"/>
              <w:right w:w="62" w:type="dxa"/>
            </w:tcMar>
            <w:vAlign w:val="center"/>
          </w:tcPr>
          <w:p w14:paraId="5B164158" w14:textId="77777777" w:rsidR="0074168D" w:rsidRPr="00120527" w:rsidDel="00535DD5" w:rsidRDefault="0074168D" w:rsidP="00480A4D">
            <w:pPr>
              <w:pStyle w:val="BodyText"/>
              <w:rPr>
                <w:szCs w:val="24"/>
                <w:lang w:val="en-NZ"/>
              </w:rPr>
            </w:pPr>
            <w:r w:rsidRPr="00120527" w:rsidDel="00535DD5">
              <w:rPr>
                <w:szCs w:val="24"/>
              </w:rPr>
              <w:t>Interpret and use information about nutrition and diet</w:t>
            </w:r>
          </w:p>
        </w:tc>
      </w:tr>
      <w:tr w:rsidR="0074168D" w:rsidRPr="00120527" w:rsidDel="00E61250" w14:paraId="1C6B97F8" w14:textId="77777777" w:rsidTr="716B737E">
        <w:tc>
          <w:tcPr>
            <w:tcW w:w="1923" w:type="dxa"/>
            <w:tcMar>
              <w:top w:w="0" w:type="dxa"/>
              <w:left w:w="62" w:type="dxa"/>
              <w:bottom w:w="0" w:type="dxa"/>
              <w:right w:w="62" w:type="dxa"/>
            </w:tcMar>
            <w:vAlign w:val="center"/>
          </w:tcPr>
          <w:p w14:paraId="4372B91A" w14:textId="77777777" w:rsidR="0074168D" w:rsidRPr="00120527" w:rsidDel="00E61250" w:rsidRDefault="0074168D">
            <w:pPr>
              <w:pStyle w:val="BodyText"/>
              <w:rPr>
                <w:szCs w:val="24"/>
                <w:lang w:val="en-NZ"/>
              </w:rPr>
            </w:pPr>
            <w:r w:rsidRPr="00120527" w:rsidDel="00E61250">
              <w:rPr>
                <w:szCs w:val="24"/>
              </w:rPr>
              <w:t xml:space="preserve">HLTWHS006 </w:t>
            </w:r>
          </w:p>
        </w:tc>
        <w:tc>
          <w:tcPr>
            <w:tcW w:w="6946" w:type="dxa"/>
            <w:tcMar>
              <w:top w:w="0" w:type="dxa"/>
              <w:left w:w="62" w:type="dxa"/>
              <w:bottom w:w="0" w:type="dxa"/>
              <w:right w:w="62" w:type="dxa"/>
            </w:tcMar>
            <w:vAlign w:val="center"/>
          </w:tcPr>
          <w:p w14:paraId="2333FC87" w14:textId="77777777" w:rsidR="0074168D" w:rsidRPr="00120527" w:rsidDel="00E61250" w:rsidRDefault="0074168D">
            <w:pPr>
              <w:pStyle w:val="BodyText"/>
              <w:rPr>
                <w:szCs w:val="24"/>
                <w:lang w:val="en-NZ"/>
              </w:rPr>
            </w:pPr>
            <w:r w:rsidRPr="00120527" w:rsidDel="00E61250">
              <w:rPr>
                <w:szCs w:val="24"/>
              </w:rPr>
              <w:t>Manage personal stressors in the work environment</w:t>
            </w:r>
          </w:p>
        </w:tc>
      </w:tr>
    </w:tbl>
    <w:p w14:paraId="66B1BF29" w14:textId="77777777" w:rsidR="00B754D1" w:rsidRPr="00120527" w:rsidRDefault="00B754D1" w:rsidP="009C458D">
      <w:pPr>
        <w:pStyle w:val="BodyText"/>
      </w:pPr>
    </w:p>
    <w:p w14:paraId="4BFF7F54" w14:textId="77777777" w:rsidR="00B754D1" w:rsidRPr="00120527" w:rsidRDefault="00B754D1" w:rsidP="009C458D">
      <w:pPr>
        <w:pStyle w:val="AllowPageBreak"/>
      </w:pPr>
    </w:p>
    <w:p w14:paraId="23C4A7E3" w14:textId="77777777" w:rsidR="00B754D1" w:rsidRPr="00120527" w:rsidRDefault="00E51489" w:rsidP="009C458D">
      <w:pPr>
        <w:pStyle w:val="Heading1"/>
      </w:pPr>
      <w:bookmarkStart w:id="3" w:name="O_1227774"/>
      <w:bookmarkEnd w:id="3"/>
      <w:r w:rsidRPr="00120527">
        <w:t>Qualification Mapping Information</w:t>
      </w:r>
    </w:p>
    <w:p w14:paraId="4A69784B" w14:textId="77777777" w:rsidR="00477B75" w:rsidRPr="00477B75" w:rsidRDefault="00477B75" w:rsidP="0016645B">
      <w:pPr>
        <w:pStyle w:val="Heading2"/>
      </w:pPr>
      <w:r w:rsidRPr="00477B75">
        <w:rPr>
          <w:b w:val="0"/>
          <w:sz w:val="24"/>
          <w:szCs w:val="22"/>
        </w:rPr>
        <w:t>CHC433XX Certificate IV in Mental Health supersedes and is not equivalent to CHC43315 Certificate IV in Mental Health.</w:t>
      </w:r>
    </w:p>
    <w:p w14:paraId="4B38C45D" w14:textId="77777777" w:rsidR="00B754D1" w:rsidRPr="00120527" w:rsidRDefault="00E51489" w:rsidP="009C458D">
      <w:pPr>
        <w:pStyle w:val="Heading1"/>
      </w:pPr>
      <w:bookmarkStart w:id="4" w:name="O_1227778"/>
      <w:bookmarkEnd w:id="4"/>
      <w:r w:rsidRPr="00120527">
        <w:t>Links</w:t>
      </w:r>
    </w:p>
    <w:p w14:paraId="5BD20BEF" w14:textId="77777777" w:rsidR="00B754D1" w:rsidRPr="00120527" w:rsidRDefault="00E51489" w:rsidP="009C458D">
      <w:pPr>
        <w:pStyle w:val="BodyText"/>
      </w:pPr>
      <w:r w:rsidRPr="00120527">
        <w:t xml:space="preserve">Companion Volume implementation guides are found in </w:t>
      </w:r>
      <w:proofErr w:type="spellStart"/>
      <w:r w:rsidRPr="00120527">
        <w:t>VETNet</w:t>
      </w:r>
      <w:proofErr w:type="spellEnd"/>
      <w:r w:rsidRPr="00120527">
        <w:t xml:space="preserve"> - </w:t>
      </w:r>
    </w:p>
    <w:p w14:paraId="2420BC19" w14:textId="77777777" w:rsidR="00B754D1" w:rsidRPr="00120527" w:rsidRDefault="00B754D1" w:rsidP="009C458D">
      <w:pPr>
        <w:rPr>
          <w:rFonts w:ascii="Times New Roman" w:hAnsi="Times New Roman"/>
        </w:rPr>
      </w:pPr>
    </w:p>
    <w:sectPr w:rsidR="00B754D1" w:rsidRPr="00120527" w:rsidSect="009C458D">
      <w:headerReference w:type="even" r:id="rId12"/>
      <w:headerReference w:type="default" r:id="rId13"/>
      <w:footerReference w:type="default" r:id="rId14"/>
      <w:headerReference w:type="first" r:id="rId15"/>
      <w:pgSz w:w="11908" w:h="16833"/>
      <w:pgMar w:top="1702" w:right="1418" w:bottom="1702" w:left="1418" w:header="992" w:footer="99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05FD9" w14:textId="77777777" w:rsidR="0099021E" w:rsidRDefault="0099021E">
      <w:r>
        <w:separator/>
      </w:r>
    </w:p>
  </w:endnote>
  <w:endnote w:type="continuationSeparator" w:id="0">
    <w:p w14:paraId="311BBA9B" w14:textId="77777777" w:rsidR="0099021E" w:rsidRDefault="00990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FB913" w14:textId="77777777" w:rsidR="00E51489" w:rsidRDefault="00EB061D" w:rsidP="009C458D">
    <w:pPr>
      <w:pStyle w:val="Footer"/>
      <w:framePr w:wrap="around"/>
    </w:pPr>
    <w:r>
      <w:t>Draft</w:t>
    </w:r>
    <w:r w:rsidR="00E51489">
      <w:tab/>
      <w:t xml:space="preserve">Page </w:t>
    </w:r>
    <w:r w:rsidR="00E51489">
      <w:fldChar w:fldCharType="begin"/>
    </w:r>
    <w:r w:rsidR="00E51489">
      <w:instrText xml:space="preserve"> PAGE  \* Arabic  \* MERGEFORMAT </w:instrText>
    </w:r>
    <w:r w:rsidR="00E51489">
      <w:fldChar w:fldCharType="separate"/>
    </w:r>
    <w:r w:rsidR="00E51489">
      <w:rPr>
        <w:noProof/>
      </w:rPr>
      <w:t>6</w:t>
    </w:r>
    <w:r w:rsidR="00E51489">
      <w:fldChar w:fldCharType="end"/>
    </w:r>
    <w:r w:rsidR="00E51489">
      <w:t xml:space="preserve"> of </w:t>
    </w:r>
    <w:r w:rsidR="00E51489">
      <w:rPr>
        <w:noProof/>
      </w:rPr>
      <w:fldChar w:fldCharType="begin"/>
    </w:r>
    <w:r w:rsidR="00E51489">
      <w:rPr>
        <w:noProof/>
      </w:rPr>
      <w:instrText xml:space="preserve"> NUMPAGES  \* Arabic  \* MERGEFORMAT </w:instrText>
    </w:r>
    <w:r w:rsidR="00E51489">
      <w:rPr>
        <w:noProof/>
      </w:rPr>
      <w:fldChar w:fldCharType="separate"/>
    </w:r>
    <w:r w:rsidR="00E51489">
      <w:rPr>
        <w:noProof/>
      </w:rPr>
      <w:t>6</w:t>
    </w:r>
    <w:r w:rsidR="00E51489">
      <w:rPr>
        <w:noProof/>
      </w:rPr>
      <w:fldChar w:fldCharType="end"/>
    </w:r>
  </w:p>
  <w:p w14:paraId="58FBD8AE" w14:textId="2726BE3A" w:rsidR="00E51489" w:rsidRDefault="00E51489" w:rsidP="009C458D">
    <w:pPr>
      <w:pStyle w:val="Footer"/>
      <w:framePr w:wrap="around"/>
    </w:pPr>
    <w:r>
      <w:t xml:space="preserve">© Commonwealth of Australia, </w:t>
    </w:r>
    <w:r>
      <w:fldChar w:fldCharType="begin"/>
    </w:r>
    <w:r>
      <w:instrText xml:space="preserve"> DATE  \@ "yyyy"  \* MERGEFORMAT </w:instrText>
    </w:r>
    <w:r>
      <w:fldChar w:fldCharType="separate"/>
    </w:r>
    <w:r w:rsidR="00B5181A">
      <w:rPr>
        <w:noProof/>
      </w:rPr>
      <w:t>2025</w:t>
    </w:r>
    <w:r>
      <w:fldChar w:fldCharType="end"/>
    </w:r>
    <w:r>
      <w:tab/>
    </w:r>
    <w:r w:rsidR="00553C0E">
      <w:t>HumanAbility</w:t>
    </w:r>
  </w:p>
  <w:p w14:paraId="50B46FB0" w14:textId="77777777" w:rsidR="00E51489" w:rsidRDefault="00E51489" w:rsidP="009C458D">
    <w:pPr>
      <w:pStyle w:val="Footer"/>
      <w:framePr w:wrap="around"/>
      <w:pBdr>
        <w:top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C0674" w14:textId="77777777" w:rsidR="0099021E" w:rsidRDefault="0099021E">
      <w:r>
        <w:separator/>
      </w:r>
    </w:p>
  </w:footnote>
  <w:footnote w:type="continuationSeparator" w:id="0">
    <w:p w14:paraId="1C112D43" w14:textId="77777777" w:rsidR="0099021E" w:rsidRDefault="00990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16A17" w14:textId="77777777" w:rsidR="009D7F25" w:rsidRDefault="00B5181A">
    <w:pPr>
      <w:pStyle w:val="Header"/>
      <w:framePr w:wrap="around"/>
    </w:pPr>
    <w:r>
      <w:rPr>
        <w:noProof/>
      </w:rPr>
    </w:r>
    <w:r w:rsidR="00B5181A">
      <w:rPr>
        <w:noProof/>
      </w:rPr>
      <w:pict w14:anchorId="340CA7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760113" o:spid="_x0000_s1040" type="#_x0000_t136" alt="" style="position:absolute;margin-left:0;margin-top:0;width:460.4pt;height:179.05pt;rotation:315;z-index:-251656704;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07266" w14:textId="028A490E" w:rsidR="00E51489" w:rsidRPr="002D2AF8" w:rsidRDefault="00B5181A" w:rsidP="009C458D">
    <w:pPr>
      <w:pStyle w:val="Header"/>
      <w:framePr w:wrap="around"/>
    </w:pPr>
    <w:r>
      <w:rPr>
        <w:noProof/>
      </w:rPr>
    </w:r>
    <w:r w:rsidR="00B5181A">
      <w:rPr>
        <w:noProof/>
      </w:rPr>
      <w:pict w14:anchorId="49EE03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760114" o:spid="_x0000_s1039" type="#_x0000_t136" alt="" style="position:absolute;margin-left:0;margin-top:0;width:460.4pt;height:179.05pt;rotation:315;z-index:-251655680;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fldSimple w:instr="TITLE   \* MERGEFORMAT">
      <w:r w:rsidR="00E51489">
        <w:t>CHC43315 Certificate IV in Mental Health</w:t>
      </w:r>
    </w:fldSimple>
    <w:r w:rsidR="00E51489">
      <w:tab/>
    </w:r>
  </w:p>
  <w:p w14:paraId="56C17CDC" w14:textId="77777777" w:rsidR="00E51489" w:rsidRDefault="00E51489" w:rsidP="009C458D">
    <w:pPr>
      <w:pStyle w:val="Header"/>
      <w:framePr w:wrap="around"/>
      <w:pBdr>
        <w:bottom w:val="nil"/>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4398E" w14:textId="77777777" w:rsidR="009D7F25" w:rsidRDefault="00B5181A">
    <w:pPr>
      <w:pStyle w:val="Header"/>
      <w:framePr w:wrap="around"/>
    </w:pPr>
    <w:r>
      <w:rPr>
        <w:noProof/>
      </w:rPr>
    </w:r>
    <w:r w:rsidR="00B5181A">
      <w:rPr>
        <w:noProof/>
      </w:rPr>
      <w:pict w14:anchorId="4E14E4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760112" o:spid="_x0000_s1038" type="#_x0000_t136" alt="" style="position:absolute;margin-left:0;margin-top:0;width:460.4pt;height:179.05pt;rotation:315;z-index:-251657728;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4" w15:restartNumberingAfterBreak="0">
    <w:nsid w:val="FFFFFF81"/>
    <w:multiLevelType w:val="singleLevel"/>
    <w:tmpl w:val="5CC2D560"/>
    <w:lvl w:ilvl="0">
      <w:start w:val="1"/>
      <w:numFmt w:val="bullet"/>
      <w:pStyle w:val="ListBullet4"/>
      <w:lvlText w:val="•"/>
      <w:lvlJc w:val="left"/>
      <w:pPr>
        <w:ind w:left="1381" w:hanging="360"/>
      </w:pPr>
      <w:rPr>
        <w:rFonts w:ascii="Times New Roman" w:hAnsi="Times New Roman" w:cs="Times New Roman" w:hint="default"/>
      </w:rPr>
    </w:lvl>
  </w:abstractNum>
  <w:abstractNum w:abstractNumId="5" w15:restartNumberingAfterBreak="0">
    <w:nsid w:val="FFFFFF82"/>
    <w:multiLevelType w:val="singleLevel"/>
    <w:tmpl w:val="E1C61E12"/>
    <w:lvl w:ilvl="0">
      <w:start w:val="1"/>
      <w:numFmt w:val="bullet"/>
      <w:pStyle w:val="ListBullet3"/>
      <w:lvlText w:val=""/>
      <w:lvlJc w:val="left"/>
      <w:pPr>
        <w:ind w:left="360" w:hanging="360"/>
      </w:pPr>
      <w:rPr>
        <w:rFonts w:ascii="Symbol" w:hAnsi="Symbol" w:hint="default"/>
        <w:color w:val="auto"/>
        <w:sz w:val="16"/>
      </w:rPr>
    </w:lvl>
  </w:abstractNum>
  <w:abstractNum w:abstractNumId="6" w15:restartNumberingAfterBreak="0">
    <w:nsid w:val="FFFFFF83"/>
    <w:multiLevelType w:val="singleLevel"/>
    <w:tmpl w:val="D7B26C42"/>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3106251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BB6A7756"/>
    <w:lvl w:ilvl="0">
      <w:numFmt w:val="bullet"/>
      <w:lvlText w:val="*"/>
      <w:lvlJc w:val="left"/>
    </w:lvl>
  </w:abstractNum>
  <w:abstractNum w:abstractNumId="9" w15:restartNumberingAfterBreak="0">
    <w:nsid w:val="0F986AE9"/>
    <w:multiLevelType w:val="hybridMultilevel"/>
    <w:tmpl w:val="3224FB34"/>
    <w:lvl w:ilvl="0" w:tplc="2EA4B2E0">
      <w:start w:val="1"/>
      <w:numFmt w:val="bullet"/>
      <w:lvlText w:val=""/>
      <w:lvlJc w:val="left"/>
      <w:pPr>
        <w:tabs>
          <w:tab w:val="num" w:pos="360"/>
        </w:tabs>
        <w:ind w:left="360" w:hanging="360"/>
      </w:pPr>
      <w:rPr>
        <w:rFonts w:ascii="Webdings" w:hAnsi="Webdings" w:hint="default"/>
        <w:color w:val="808080"/>
        <w:sz w:val="20"/>
      </w:rPr>
    </w:lvl>
    <w:lvl w:ilvl="1" w:tplc="E6920772" w:tentative="1">
      <w:start w:val="1"/>
      <w:numFmt w:val="bullet"/>
      <w:lvlText w:val="o"/>
      <w:lvlJc w:val="left"/>
      <w:pPr>
        <w:tabs>
          <w:tab w:val="num" w:pos="1440"/>
        </w:tabs>
        <w:ind w:left="1440" w:hanging="360"/>
      </w:pPr>
      <w:rPr>
        <w:rFonts w:ascii="Courier New" w:hAnsi="Courier New" w:cs="Courier New" w:hint="default"/>
      </w:rPr>
    </w:lvl>
    <w:lvl w:ilvl="2" w:tplc="015EF220" w:tentative="1">
      <w:start w:val="1"/>
      <w:numFmt w:val="bullet"/>
      <w:lvlText w:val=""/>
      <w:lvlJc w:val="left"/>
      <w:pPr>
        <w:tabs>
          <w:tab w:val="num" w:pos="2160"/>
        </w:tabs>
        <w:ind w:left="2160" w:hanging="360"/>
      </w:pPr>
      <w:rPr>
        <w:rFonts w:ascii="Wingdings" w:hAnsi="Wingdings" w:hint="default"/>
      </w:rPr>
    </w:lvl>
    <w:lvl w:ilvl="3" w:tplc="7CA666F2" w:tentative="1">
      <w:start w:val="1"/>
      <w:numFmt w:val="bullet"/>
      <w:lvlText w:val=""/>
      <w:lvlJc w:val="left"/>
      <w:pPr>
        <w:tabs>
          <w:tab w:val="num" w:pos="2880"/>
        </w:tabs>
        <w:ind w:left="2880" w:hanging="360"/>
      </w:pPr>
      <w:rPr>
        <w:rFonts w:ascii="Symbol" w:hAnsi="Symbol" w:hint="default"/>
      </w:rPr>
    </w:lvl>
    <w:lvl w:ilvl="4" w:tplc="BA14408E" w:tentative="1">
      <w:start w:val="1"/>
      <w:numFmt w:val="bullet"/>
      <w:lvlText w:val="o"/>
      <w:lvlJc w:val="left"/>
      <w:pPr>
        <w:tabs>
          <w:tab w:val="num" w:pos="3600"/>
        </w:tabs>
        <w:ind w:left="3600" w:hanging="360"/>
      </w:pPr>
      <w:rPr>
        <w:rFonts w:ascii="Courier New" w:hAnsi="Courier New" w:cs="Courier New" w:hint="default"/>
      </w:rPr>
    </w:lvl>
    <w:lvl w:ilvl="5" w:tplc="EA763118" w:tentative="1">
      <w:start w:val="1"/>
      <w:numFmt w:val="bullet"/>
      <w:lvlText w:val=""/>
      <w:lvlJc w:val="left"/>
      <w:pPr>
        <w:tabs>
          <w:tab w:val="num" w:pos="4320"/>
        </w:tabs>
        <w:ind w:left="4320" w:hanging="360"/>
      </w:pPr>
      <w:rPr>
        <w:rFonts w:ascii="Wingdings" w:hAnsi="Wingdings" w:hint="default"/>
      </w:rPr>
    </w:lvl>
    <w:lvl w:ilvl="6" w:tplc="E02EF426" w:tentative="1">
      <w:start w:val="1"/>
      <w:numFmt w:val="bullet"/>
      <w:lvlText w:val=""/>
      <w:lvlJc w:val="left"/>
      <w:pPr>
        <w:tabs>
          <w:tab w:val="num" w:pos="5040"/>
        </w:tabs>
        <w:ind w:left="5040" w:hanging="360"/>
      </w:pPr>
      <w:rPr>
        <w:rFonts w:ascii="Symbol" w:hAnsi="Symbol" w:hint="default"/>
      </w:rPr>
    </w:lvl>
    <w:lvl w:ilvl="7" w:tplc="0C5A1B78" w:tentative="1">
      <w:start w:val="1"/>
      <w:numFmt w:val="bullet"/>
      <w:lvlText w:val="o"/>
      <w:lvlJc w:val="left"/>
      <w:pPr>
        <w:tabs>
          <w:tab w:val="num" w:pos="5760"/>
        </w:tabs>
        <w:ind w:left="5760" w:hanging="360"/>
      </w:pPr>
      <w:rPr>
        <w:rFonts w:ascii="Courier New" w:hAnsi="Courier New" w:cs="Courier New" w:hint="default"/>
      </w:rPr>
    </w:lvl>
    <w:lvl w:ilvl="8" w:tplc="130AA72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11" w15:restartNumberingAfterBreak="0">
    <w:nsid w:val="2E40016D"/>
    <w:multiLevelType w:val="hybridMultilevel"/>
    <w:tmpl w:val="4252A022"/>
    <w:lvl w:ilvl="0" w:tplc="650855EC">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D1AE78C2" w:tentative="1">
      <w:start w:val="1"/>
      <w:numFmt w:val="lowerLetter"/>
      <w:lvlText w:val="%2."/>
      <w:lvlJc w:val="left"/>
      <w:pPr>
        <w:tabs>
          <w:tab w:val="num" w:pos="1440"/>
        </w:tabs>
        <w:ind w:left="1440" w:hanging="360"/>
      </w:pPr>
    </w:lvl>
    <w:lvl w:ilvl="2" w:tplc="2E6C69B2" w:tentative="1">
      <w:start w:val="1"/>
      <w:numFmt w:val="lowerRoman"/>
      <w:lvlText w:val="%3."/>
      <w:lvlJc w:val="right"/>
      <w:pPr>
        <w:tabs>
          <w:tab w:val="num" w:pos="2160"/>
        </w:tabs>
        <w:ind w:left="2160" w:hanging="180"/>
      </w:pPr>
    </w:lvl>
    <w:lvl w:ilvl="3" w:tplc="73C2587E" w:tentative="1">
      <w:start w:val="1"/>
      <w:numFmt w:val="decimal"/>
      <w:lvlText w:val="%4."/>
      <w:lvlJc w:val="left"/>
      <w:pPr>
        <w:tabs>
          <w:tab w:val="num" w:pos="2880"/>
        </w:tabs>
        <w:ind w:left="2880" w:hanging="360"/>
      </w:pPr>
    </w:lvl>
    <w:lvl w:ilvl="4" w:tplc="42D68EB8" w:tentative="1">
      <w:start w:val="1"/>
      <w:numFmt w:val="lowerLetter"/>
      <w:lvlText w:val="%5."/>
      <w:lvlJc w:val="left"/>
      <w:pPr>
        <w:tabs>
          <w:tab w:val="num" w:pos="3600"/>
        </w:tabs>
        <w:ind w:left="3600" w:hanging="360"/>
      </w:pPr>
    </w:lvl>
    <w:lvl w:ilvl="5" w:tplc="B2A4BB7E" w:tentative="1">
      <w:start w:val="1"/>
      <w:numFmt w:val="lowerRoman"/>
      <w:lvlText w:val="%6."/>
      <w:lvlJc w:val="right"/>
      <w:pPr>
        <w:tabs>
          <w:tab w:val="num" w:pos="4320"/>
        </w:tabs>
        <w:ind w:left="4320" w:hanging="180"/>
      </w:pPr>
    </w:lvl>
    <w:lvl w:ilvl="6" w:tplc="563CD026" w:tentative="1">
      <w:start w:val="1"/>
      <w:numFmt w:val="decimal"/>
      <w:lvlText w:val="%7."/>
      <w:lvlJc w:val="left"/>
      <w:pPr>
        <w:tabs>
          <w:tab w:val="num" w:pos="5040"/>
        </w:tabs>
        <w:ind w:left="5040" w:hanging="360"/>
      </w:pPr>
    </w:lvl>
    <w:lvl w:ilvl="7" w:tplc="D48231C6" w:tentative="1">
      <w:start w:val="1"/>
      <w:numFmt w:val="lowerLetter"/>
      <w:lvlText w:val="%8."/>
      <w:lvlJc w:val="left"/>
      <w:pPr>
        <w:tabs>
          <w:tab w:val="num" w:pos="5760"/>
        </w:tabs>
        <w:ind w:left="5760" w:hanging="360"/>
      </w:pPr>
    </w:lvl>
    <w:lvl w:ilvl="8" w:tplc="E5F20AC4" w:tentative="1">
      <w:start w:val="1"/>
      <w:numFmt w:val="lowerRoman"/>
      <w:lvlText w:val="%9."/>
      <w:lvlJc w:val="right"/>
      <w:pPr>
        <w:tabs>
          <w:tab w:val="num" w:pos="6480"/>
        </w:tabs>
        <w:ind w:left="6480" w:hanging="180"/>
      </w:pPr>
    </w:lvl>
  </w:abstractNum>
  <w:abstractNum w:abstractNumId="12"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3" w15:restartNumberingAfterBreak="0">
    <w:nsid w:val="61571FB4"/>
    <w:multiLevelType w:val="singleLevel"/>
    <w:tmpl w:val="29F272F8"/>
    <w:lvl w:ilvl="0">
      <w:start w:val="1"/>
      <w:numFmt w:val="decimal"/>
      <w:pStyle w:val="ListNumber"/>
      <w:lvlText w:val="%1."/>
      <w:lvlJc w:val="left"/>
      <w:pPr>
        <w:ind w:left="360" w:hanging="360"/>
      </w:pPr>
      <w:rPr>
        <w:rFonts w:hint="default"/>
        <w:b w:val="0"/>
        <w:i w:val="0"/>
        <w:color w:val="auto"/>
      </w:rPr>
    </w:lvl>
  </w:abstractNum>
  <w:abstractNum w:abstractNumId="14" w15:restartNumberingAfterBreak="0">
    <w:nsid w:val="7B332CA8"/>
    <w:multiLevelType w:val="hybridMultilevel"/>
    <w:tmpl w:val="F2C40DCA"/>
    <w:lvl w:ilvl="0" w:tplc="8B3C147E">
      <w:start w:val="1"/>
      <w:numFmt w:val="lowerLetter"/>
      <w:pStyle w:val="ListAlpha2"/>
      <w:lvlText w:val="%1."/>
      <w:lvlJc w:val="left"/>
      <w:pPr>
        <w:tabs>
          <w:tab w:val="num" w:pos="1060"/>
        </w:tabs>
        <w:ind w:left="681" w:hanging="341"/>
      </w:pPr>
      <w:rPr>
        <w:rFonts w:hint="default"/>
      </w:rPr>
    </w:lvl>
    <w:lvl w:ilvl="1" w:tplc="8B6ACA3A" w:tentative="1">
      <w:start w:val="1"/>
      <w:numFmt w:val="lowerLetter"/>
      <w:lvlText w:val="%2."/>
      <w:lvlJc w:val="left"/>
      <w:pPr>
        <w:tabs>
          <w:tab w:val="num" w:pos="1780"/>
        </w:tabs>
        <w:ind w:left="1780" w:hanging="360"/>
      </w:pPr>
    </w:lvl>
    <w:lvl w:ilvl="2" w:tplc="C91A6E20" w:tentative="1">
      <w:start w:val="1"/>
      <w:numFmt w:val="lowerRoman"/>
      <w:lvlText w:val="%3."/>
      <w:lvlJc w:val="right"/>
      <w:pPr>
        <w:tabs>
          <w:tab w:val="num" w:pos="2500"/>
        </w:tabs>
        <w:ind w:left="2500" w:hanging="180"/>
      </w:pPr>
    </w:lvl>
    <w:lvl w:ilvl="3" w:tplc="5CF0E25C" w:tentative="1">
      <w:start w:val="1"/>
      <w:numFmt w:val="decimal"/>
      <w:lvlText w:val="%4."/>
      <w:lvlJc w:val="left"/>
      <w:pPr>
        <w:tabs>
          <w:tab w:val="num" w:pos="3220"/>
        </w:tabs>
        <w:ind w:left="3220" w:hanging="360"/>
      </w:pPr>
    </w:lvl>
    <w:lvl w:ilvl="4" w:tplc="6BF88DBE" w:tentative="1">
      <w:start w:val="1"/>
      <w:numFmt w:val="lowerLetter"/>
      <w:lvlText w:val="%5."/>
      <w:lvlJc w:val="left"/>
      <w:pPr>
        <w:tabs>
          <w:tab w:val="num" w:pos="3940"/>
        </w:tabs>
        <w:ind w:left="3940" w:hanging="360"/>
      </w:pPr>
    </w:lvl>
    <w:lvl w:ilvl="5" w:tplc="5E7074E8" w:tentative="1">
      <w:start w:val="1"/>
      <w:numFmt w:val="lowerRoman"/>
      <w:lvlText w:val="%6."/>
      <w:lvlJc w:val="right"/>
      <w:pPr>
        <w:tabs>
          <w:tab w:val="num" w:pos="4660"/>
        </w:tabs>
        <w:ind w:left="4660" w:hanging="180"/>
      </w:pPr>
    </w:lvl>
    <w:lvl w:ilvl="6" w:tplc="7B644FCA" w:tentative="1">
      <w:start w:val="1"/>
      <w:numFmt w:val="decimal"/>
      <w:lvlText w:val="%7."/>
      <w:lvlJc w:val="left"/>
      <w:pPr>
        <w:tabs>
          <w:tab w:val="num" w:pos="5380"/>
        </w:tabs>
        <w:ind w:left="5380" w:hanging="360"/>
      </w:pPr>
    </w:lvl>
    <w:lvl w:ilvl="7" w:tplc="6A662F96" w:tentative="1">
      <w:start w:val="1"/>
      <w:numFmt w:val="lowerLetter"/>
      <w:lvlText w:val="%8."/>
      <w:lvlJc w:val="left"/>
      <w:pPr>
        <w:tabs>
          <w:tab w:val="num" w:pos="6100"/>
        </w:tabs>
        <w:ind w:left="6100" w:hanging="360"/>
      </w:pPr>
    </w:lvl>
    <w:lvl w:ilvl="8" w:tplc="D97AA276" w:tentative="1">
      <w:start w:val="1"/>
      <w:numFmt w:val="lowerRoman"/>
      <w:lvlText w:val="%9."/>
      <w:lvlJc w:val="right"/>
      <w:pPr>
        <w:tabs>
          <w:tab w:val="num" w:pos="6820"/>
        </w:tabs>
        <w:ind w:left="6820" w:hanging="180"/>
      </w:pPr>
    </w:lvl>
  </w:abstractNum>
  <w:abstractNum w:abstractNumId="15" w15:restartNumberingAfterBreak="0">
    <w:nsid w:val="7F827F09"/>
    <w:multiLevelType w:val="singleLevel"/>
    <w:tmpl w:val="36769C9A"/>
    <w:lvl w:ilvl="0">
      <w:start w:val="1"/>
      <w:numFmt w:val="decimal"/>
      <w:pStyle w:val="ListNumber2"/>
      <w:lvlText w:val="%1."/>
      <w:lvlJc w:val="left"/>
      <w:pPr>
        <w:tabs>
          <w:tab w:val="num" w:pos="1060"/>
        </w:tabs>
        <w:ind w:left="680" w:hanging="340"/>
      </w:pPr>
      <w:rPr>
        <w:rFonts w:ascii="Garamond" w:hAnsi="Garamond" w:hint="default"/>
      </w:rPr>
    </w:lvl>
  </w:abstractNum>
  <w:num w:numId="1" w16cid:durableId="1811745657">
    <w:abstractNumId w:val="7"/>
  </w:num>
  <w:num w:numId="2" w16cid:durableId="1446999217">
    <w:abstractNumId w:val="6"/>
  </w:num>
  <w:num w:numId="3" w16cid:durableId="2082940342">
    <w:abstractNumId w:val="4"/>
  </w:num>
  <w:num w:numId="4" w16cid:durableId="1953170904">
    <w:abstractNumId w:val="3"/>
  </w:num>
  <w:num w:numId="5" w16cid:durableId="1443262179">
    <w:abstractNumId w:val="2"/>
  </w:num>
  <w:num w:numId="6" w16cid:durableId="1109082376">
    <w:abstractNumId w:val="1"/>
  </w:num>
  <w:num w:numId="7" w16cid:durableId="566649997">
    <w:abstractNumId w:val="0"/>
  </w:num>
  <w:num w:numId="8" w16cid:durableId="839463245">
    <w:abstractNumId w:val="14"/>
  </w:num>
  <w:num w:numId="9" w16cid:durableId="638345713">
    <w:abstractNumId w:val="11"/>
  </w:num>
  <w:num w:numId="10" w16cid:durableId="423189964">
    <w:abstractNumId w:val="15"/>
  </w:num>
  <w:num w:numId="11" w16cid:durableId="838885768">
    <w:abstractNumId w:val="9"/>
  </w:num>
  <w:num w:numId="12" w16cid:durableId="1886871501">
    <w:abstractNumId w:val="12"/>
  </w:num>
  <w:num w:numId="13" w16cid:durableId="374935370">
    <w:abstractNumId w:val="10"/>
  </w:num>
  <w:num w:numId="14" w16cid:durableId="709650835">
    <w:abstractNumId w:val="5"/>
  </w:num>
  <w:num w:numId="15" w16cid:durableId="164907163">
    <w:abstractNumId w:val="13"/>
  </w:num>
  <w:num w:numId="16" w16cid:durableId="857549095">
    <w:abstractNumId w:val="8"/>
    <w:lvlOverride w:ilvl="0">
      <w:lvl w:ilvl="0">
        <w:numFmt w:val="bullet"/>
        <w:lvlText w:val=""/>
        <w:legacy w:legacy="1" w:legacySpace="0" w:legacyIndent="0"/>
        <w:lvlJc w:val="left"/>
        <w:pPr>
          <w:ind w:left="0" w:firstLine="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embedSystemFonts/>
  <w:proofState w:spelling="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4D1"/>
    <w:rsid w:val="00025339"/>
    <w:rsid w:val="00086282"/>
    <w:rsid w:val="00093D18"/>
    <w:rsid w:val="000C230E"/>
    <w:rsid w:val="00120527"/>
    <w:rsid w:val="00137BDE"/>
    <w:rsid w:val="00155B54"/>
    <w:rsid w:val="0016645B"/>
    <w:rsid w:val="00193569"/>
    <w:rsid w:val="00197C95"/>
    <w:rsid w:val="00250815"/>
    <w:rsid w:val="00273507"/>
    <w:rsid w:val="00315FAA"/>
    <w:rsid w:val="00361CFC"/>
    <w:rsid w:val="003C28F4"/>
    <w:rsid w:val="003D479E"/>
    <w:rsid w:val="003D6FCC"/>
    <w:rsid w:val="003E6EC1"/>
    <w:rsid w:val="003F25AF"/>
    <w:rsid w:val="00477B75"/>
    <w:rsid w:val="00480A4D"/>
    <w:rsid w:val="00487436"/>
    <w:rsid w:val="004F565A"/>
    <w:rsid w:val="00506F59"/>
    <w:rsid w:val="00516F76"/>
    <w:rsid w:val="00535DD5"/>
    <w:rsid w:val="00553C0E"/>
    <w:rsid w:val="0056233F"/>
    <w:rsid w:val="006A636B"/>
    <w:rsid w:val="006F1479"/>
    <w:rsid w:val="0074168D"/>
    <w:rsid w:val="007B1BC0"/>
    <w:rsid w:val="008160DB"/>
    <w:rsid w:val="00817F6B"/>
    <w:rsid w:val="00821467"/>
    <w:rsid w:val="008668CD"/>
    <w:rsid w:val="00867A51"/>
    <w:rsid w:val="0087466D"/>
    <w:rsid w:val="008A2DA3"/>
    <w:rsid w:val="008C0C2B"/>
    <w:rsid w:val="008D4FF0"/>
    <w:rsid w:val="00920C31"/>
    <w:rsid w:val="00976602"/>
    <w:rsid w:val="0099021E"/>
    <w:rsid w:val="009C458D"/>
    <w:rsid w:val="009D7F25"/>
    <w:rsid w:val="00A55232"/>
    <w:rsid w:val="00A9026D"/>
    <w:rsid w:val="00B342EA"/>
    <w:rsid w:val="00B44FAE"/>
    <w:rsid w:val="00B5181A"/>
    <w:rsid w:val="00B6499D"/>
    <w:rsid w:val="00B754D1"/>
    <w:rsid w:val="00BB281A"/>
    <w:rsid w:val="00BF7B6B"/>
    <w:rsid w:val="00C021B5"/>
    <w:rsid w:val="00C144AE"/>
    <w:rsid w:val="00C540AA"/>
    <w:rsid w:val="00C634AC"/>
    <w:rsid w:val="00C80B7C"/>
    <w:rsid w:val="00D24B68"/>
    <w:rsid w:val="00DD033D"/>
    <w:rsid w:val="00DE494A"/>
    <w:rsid w:val="00E23EF8"/>
    <w:rsid w:val="00E51489"/>
    <w:rsid w:val="00E61250"/>
    <w:rsid w:val="00E873F7"/>
    <w:rsid w:val="00EB061D"/>
    <w:rsid w:val="00EB0D41"/>
    <w:rsid w:val="00F412AD"/>
    <w:rsid w:val="00F44475"/>
    <w:rsid w:val="00FE4F8C"/>
    <w:rsid w:val="0ADA757F"/>
    <w:rsid w:val="202074AC"/>
    <w:rsid w:val="3BF8B500"/>
    <w:rsid w:val="420326FA"/>
    <w:rsid w:val="4A6CA1CA"/>
    <w:rsid w:val="5F106743"/>
    <w:rsid w:val="716B737E"/>
    <w:rsid w:val="7A23C005"/>
    <w:rsid w:val="7AB624AC"/>
    <w:rsid w:val="7C1CA7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707E5"/>
  <w15:docId w15:val="{BFD00C9E-3231-0140-901F-579B1D156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CA6"/>
    <w:pPr>
      <w:keepNext/>
      <w:keepLines/>
    </w:pPr>
    <w:rPr>
      <w:rFonts w:ascii="Courier New" w:hAnsi="Courier New"/>
      <w:sz w:val="22"/>
      <w:lang w:eastAsia="en-US"/>
    </w:rPr>
  </w:style>
  <w:style w:type="paragraph" w:styleId="Heading1">
    <w:name w:val="heading 1"/>
    <w:basedOn w:val="HeadingBase"/>
    <w:next w:val="Heading2"/>
    <w:link w:val="Heading1Char"/>
    <w:qFormat/>
    <w:rsid w:val="00BE4CA6"/>
    <w:pPr>
      <w:spacing w:before="360" w:after="60"/>
      <w:outlineLvl w:val="0"/>
    </w:pPr>
    <w:rPr>
      <w:sz w:val="32"/>
    </w:rPr>
  </w:style>
  <w:style w:type="paragraph" w:styleId="Heading2">
    <w:name w:val="heading 2"/>
    <w:basedOn w:val="HeadingBase"/>
    <w:next w:val="BodyText"/>
    <w:link w:val="Heading2Char"/>
    <w:qFormat/>
    <w:rsid w:val="00BE4CA6"/>
    <w:pPr>
      <w:keepLines/>
      <w:spacing w:before="240" w:after="120"/>
      <w:outlineLvl w:val="1"/>
    </w:pPr>
    <w:rPr>
      <w:sz w:val="28"/>
      <w:szCs w:val="40"/>
    </w:rPr>
  </w:style>
  <w:style w:type="paragraph" w:styleId="Heading3">
    <w:name w:val="heading 3"/>
    <w:basedOn w:val="HeadingBase"/>
    <w:next w:val="BodyText"/>
    <w:link w:val="Heading3Char"/>
    <w:qFormat/>
    <w:rsid w:val="00BE4CA6"/>
    <w:pPr>
      <w:spacing w:before="180" w:after="120"/>
      <w:outlineLvl w:val="2"/>
    </w:pPr>
    <w:rPr>
      <w:spacing w:val="-10"/>
      <w:kern w:val="32"/>
    </w:rPr>
  </w:style>
  <w:style w:type="paragraph" w:styleId="Heading4">
    <w:name w:val="heading 4"/>
    <w:basedOn w:val="HeadingBase"/>
    <w:next w:val="BodyText"/>
    <w:link w:val="Heading4Char"/>
    <w:qFormat/>
    <w:rsid w:val="00BE4CA6"/>
    <w:pPr>
      <w:spacing w:before="160" w:after="120"/>
      <w:outlineLvl w:val="3"/>
    </w:pPr>
    <w:rPr>
      <w:sz w:val="22"/>
    </w:rPr>
  </w:style>
  <w:style w:type="paragraph" w:styleId="Heading5">
    <w:name w:val="heading 5"/>
    <w:basedOn w:val="HeadingBase"/>
    <w:next w:val="Normal"/>
    <w:link w:val="Heading5Char"/>
    <w:qFormat/>
    <w:rsid w:val="00BE4CA6"/>
    <w:pPr>
      <w:spacing w:before="80"/>
      <w:outlineLvl w:val="4"/>
    </w:pPr>
    <w:rPr>
      <w:color w:val="918585"/>
      <w:sz w:val="20"/>
    </w:rPr>
  </w:style>
  <w:style w:type="paragraph" w:styleId="Heading6">
    <w:name w:val="heading 6"/>
    <w:basedOn w:val="HeadingBase"/>
    <w:next w:val="Normal"/>
    <w:link w:val="Heading6Char"/>
    <w:qFormat/>
    <w:rsid w:val="00BE4CA6"/>
    <w:pPr>
      <w:spacing w:before="60"/>
      <w:outlineLvl w:val="5"/>
    </w:pPr>
    <w:rPr>
      <w:color w:val="918585"/>
      <w:sz w:val="20"/>
    </w:rPr>
  </w:style>
  <w:style w:type="paragraph" w:styleId="Heading7">
    <w:name w:val="heading 7"/>
    <w:basedOn w:val="Normal"/>
    <w:next w:val="Normal"/>
    <w:link w:val="Heading7Char"/>
    <w:qFormat/>
    <w:rsid w:val="00BE4CA6"/>
    <w:pPr>
      <w:ind w:left="720"/>
      <w:outlineLvl w:val="6"/>
    </w:pPr>
    <w:rPr>
      <w:i/>
    </w:rPr>
  </w:style>
  <w:style w:type="paragraph" w:styleId="Heading8">
    <w:name w:val="heading 8"/>
    <w:basedOn w:val="Normal"/>
    <w:next w:val="Normal"/>
    <w:link w:val="Heading8Char"/>
    <w:qFormat/>
    <w:rsid w:val="00BE4CA6"/>
    <w:pPr>
      <w:ind w:left="720"/>
      <w:outlineLvl w:val="7"/>
    </w:pPr>
    <w:rPr>
      <w:i/>
    </w:rPr>
  </w:style>
  <w:style w:type="paragraph" w:styleId="Heading9">
    <w:name w:val="heading 9"/>
    <w:basedOn w:val="Title"/>
    <w:next w:val="Normal"/>
    <w:link w:val="Heading9Char"/>
    <w:qFormat/>
    <w:rsid w:val="008668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E4CA6"/>
    <w:rPr>
      <w:rFonts w:ascii="Times New Roman" w:eastAsia="Times New Roman" w:hAnsi="Times New Roman" w:cs="Times New Roman"/>
      <w:b/>
      <w:sz w:val="32"/>
      <w:szCs w:val="20"/>
      <w:lang w:eastAsia="en-US"/>
    </w:rPr>
  </w:style>
  <w:style w:type="paragraph" w:styleId="BodyText">
    <w:name w:val="Body Text"/>
    <w:basedOn w:val="Normal"/>
    <w:link w:val="BodyTextChar"/>
    <w:rsid w:val="00BE4CA6"/>
    <w:pPr>
      <w:keepNext w:val="0"/>
      <w:spacing w:before="120" w:after="120"/>
    </w:pPr>
    <w:rPr>
      <w:rFonts w:ascii="Times New Roman" w:hAnsi="Times New Roman"/>
      <w:sz w:val="24"/>
      <w:szCs w:val="22"/>
    </w:rPr>
  </w:style>
  <w:style w:type="character" w:customStyle="1" w:styleId="BodyTextChar">
    <w:name w:val="Body Text Char"/>
    <w:link w:val="BodyText"/>
    <w:rsid w:val="00BE4CA6"/>
    <w:rPr>
      <w:rFonts w:ascii="Times New Roman" w:eastAsia="Times New Roman" w:hAnsi="Times New Roman" w:cs="Times New Roman"/>
      <w:sz w:val="24"/>
      <w:lang w:eastAsia="en-US"/>
    </w:rPr>
  </w:style>
  <w:style w:type="paragraph" w:styleId="ListBullet">
    <w:name w:val="List Bullet"/>
    <w:basedOn w:val="List"/>
    <w:rsid w:val="00BE4CA6"/>
    <w:pPr>
      <w:numPr>
        <w:numId w:val="12"/>
      </w:numPr>
      <w:tabs>
        <w:tab w:val="clear" w:pos="340"/>
      </w:tabs>
      <w:spacing w:before="40" w:after="40"/>
    </w:pPr>
  </w:style>
  <w:style w:type="character" w:customStyle="1" w:styleId="SpecialBold">
    <w:name w:val="Special Bold"/>
    <w:rsid w:val="00BE4CA6"/>
    <w:rPr>
      <w:b/>
      <w:spacing w:val="0"/>
    </w:rPr>
  </w:style>
  <w:style w:type="paragraph" w:styleId="ListBullet2">
    <w:name w:val="List Bullet 2"/>
    <w:basedOn w:val="List2"/>
    <w:rsid w:val="00BE4CA6"/>
    <w:pPr>
      <w:numPr>
        <w:numId w:val="13"/>
      </w:numPr>
      <w:tabs>
        <w:tab w:val="clear" w:pos="680"/>
      </w:tabs>
    </w:pPr>
  </w:style>
  <w:style w:type="character" w:styleId="Emphasis">
    <w:name w:val="Emphasis"/>
    <w:qFormat/>
    <w:rsid w:val="00BE4CA6"/>
    <w:rPr>
      <w:i/>
    </w:rPr>
  </w:style>
  <w:style w:type="paragraph" w:customStyle="1" w:styleId="SuperHeading">
    <w:name w:val="SuperHeading"/>
    <w:basedOn w:val="Normal"/>
    <w:rsid w:val="00BE4CA6"/>
    <w:pPr>
      <w:spacing w:before="240" w:after="120"/>
      <w:outlineLvl w:val="0"/>
    </w:pPr>
    <w:rPr>
      <w:rFonts w:ascii="Times New Roman" w:hAnsi="Times New Roman"/>
      <w:b/>
      <w:sz w:val="32"/>
    </w:rPr>
  </w:style>
  <w:style w:type="paragraph" w:customStyle="1" w:styleId="AllowPageBreak">
    <w:name w:val="AllowPageBreak"/>
    <w:rsid w:val="00BE4CA6"/>
    <w:pPr>
      <w:widowControl w:val="0"/>
    </w:pPr>
    <w:rPr>
      <w:rFonts w:ascii="Times New Roman" w:hAnsi="Times New Roman"/>
      <w:noProof/>
      <w:sz w:val="2"/>
      <w:lang w:eastAsia="en-US"/>
    </w:rPr>
  </w:style>
  <w:style w:type="character" w:customStyle="1" w:styleId="Heading2Char">
    <w:name w:val="Heading 2 Char"/>
    <w:link w:val="Heading2"/>
    <w:rsid w:val="00BE4CA6"/>
    <w:rPr>
      <w:rFonts w:ascii="Times New Roman" w:eastAsia="Times New Roman" w:hAnsi="Times New Roman" w:cs="Times New Roman"/>
      <w:b/>
      <w:sz w:val="28"/>
      <w:szCs w:val="40"/>
      <w:lang w:eastAsia="en-US"/>
    </w:rPr>
  </w:style>
  <w:style w:type="character" w:customStyle="1" w:styleId="Heading3Char">
    <w:name w:val="Heading 3 Char"/>
    <w:link w:val="Heading3"/>
    <w:rsid w:val="00BE4CA6"/>
    <w:rPr>
      <w:rFonts w:ascii="Times New Roman" w:eastAsia="Times New Roman" w:hAnsi="Times New Roman" w:cs="Times New Roman"/>
      <w:b/>
      <w:spacing w:val="-10"/>
      <w:kern w:val="32"/>
      <w:sz w:val="24"/>
      <w:szCs w:val="20"/>
      <w:lang w:eastAsia="en-US"/>
    </w:rPr>
  </w:style>
  <w:style w:type="character" w:customStyle="1" w:styleId="Heading4Char">
    <w:name w:val="Heading 4 Char"/>
    <w:link w:val="Heading4"/>
    <w:rsid w:val="00BE4CA6"/>
    <w:rPr>
      <w:rFonts w:ascii="Times New Roman" w:eastAsia="Times New Roman" w:hAnsi="Times New Roman" w:cs="Times New Roman"/>
      <w:b/>
      <w:szCs w:val="20"/>
      <w:lang w:eastAsia="en-US"/>
    </w:rPr>
  </w:style>
  <w:style w:type="character" w:customStyle="1" w:styleId="Heading5Char">
    <w:name w:val="Heading 5 Char"/>
    <w:link w:val="Heading5"/>
    <w:rsid w:val="00BE4CA6"/>
    <w:rPr>
      <w:rFonts w:ascii="Times New Roman" w:eastAsia="Times New Roman" w:hAnsi="Times New Roman" w:cs="Times New Roman"/>
      <w:b/>
      <w:color w:val="918585"/>
      <w:sz w:val="20"/>
      <w:szCs w:val="20"/>
      <w:lang w:eastAsia="en-US"/>
    </w:rPr>
  </w:style>
  <w:style w:type="character" w:customStyle="1" w:styleId="Heading6Char">
    <w:name w:val="Heading 6 Char"/>
    <w:link w:val="Heading6"/>
    <w:rsid w:val="00BE4CA6"/>
    <w:rPr>
      <w:rFonts w:ascii="Times New Roman" w:eastAsia="Times New Roman" w:hAnsi="Times New Roman" w:cs="Times New Roman"/>
      <w:b/>
      <w:color w:val="918585"/>
      <w:sz w:val="20"/>
      <w:szCs w:val="20"/>
      <w:lang w:eastAsia="en-US"/>
    </w:rPr>
  </w:style>
  <w:style w:type="character" w:customStyle="1" w:styleId="Heading7Char">
    <w:name w:val="Heading 7 Char"/>
    <w:link w:val="Heading7"/>
    <w:rsid w:val="00BE4CA6"/>
    <w:rPr>
      <w:rFonts w:ascii="Courier New" w:eastAsia="Times New Roman" w:hAnsi="Courier New" w:cs="Times New Roman"/>
      <w:i/>
      <w:szCs w:val="20"/>
      <w:lang w:eastAsia="en-US"/>
    </w:rPr>
  </w:style>
  <w:style w:type="character" w:customStyle="1" w:styleId="Heading8Char">
    <w:name w:val="Heading 8 Char"/>
    <w:link w:val="Heading8"/>
    <w:rsid w:val="00BE4CA6"/>
    <w:rPr>
      <w:rFonts w:ascii="Courier New" w:eastAsia="Times New Roman" w:hAnsi="Courier New" w:cs="Times New Roman"/>
      <w:i/>
      <w:szCs w:val="20"/>
      <w:lang w:eastAsia="en-US"/>
    </w:rPr>
  </w:style>
  <w:style w:type="character" w:customStyle="1" w:styleId="Heading9Char">
    <w:name w:val="Heading 9 Char"/>
    <w:link w:val="Heading9"/>
    <w:rsid w:val="008668CD"/>
    <w:rPr>
      <w:rFonts w:ascii="Times New Roman" w:hAnsi="Times New Roman"/>
      <w:b/>
      <w:sz w:val="48"/>
      <w:szCs w:val="72"/>
      <w:lang w:val="en-US" w:eastAsia="en-US"/>
    </w:rPr>
  </w:style>
  <w:style w:type="paragraph" w:customStyle="1" w:styleId="HeadingBase">
    <w:name w:val="Heading Base"/>
    <w:rsid w:val="00BE4CA6"/>
    <w:pPr>
      <w:keepNext/>
    </w:pPr>
    <w:rPr>
      <w:rFonts w:ascii="Times New Roman" w:hAnsi="Times New Roman"/>
      <w:b/>
      <w:sz w:val="24"/>
      <w:lang w:eastAsia="en-US"/>
    </w:rPr>
  </w:style>
  <w:style w:type="paragraph" w:styleId="TOC3">
    <w:name w:val="toc 3"/>
    <w:basedOn w:val="TOCBase"/>
    <w:next w:val="Normal"/>
    <w:semiHidden/>
    <w:rsid w:val="00BE4CA6"/>
    <w:pPr>
      <w:tabs>
        <w:tab w:val="right" w:leader="dot" w:pos="9072"/>
      </w:tabs>
      <w:ind w:left="567"/>
    </w:pPr>
    <w:rPr>
      <w:szCs w:val="22"/>
    </w:rPr>
  </w:style>
  <w:style w:type="paragraph" w:customStyle="1" w:styleId="TOCBase">
    <w:name w:val="TOC Base"/>
    <w:rsid w:val="00BE4CA6"/>
    <w:rPr>
      <w:rFonts w:ascii="Garamond" w:hAnsi="Garamond"/>
      <w:noProof/>
      <w:lang w:eastAsia="en-US"/>
    </w:rPr>
  </w:style>
  <w:style w:type="paragraph" w:styleId="TOC2">
    <w:name w:val="toc 2"/>
    <w:basedOn w:val="TOCBase"/>
    <w:next w:val="Normal"/>
    <w:rsid w:val="00BE4CA6"/>
    <w:pPr>
      <w:tabs>
        <w:tab w:val="right" w:leader="dot" w:pos="9072"/>
      </w:tabs>
      <w:spacing w:before="40" w:after="40"/>
      <w:ind w:left="284"/>
    </w:pPr>
    <w:rPr>
      <w:rFonts w:ascii="Times New Roman" w:hAnsi="Times New Roman"/>
    </w:rPr>
  </w:style>
  <w:style w:type="paragraph" w:styleId="TOC1">
    <w:name w:val="toc 1"/>
    <w:basedOn w:val="TOCBase"/>
    <w:next w:val="Normal"/>
    <w:rsid w:val="00BE4CA6"/>
    <w:pPr>
      <w:keepNext/>
      <w:tabs>
        <w:tab w:val="right" w:leader="dot" w:pos="9072"/>
      </w:tabs>
      <w:spacing w:before="120" w:after="60"/>
    </w:pPr>
    <w:rPr>
      <w:rFonts w:ascii="Times New Roman" w:hAnsi="Times New Roman"/>
      <w:b/>
      <w:szCs w:val="24"/>
    </w:rPr>
  </w:style>
  <w:style w:type="paragraph" w:styleId="Footer">
    <w:name w:val="footer"/>
    <w:basedOn w:val="Normal"/>
    <w:link w:val="FooterChar"/>
    <w:rsid w:val="00BE4CA6"/>
    <w:pPr>
      <w:framePr w:w="9112" w:wrap="around" w:vAnchor="text" w:hAnchor="page" w:x="1419" w:y="1" w:anchorLock="1"/>
      <w:pBdr>
        <w:top w:val="single" w:sz="4" w:space="1" w:color="auto"/>
      </w:pBdr>
      <w:tabs>
        <w:tab w:val="right" w:pos="9072"/>
      </w:tabs>
      <w:spacing w:before="120"/>
    </w:pPr>
    <w:rPr>
      <w:rFonts w:ascii="Times New Roman" w:hAnsi="Times New Roman"/>
      <w:sz w:val="16"/>
      <w:szCs w:val="22"/>
    </w:rPr>
  </w:style>
  <w:style w:type="character" w:customStyle="1" w:styleId="FooterChar">
    <w:name w:val="Footer Char"/>
    <w:link w:val="Footer"/>
    <w:rsid w:val="00BE4CA6"/>
    <w:rPr>
      <w:rFonts w:ascii="Times New Roman" w:eastAsia="Times New Roman" w:hAnsi="Times New Roman" w:cs="Times New Roman"/>
      <w:sz w:val="16"/>
      <w:lang w:eastAsia="en-US"/>
    </w:rPr>
  </w:style>
  <w:style w:type="paragraph" w:styleId="Title">
    <w:name w:val="Title"/>
    <w:basedOn w:val="HeadingBase"/>
    <w:link w:val="TitleChar"/>
    <w:qFormat/>
    <w:rsid w:val="00BE4CA6"/>
    <w:pPr>
      <w:spacing w:before="5040"/>
      <w:jc w:val="center"/>
    </w:pPr>
    <w:rPr>
      <w:sz w:val="48"/>
      <w:szCs w:val="72"/>
      <w:lang w:val="en-US"/>
    </w:rPr>
  </w:style>
  <w:style w:type="character" w:customStyle="1" w:styleId="TitleChar">
    <w:name w:val="Title Char"/>
    <w:link w:val="Title"/>
    <w:rsid w:val="00BE4CA6"/>
    <w:rPr>
      <w:rFonts w:ascii="Times New Roman" w:eastAsia="Times New Roman" w:hAnsi="Times New Roman" w:cs="Times New Roman"/>
      <w:b/>
      <w:sz w:val="48"/>
      <w:szCs w:val="72"/>
      <w:lang w:val="en-US" w:eastAsia="en-US"/>
    </w:rPr>
  </w:style>
  <w:style w:type="paragraph" w:customStyle="1" w:styleId="Figures">
    <w:name w:val="Figures"/>
    <w:basedOn w:val="BodyText"/>
    <w:next w:val="Normal"/>
    <w:rsid w:val="00BE4CA6"/>
    <w:pPr>
      <w:tabs>
        <w:tab w:val="left" w:pos="3600"/>
        <w:tab w:val="left" w:pos="3958"/>
      </w:tabs>
    </w:pPr>
  </w:style>
  <w:style w:type="paragraph" w:styleId="List">
    <w:name w:val="List"/>
    <w:basedOn w:val="BodyText"/>
    <w:next w:val="BodyText"/>
    <w:rsid w:val="00BE4CA6"/>
    <w:pPr>
      <w:tabs>
        <w:tab w:val="left" w:pos="340"/>
      </w:tabs>
      <w:spacing w:before="60" w:after="60"/>
      <w:ind w:left="340" w:hanging="340"/>
    </w:pPr>
  </w:style>
  <w:style w:type="paragraph" w:customStyle="1" w:styleId="Note">
    <w:name w:val="Note"/>
    <w:basedOn w:val="BodyText"/>
    <w:rsid w:val="00BE4CA6"/>
    <w:pPr>
      <w:pBdr>
        <w:top w:val="single" w:sz="6" w:space="2" w:color="auto"/>
        <w:left w:val="single" w:sz="6" w:space="4" w:color="auto"/>
        <w:bottom w:val="single" w:sz="6" w:space="2" w:color="auto"/>
        <w:right w:val="single" w:sz="6" w:space="4" w:color="auto"/>
      </w:pBdr>
      <w:tabs>
        <w:tab w:val="left" w:pos="680"/>
      </w:tabs>
    </w:pPr>
  </w:style>
  <w:style w:type="paragraph" w:customStyle="1" w:styleId="SuperTitle">
    <w:name w:val="SuperTitle"/>
    <w:basedOn w:val="Title"/>
    <w:rsid w:val="00BE4CA6"/>
    <w:pPr>
      <w:framePr w:wrap="auto" w:hAnchor="text" w:y="6049"/>
    </w:pPr>
    <w:rPr>
      <w:color w:val="000000"/>
      <w:sz w:val="40"/>
    </w:rPr>
  </w:style>
  <w:style w:type="paragraph" w:customStyle="1" w:styleId="TOCTitle">
    <w:name w:val="TOCTitle"/>
    <w:basedOn w:val="Heading1"/>
    <w:rsid w:val="00BE4CA6"/>
    <w:pPr>
      <w:spacing w:after="240"/>
      <w:jc w:val="center"/>
      <w:outlineLvl w:val="9"/>
    </w:pPr>
    <w:rPr>
      <w:caps/>
    </w:rPr>
  </w:style>
  <w:style w:type="paragraph" w:customStyle="1" w:styleId="Version">
    <w:name w:val="Version"/>
    <w:rsid w:val="00BE4CA6"/>
    <w:pPr>
      <w:spacing w:before="5600"/>
    </w:pPr>
    <w:rPr>
      <w:rFonts w:ascii="Times New Roman" w:hAnsi="Times New Roman"/>
      <w:b/>
      <w:szCs w:val="72"/>
      <w:lang w:val="en-US" w:eastAsia="en-US"/>
    </w:rPr>
  </w:style>
  <w:style w:type="paragraph" w:styleId="Index1">
    <w:name w:val="index 1"/>
    <w:basedOn w:val="Normal"/>
    <w:next w:val="Normal"/>
    <w:semiHidden/>
    <w:rsid w:val="00BE4CA6"/>
    <w:pPr>
      <w:keepNext w:val="0"/>
      <w:tabs>
        <w:tab w:val="right" w:pos="4176"/>
      </w:tabs>
      <w:ind w:left="198" w:hanging="198"/>
    </w:pPr>
    <w:rPr>
      <w:rFonts w:ascii="Garamond" w:hAnsi="Garamond"/>
    </w:rPr>
  </w:style>
  <w:style w:type="paragraph" w:styleId="IndexHeading">
    <w:name w:val="index heading"/>
    <w:basedOn w:val="Normal"/>
    <w:next w:val="Index1"/>
    <w:semiHidden/>
    <w:rsid w:val="00BE4CA6"/>
    <w:pPr>
      <w:spacing w:before="120" w:after="120"/>
    </w:pPr>
    <w:rPr>
      <w:rFonts w:ascii="Arial" w:hAnsi="Arial"/>
      <w:b/>
      <w:color w:val="918585"/>
      <w:sz w:val="24"/>
    </w:rPr>
  </w:style>
  <w:style w:type="paragraph" w:styleId="Header">
    <w:name w:val="header"/>
    <w:basedOn w:val="Normal"/>
    <w:link w:val="HeaderChar"/>
    <w:rsid w:val="00BE4CA6"/>
    <w:pPr>
      <w:keepNext w:val="0"/>
      <w:keepLines w:val="0"/>
      <w:framePr w:w="9214" w:wrap="around" w:vAnchor="text" w:hAnchor="page" w:x="1419" w:y="1"/>
      <w:pBdr>
        <w:bottom w:val="single" w:sz="4" w:space="1" w:color="auto"/>
      </w:pBdr>
      <w:tabs>
        <w:tab w:val="right" w:pos="9072"/>
      </w:tabs>
    </w:pPr>
    <w:rPr>
      <w:rFonts w:ascii="Times New Roman" w:hAnsi="Times New Roman"/>
      <w:sz w:val="16"/>
      <w:lang w:val="en-GB"/>
    </w:rPr>
  </w:style>
  <w:style w:type="character" w:customStyle="1" w:styleId="HeaderChar">
    <w:name w:val="Header Char"/>
    <w:link w:val="Header"/>
    <w:rsid w:val="00BE4CA6"/>
    <w:rPr>
      <w:rFonts w:ascii="Times New Roman" w:eastAsia="Times New Roman" w:hAnsi="Times New Roman" w:cs="Times New Roman"/>
      <w:sz w:val="16"/>
      <w:szCs w:val="20"/>
      <w:lang w:val="en-GB" w:eastAsia="en-US"/>
    </w:rPr>
  </w:style>
  <w:style w:type="paragraph" w:customStyle="1" w:styleId="Chapter">
    <w:name w:val="Chapter"/>
    <w:basedOn w:val="Normal"/>
    <w:rsid w:val="00BE4CA6"/>
    <w:pPr>
      <w:spacing w:before="240"/>
    </w:pPr>
    <w:rPr>
      <w:rFonts w:ascii="Times New Roman" w:hAnsi="Times New Roman"/>
      <w:smallCaps/>
      <w:spacing w:val="80"/>
      <w:sz w:val="28"/>
    </w:rPr>
  </w:style>
  <w:style w:type="paragraph" w:customStyle="1" w:styleId="InChapter">
    <w:name w:val="InChapter"/>
    <w:basedOn w:val="Heading3"/>
    <w:rsid w:val="00BE4CA6"/>
    <w:pPr>
      <w:spacing w:after="240"/>
      <w:outlineLvl w:val="9"/>
    </w:pPr>
    <w:rPr>
      <w:noProof/>
    </w:rPr>
  </w:style>
  <w:style w:type="paragraph" w:styleId="Index2">
    <w:name w:val="index 2"/>
    <w:basedOn w:val="Normal"/>
    <w:next w:val="Normal"/>
    <w:semiHidden/>
    <w:rsid w:val="00BE4CA6"/>
    <w:pPr>
      <w:tabs>
        <w:tab w:val="right" w:pos="4176"/>
      </w:tabs>
      <w:ind w:left="568" w:hanging="284"/>
    </w:pPr>
    <w:rPr>
      <w:rFonts w:ascii="Garamond" w:hAnsi="Garamond"/>
    </w:rPr>
  </w:style>
  <w:style w:type="paragraph" w:customStyle="1" w:styleId="Byline">
    <w:name w:val="Byline"/>
    <w:rsid w:val="00BE4CA6"/>
    <w:pPr>
      <w:framePr w:wrap="around" w:vAnchor="page" w:hAnchor="page" w:x="1666" w:y="13933"/>
    </w:pPr>
    <w:rPr>
      <w:rFonts w:ascii="Times New Roman" w:hAnsi="Times New Roman"/>
      <w:color w:val="000000"/>
      <w:sz w:val="24"/>
      <w:szCs w:val="28"/>
      <w:lang w:val="en-US" w:eastAsia="en-US"/>
    </w:rPr>
  </w:style>
  <w:style w:type="paragraph" w:customStyle="1" w:styleId="Drawings">
    <w:name w:val="Drawings"/>
    <w:basedOn w:val="Figures"/>
    <w:rsid w:val="00BE4CA6"/>
    <w:pPr>
      <w:tabs>
        <w:tab w:val="clear" w:pos="3600"/>
        <w:tab w:val="clear" w:pos="3958"/>
      </w:tabs>
      <w:jc w:val="right"/>
    </w:pPr>
  </w:style>
  <w:style w:type="paragraph" w:styleId="Caption">
    <w:name w:val="caption"/>
    <w:basedOn w:val="BodyText"/>
    <w:next w:val="Normal"/>
    <w:qFormat/>
    <w:rsid w:val="00BE4CA6"/>
    <w:pPr>
      <w:framePr w:w="2268" w:hSpace="181" w:vSpace="181" w:wrap="around" w:vAnchor="text" w:hAnchor="page" w:x="1135" w:y="285" w:anchorLock="1"/>
    </w:pPr>
    <w:rPr>
      <w:i/>
    </w:rPr>
  </w:style>
  <w:style w:type="paragraph" w:customStyle="1" w:styleId="MiniTOCTitle">
    <w:name w:val="MiniTOCTitle"/>
    <w:basedOn w:val="Heading4"/>
    <w:rsid w:val="00BE4CA6"/>
    <w:pPr>
      <w:spacing w:before="240"/>
      <w:outlineLvl w:val="9"/>
    </w:pPr>
    <w:rPr>
      <w:noProof/>
      <w:sz w:val="24"/>
    </w:rPr>
  </w:style>
  <w:style w:type="paragraph" w:customStyle="1" w:styleId="MiniTOCItem">
    <w:name w:val="MiniTOCItem"/>
    <w:basedOn w:val="ListBullet"/>
    <w:rsid w:val="00BE4CA6"/>
    <w:pPr>
      <w:numPr>
        <w:numId w:val="0"/>
      </w:numPr>
      <w:tabs>
        <w:tab w:val="right" w:leader="dot" w:pos="6521"/>
      </w:tabs>
      <w:spacing w:before="0" w:after="0"/>
    </w:pPr>
  </w:style>
  <w:style w:type="paragraph" w:customStyle="1" w:styleId="TOFTitle">
    <w:name w:val="TOFTitle"/>
    <w:basedOn w:val="TOCTitle"/>
    <w:rsid w:val="00BE4CA6"/>
  </w:style>
  <w:style w:type="paragraph" w:styleId="TableofFigures">
    <w:name w:val="table of figures"/>
    <w:basedOn w:val="Normal"/>
    <w:next w:val="Normal"/>
    <w:semiHidden/>
    <w:rsid w:val="00BE4CA6"/>
    <w:pPr>
      <w:tabs>
        <w:tab w:val="right" w:leader="dot" w:pos="9072"/>
      </w:tabs>
      <w:ind w:left="970" w:hanging="403"/>
    </w:pPr>
    <w:rPr>
      <w:rFonts w:ascii="Times New Roman" w:hAnsi="Times New Roman"/>
      <w:b/>
    </w:rPr>
  </w:style>
  <w:style w:type="paragraph" w:styleId="ListNumber">
    <w:name w:val="List Number"/>
    <w:basedOn w:val="List"/>
    <w:rsid w:val="00BE4CA6"/>
    <w:pPr>
      <w:numPr>
        <w:numId w:val="15"/>
      </w:numPr>
      <w:tabs>
        <w:tab w:val="clear" w:pos="340"/>
      </w:tabs>
    </w:pPr>
  </w:style>
  <w:style w:type="character" w:customStyle="1" w:styleId="WingdingSymbols">
    <w:name w:val="Wingding Symbols"/>
    <w:rsid w:val="00BE4CA6"/>
    <w:rPr>
      <w:rFonts w:ascii="Wingdings" w:hAnsi="Wingdings"/>
    </w:rPr>
  </w:style>
  <w:style w:type="paragraph" w:customStyle="1" w:styleId="TableHeading">
    <w:name w:val="Table Heading"/>
    <w:basedOn w:val="HeadingBase"/>
    <w:rsid w:val="00BE4CA6"/>
    <w:pPr>
      <w:keepLines/>
      <w:pBdr>
        <w:bottom w:val="single" w:sz="6" w:space="1" w:color="918585"/>
      </w:pBdr>
      <w:spacing w:before="240"/>
    </w:pPr>
  </w:style>
  <w:style w:type="character" w:customStyle="1" w:styleId="HotSpot">
    <w:name w:val="HotSpot"/>
    <w:rsid w:val="00BE4CA6"/>
    <w:rPr>
      <w:color w:val="0033CC"/>
      <w:u w:val="none"/>
    </w:rPr>
  </w:style>
  <w:style w:type="paragraph" w:customStyle="1" w:styleId="BodyTextRight">
    <w:name w:val="Body Text Right"/>
    <w:basedOn w:val="BodyText"/>
    <w:rsid w:val="00BE4CA6"/>
    <w:pPr>
      <w:spacing w:before="0" w:after="0"/>
      <w:jc w:val="right"/>
    </w:pPr>
  </w:style>
  <w:style w:type="paragraph" w:styleId="Index3">
    <w:name w:val="index 3"/>
    <w:basedOn w:val="ListNumber2"/>
    <w:next w:val="Normal"/>
    <w:semiHidden/>
    <w:rsid w:val="00BE4CA6"/>
    <w:pPr>
      <w:numPr>
        <w:numId w:val="0"/>
      </w:numPr>
      <w:tabs>
        <w:tab w:val="right" w:leader="dot" w:pos="4176"/>
      </w:tabs>
    </w:pPr>
  </w:style>
  <w:style w:type="paragraph" w:styleId="ListNumber2">
    <w:name w:val="List Number 2"/>
    <w:basedOn w:val="List2"/>
    <w:rsid w:val="00BE4CA6"/>
    <w:pPr>
      <w:numPr>
        <w:numId w:val="10"/>
      </w:numPr>
      <w:tabs>
        <w:tab w:val="clear" w:pos="1060"/>
      </w:tabs>
    </w:pPr>
  </w:style>
  <w:style w:type="paragraph" w:customStyle="1" w:styleId="MarginNote">
    <w:name w:val="Margin Note"/>
    <w:basedOn w:val="BodyText"/>
    <w:rsid w:val="00BE4CA6"/>
    <w:pPr>
      <w:pBdr>
        <w:top w:val="single" w:sz="6" w:space="6" w:color="FFFFFF"/>
        <w:bottom w:val="single" w:sz="6" w:space="6" w:color="FFFFFF"/>
      </w:pBdr>
      <w:shd w:val="pct10" w:color="auto" w:fill="auto"/>
      <w:tabs>
        <w:tab w:val="left" w:pos="567"/>
      </w:tabs>
      <w:spacing w:before="60" w:after="60"/>
    </w:pPr>
    <w:rPr>
      <w:rFonts w:ascii="Arial" w:hAnsi="Arial"/>
      <w:i/>
    </w:rPr>
  </w:style>
  <w:style w:type="paragraph" w:styleId="Subtitle">
    <w:name w:val="Subtitle"/>
    <w:basedOn w:val="Normal"/>
    <w:link w:val="SubtitleChar"/>
    <w:qFormat/>
    <w:rsid w:val="00BE4CA6"/>
    <w:pPr>
      <w:framePr w:wrap="around" w:vAnchor="page" w:hAnchor="page" w:x="1671" w:y="14401"/>
      <w:tabs>
        <w:tab w:val="left" w:pos="7230"/>
      </w:tabs>
      <w:jc w:val="center"/>
    </w:pPr>
    <w:rPr>
      <w:rFonts w:ascii="Times New Roman" w:hAnsi="Times New Roman"/>
      <w:b/>
      <w:sz w:val="20"/>
    </w:rPr>
  </w:style>
  <w:style w:type="character" w:customStyle="1" w:styleId="SubtitleChar">
    <w:name w:val="Subtitle Char"/>
    <w:link w:val="Subtitle"/>
    <w:rsid w:val="00BE4CA6"/>
    <w:rPr>
      <w:rFonts w:ascii="Times New Roman" w:eastAsia="Times New Roman" w:hAnsi="Times New Roman" w:cs="Times New Roman"/>
      <w:b/>
      <w:sz w:val="20"/>
      <w:szCs w:val="20"/>
      <w:lang w:eastAsia="en-US"/>
    </w:rPr>
  </w:style>
  <w:style w:type="paragraph" w:customStyle="1" w:styleId="GlossaryHeading">
    <w:name w:val="Glossary Heading"/>
    <w:basedOn w:val="HeadingBase"/>
    <w:rsid w:val="00BE4CA6"/>
    <w:rPr>
      <w:sz w:val="32"/>
    </w:rPr>
  </w:style>
  <w:style w:type="paragraph" w:customStyle="1" w:styleId="HeadingProcedure">
    <w:name w:val="Heading Procedure"/>
    <w:basedOn w:val="HeadingBase"/>
    <w:next w:val="Normal"/>
    <w:rsid w:val="00BE4CA6"/>
    <w:pPr>
      <w:tabs>
        <w:tab w:val="left" w:pos="0"/>
      </w:tabs>
      <w:spacing w:before="120" w:after="60"/>
    </w:pPr>
    <w:rPr>
      <w:i/>
      <w:color w:val="918585"/>
      <w:sz w:val="22"/>
    </w:rPr>
  </w:style>
  <w:style w:type="paragraph" w:customStyle="1" w:styleId="TableBodyText">
    <w:name w:val="Table Body Text"/>
    <w:basedOn w:val="BodyText"/>
    <w:rsid w:val="00BE4CA6"/>
    <w:pPr>
      <w:spacing w:before="60" w:after="60"/>
    </w:pPr>
  </w:style>
  <w:style w:type="paragraph" w:styleId="ListContinue">
    <w:name w:val="List Continue"/>
    <w:basedOn w:val="List"/>
    <w:rsid w:val="00BE4CA6"/>
    <w:pPr>
      <w:ind w:firstLine="0"/>
    </w:pPr>
  </w:style>
  <w:style w:type="paragraph" w:customStyle="1" w:styleId="ListNote">
    <w:name w:val="List Note"/>
    <w:basedOn w:val="List"/>
    <w:rsid w:val="00BE4CA6"/>
    <w:pPr>
      <w:pBdr>
        <w:top w:val="single" w:sz="6" w:space="2" w:color="918585"/>
        <w:bottom w:val="single" w:sz="6" w:space="2" w:color="918585"/>
      </w:pBdr>
      <w:tabs>
        <w:tab w:val="left" w:pos="1021"/>
      </w:tabs>
      <w:ind w:firstLine="0"/>
    </w:pPr>
  </w:style>
  <w:style w:type="paragraph" w:customStyle="1" w:styleId="Warning">
    <w:name w:val="Warning"/>
    <w:basedOn w:val="BodyText"/>
    <w:rsid w:val="00BE4CA6"/>
    <w:pPr>
      <w:shd w:val="clear" w:color="auto" w:fill="D9D9D9"/>
      <w:tabs>
        <w:tab w:val="left" w:pos="992"/>
      </w:tabs>
      <w:ind w:left="119" w:right="119"/>
    </w:pPr>
    <w:rPr>
      <w:sz w:val="20"/>
    </w:rPr>
  </w:style>
  <w:style w:type="paragraph" w:customStyle="1" w:styleId="MarginIcons">
    <w:name w:val="Margin Icons"/>
    <w:basedOn w:val="BodyText"/>
    <w:rsid w:val="00BE4CA6"/>
    <w:pPr>
      <w:framePr w:w="1134" w:wrap="around" w:vAnchor="text" w:hAnchor="page" w:x="1419" w:y="455" w:anchorLock="1"/>
      <w:spacing w:before="60" w:after="60"/>
      <w:jc w:val="right"/>
    </w:pPr>
    <w:rPr>
      <w:rFonts w:ascii="Trebuchet MS" w:hAnsi="Trebuchet MS"/>
      <w:b/>
    </w:rPr>
  </w:style>
  <w:style w:type="character" w:customStyle="1" w:styleId="Monospace">
    <w:name w:val="Monospace"/>
    <w:rsid w:val="00BE4CA6"/>
    <w:rPr>
      <w:rFonts w:ascii="Courier New" w:hAnsi="Courier New"/>
    </w:rPr>
  </w:style>
  <w:style w:type="paragraph" w:customStyle="1" w:styleId="NoteBullet">
    <w:name w:val="Note Bullet"/>
    <w:basedOn w:val="Note"/>
    <w:rsid w:val="00BE4CA6"/>
    <w:pPr>
      <w:tabs>
        <w:tab w:val="clear" w:pos="680"/>
      </w:tabs>
      <w:spacing w:before="60" w:after="60"/>
    </w:pPr>
  </w:style>
  <w:style w:type="paragraph" w:customStyle="1" w:styleId="SubHeading2">
    <w:name w:val="SubHeading2"/>
    <w:basedOn w:val="HeadingBase"/>
    <w:rsid w:val="00BE4CA6"/>
    <w:pPr>
      <w:spacing w:before="240" w:after="60"/>
    </w:pPr>
    <w:rPr>
      <w:sz w:val="20"/>
    </w:rPr>
  </w:style>
  <w:style w:type="paragraph" w:customStyle="1" w:styleId="SubHeading1">
    <w:name w:val="SubHeading1"/>
    <w:basedOn w:val="HeadingBase"/>
    <w:rsid w:val="00BE4CA6"/>
    <w:pPr>
      <w:spacing w:before="240" w:after="60"/>
    </w:pPr>
    <w:rPr>
      <w:color w:val="918585"/>
      <w:sz w:val="22"/>
    </w:rPr>
  </w:style>
  <w:style w:type="paragraph" w:customStyle="1" w:styleId="SideHeading">
    <w:name w:val="Side Heading"/>
    <w:basedOn w:val="HeadingBase"/>
    <w:rsid w:val="00BE4CA6"/>
    <w:pPr>
      <w:framePr w:w="2268" w:h="567" w:hSpace="181" w:vSpace="181" w:wrap="around" w:vAnchor="text" w:hAnchor="page" w:x="1419" w:y="370" w:anchorLock="1"/>
    </w:pPr>
    <w:rPr>
      <w:sz w:val="22"/>
    </w:rPr>
  </w:style>
  <w:style w:type="paragraph" w:customStyle="1" w:styleId="TableListBullet">
    <w:name w:val="Table List Bullet"/>
    <w:basedOn w:val="ListBullet"/>
    <w:rsid w:val="00BE4CA6"/>
    <w:pPr>
      <w:tabs>
        <w:tab w:val="num" w:pos="360"/>
      </w:tabs>
    </w:pPr>
  </w:style>
  <w:style w:type="paragraph" w:styleId="PlainText">
    <w:name w:val="Plain Text"/>
    <w:basedOn w:val="Normal"/>
    <w:link w:val="PlainTextChar"/>
    <w:rsid w:val="00BE4CA6"/>
    <w:rPr>
      <w:sz w:val="20"/>
    </w:rPr>
  </w:style>
  <w:style w:type="character" w:customStyle="1" w:styleId="PlainTextChar">
    <w:name w:val="Plain Text Char"/>
    <w:link w:val="PlainText"/>
    <w:rsid w:val="00BE4CA6"/>
    <w:rPr>
      <w:rFonts w:ascii="Courier New" w:eastAsia="Times New Roman" w:hAnsi="Courier New" w:cs="Times New Roman"/>
      <w:sz w:val="20"/>
      <w:szCs w:val="20"/>
      <w:lang w:eastAsia="en-US"/>
    </w:rPr>
  </w:style>
  <w:style w:type="character" w:customStyle="1" w:styleId="MenuOption">
    <w:name w:val="Menu Option"/>
    <w:rsid w:val="00BE4CA6"/>
    <w:rPr>
      <w:b/>
      <w:smallCaps/>
    </w:rPr>
  </w:style>
  <w:style w:type="paragraph" w:customStyle="1" w:styleId="TableListNumber">
    <w:name w:val="Table List Number"/>
    <w:basedOn w:val="ListNumber"/>
    <w:rsid w:val="00BE4CA6"/>
    <w:pPr>
      <w:numPr>
        <w:numId w:val="0"/>
      </w:numPr>
    </w:pPr>
  </w:style>
  <w:style w:type="paragraph" w:styleId="TOC4">
    <w:name w:val="toc 4"/>
    <w:basedOn w:val="TOCBase"/>
    <w:next w:val="Normal"/>
    <w:semiHidden/>
    <w:rsid w:val="00BE4CA6"/>
    <w:pPr>
      <w:tabs>
        <w:tab w:val="right" w:leader="dot" w:pos="9071"/>
      </w:tabs>
      <w:ind w:left="1701"/>
    </w:pPr>
  </w:style>
  <w:style w:type="paragraph" w:customStyle="1" w:styleId="ListAlpha">
    <w:name w:val="List Alpha"/>
    <w:basedOn w:val="List"/>
    <w:rsid w:val="00BE4CA6"/>
    <w:pPr>
      <w:numPr>
        <w:numId w:val="9"/>
      </w:numPr>
    </w:pPr>
  </w:style>
  <w:style w:type="paragraph" w:customStyle="1" w:styleId="ListAlpha2">
    <w:name w:val="List Alpha 2"/>
    <w:basedOn w:val="List2"/>
    <w:rsid w:val="00BE4CA6"/>
    <w:pPr>
      <w:numPr>
        <w:numId w:val="8"/>
      </w:numPr>
    </w:pPr>
  </w:style>
  <w:style w:type="paragraph" w:styleId="List2">
    <w:name w:val="List 2"/>
    <w:basedOn w:val="BodyText"/>
    <w:rsid w:val="00BE4CA6"/>
    <w:pPr>
      <w:tabs>
        <w:tab w:val="left" w:pos="680"/>
      </w:tabs>
      <w:spacing w:before="60" w:after="60"/>
      <w:ind w:left="680" w:hanging="340"/>
    </w:pPr>
  </w:style>
  <w:style w:type="paragraph" w:styleId="List3">
    <w:name w:val="List 3"/>
    <w:basedOn w:val="BodyText"/>
    <w:rsid w:val="00BE4CA6"/>
    <w:pPr>
      <w:tabs>
        <w:tab w:val="left" w:pos="1021"/>
      </w:tabs>
      <w:spacing w:before="60" w:after="60"/>
      <w:ind w:left="1020" w:hanging="340"/>
    </w:pPr>
  </w:style>
  <w:style w:type="paragraph" w:styleId="List4">
    <w:name w:val="List 4"/>
    <w:basedOn w:val="BodyText"/>
    <w:rsid w:val="00BE4CA6"/>
    <w:pPr>
      <w:tabs>
        <w:tab w:val="left" w:pos="1361"/>
      </w:tabs>
      <w:spacing w:before="60" w:after="60"/>
      <w:ind w:left="1361" w:hanging="340"/>
    </w:pPr>
  </w:style>
  <w:style w:type="paragraph" w:styleId="List5">
    <w:name w:val="List 5"/>
    <w:basedOn w:val="BodyText"/>
    <w:rsid w:val="00BE4CA6"/>
    <w:pPr>
      <w:tabs>
        <w:tab w:val="left" w:pos="1701"/>
      </w:tabs>
      <w:spacing w:before="60" w:after="60"/>
      <w:ind w:left="1701" w:hanging="340"/>
    </w:pPr>
  </w:style>
  <w:style w:type="paragraph" w:styleId="ListBullet3">
    <w:name w:val="List Bullet 3"/>
    <w:basedOn w:val="List3"/>
    <w:rsid w:val="00BE4CA6"/>
    <w:pPr>
      <w:numPr>
        <w:numId w:val="14"/>
      </w:numPr>
      <w:tabs>
        <w:tab w:val="clear" w:pos="1021"/>
      </w:tabs>
      <w:ind w:left="1037" w:hanging="357"/>
    </w:pPr>
  </w:style>
  <w:style w:type="paragraph" w:styleId="ListBullet4">
    <w:name w:val="List Bullet 4"/>
    <w:basedOn w:val="List4"/>
    <w:rsid w:val="00BE4CA6"/>
    <w:pPr>
      <w:numPr>
        <w:numId w:val="3"/>
      </w:numPr>
      <w:tabs>
        <w:tab w:val="clear" w:pos="1361"/>
      </w:tabs>
    </w:pPr>
  </w:style>
  <w:style w:type="paragraph" w:styleId="ListBullet5">
    <w:name w:val="List Bullet 5"/>
    <w:basedOn w:val="List5"/>
    <w:rsid w:val="00BE4CA6"/>
    <w:pPr>
      <w:numPr>
        <w:numId w:val="4"/>
      </w:numPr>
    </w:pPr>
  </w:style>
  <w:style w:type="paragraph" w:styleId="ListContinue2">
    <w:name w:val="List Continue 2"/>
    <w:basedOn w:val="List2"/>
    <w:rsid w:val="00BE4CA6"/>
    <w:pPr>
      <w:ind w:firstLine="0"/>
    </w:pPr>
  </w:style>
  <w:style w:type="paragraph" w:styleId="ListContinue3">
    <w:name w:val="List Continue 3"/>
    <w:basedOn w:val="List3"/>
    <w:rsid w:val="00BE4CA6"/>
    <w:pPr>
      <w:ind w:left="1021" w:firstLine="0"/>
    </w:pPr>
  </w:style>
  <w:style w:type="paragraph" w:styleId="ListContinue4">
    <w:name w:val="List Continue 4"/>
    <w:basedOn w:val="List4"/>
    <w:rsid w:val="00BE4CA6"/>
    <w:pPr>
      <w:ind w:firstLine="0"/>
    </w:pPr>
  </w:style>
  <w:style w:type="paragraph" w:styleId="ListContinue5">
    <w:name w:val="List Continue 5"/>
    <w:basedOn w:val="List5"/>
    <w:rsid w:val="00BE4CA6"/>
    <w:pPr>
      <w:ind w:firstLine="0"/>
    </w:pPr>
  </w:style>
  <w:style w:type="paragraph" w:styleId="ListNumber3">
    <w:name w:val="List Number 3"/>
    <w:basedOn w:val="List3"/>
    <w:rsid w:val="00BE4CA6"/>
    <w:pPr>
      <w:numPr>
        <w:numId w:val="5"/>
      </w:numPr>
    </w:pPr>
  </w:style>
  <w:style w:type="paragraph" w:styleId="ListNumber4">
    <w:name w:val="List Number 4"/>
    <w:basedOn w:val="List4"/>
    <w:rsid w:val="00BE4CA6"/>
    <w:pPr>
      <w:numPr>
        <w:numId w:val="6"/>
      </w:numPr>
    </w:pPr>
  </w:style>
  <w:style w:type="paragraph" w:styleId="ListNumber5">
    <w:name w:val="List Number 5"/>
    <w:basedOn w:val="List5"/>
    <w:rsid w:val="00BE4CA6"/>
    <w:pPr>
      <w:numPr>
        <w:numId w:val="7"/>
      </w:numPr>
    </w:pPr>
  </w:style>
  <w:style w:type="paragraph" w:styleId="BlockText">
    <w:name w:val="Block Text"/>
    <w:basedOn w:val="Normal"/>
    <w:rsid w:val="00BE4CA6"/>
    <w:pPr>
      <w:spacing w:after="120"/>
      <w:ind w:left="1440" w:right="1440"/>
    </w:pPr>
  </w:style>
  <w:style w:type="character" w:customStyle="1" w:styleId="Subscript">
    <w:name w:val="Subscript"/>
    <w:rsid w:val="00BE4CA6"/>
    <w:rPr>
      <w:sz w:val="16"/>
      <w:vertAlign w:val="subscript"/>
    </w:rPr>
  </w:style>
  <w:style w:type="character" w:customStyle="1" w:styleId="Superscript">
    <w:name w:val="Superscript"/>
    <w:rsid w:val="00BE4CA6"/>
    <w:rPr>
      <w:sz w:val="16"/>
      <w:vertAlign w:val="superscript"/>
    </w:rPr>
  </w:style>
  <w:style w:type="character" w:customStyle="1" w:styleId="Symbols">
    <w:name w:val="Symbols"/>
    <w:rsid w:val="00BE4CA6"/>
    <w:rPr>
      <w:rFonts w:ascii="Symbol" w:hAnsi="Symbol"/>
    </w:rPr>
  </w:style>
  <w:style w:type="character" w:customStyle="1" w:styleId="MenuOptions">
    <w:name w:val="Menu Options"/>
    <w:rsid w:val="00BE4CA6"/>
    <w:rPr>
      <w:rFonts w:ascii="Arial Narrow" w:hAnsi="Arial Narrow"/>
      <w:smallCaps/>
    </w:rPr>
  </w:style>
  <w:style w:type="character" w:customStyle="1" w:styleId="Buttons">
    <w:name w:val="Buttons"/>
    <w:rsid w:val="00BE4CA6"/>
    <w:rPr>
      <w:b/>
    </w:rPr>
  </w:style>
  <w:style w:type="character" w:customStyle="1" w:styleId="Underlined">
    <w:name w:val="Underlined"/>
    <w:rsid w:val="00BE4CA6"/>
    <w:rPr>
      <w:u w:val="single"/>
    </w:rPr>
  </w:style>
  <w:style w:type="paragraph" w:customStyle="1" w:styleId="TableBodyTextRight">
    <w:name w:val="Table Body Text Right"/>
    <w:basedOn w:val="TableBodyText"/>
    <w:rsid w:val="00BE4CA6"/>
    <w:pPr>
      <w:widowControl w:val="0"/>
      <w:autoSpaceDE w:val="0"/>
      <w:autoSpaceDN w:val="0"/>
      <w:adjustRightInd w:val="0"/>
      <w:jc w:val="right"/>
    </w:pPr>
    <w:rPr>
      <w:rFonts w:cs="Arial"/>
      <w:szCs w:val="18"/>
    </w:rPr>
  </w:style>
  <w:style w:type="paragraph" w:customStyle="1" w:styleId="CopyrightText">
    <w:name w:val="Copyright Text"/>
    <w:basedOn w:val="BodyText"/>
    <w:rsid w:val="00BE4CA6"/>
    <w:rPr>
      <w:sz w:val="18"/>
    </w:rPr>
  </w:style>
  <w:style w:type="paragraph" w:customStyle="1" w:styleId="BodySmallRight">
    <w:name w:val="Body Small Right"/>
    <w:basedOn w:val="BodyTextRight"/>
    <w:rsid w:val="00BE4CA6"/>
    <w:rPr>
      <w:sz w:val="18"/>
      <w:szCs w:val="18"/>
    </w:rPr>
  </w:style>
  <w:style w:type="paragraph" w:customStyle="1" w:styleId="MarginEdition">
    <w:name w:val="Margin Edition"/>
    <w:basedOn w:val="MarginNote"/>
    <w:rsid w:val="00BE4CA6"/>
    <w:pPr>
      <w:spacing w:before="0" w:after="0"/>
    </w:pPr>
    <w:rPr>
      <w:rFonts w:ascii="Times New Roman" w:hAnsi="Times New Roman"/>
      <w:color w:val="999999"/>
    </w:rPr>
  </w:style>
  <w:style w:type="paragraph" w:customStyle="1" w:styleId="Spacer">
    <w:name w:val="Spacer"/>
    <w:basedOn w:val="Normal"/>
    <w:rsid w:val="00BE4CA6"/>
    <w:rPr>
      <w:sz w:val="2"/>
      <w:szCs w:val="2"/>
    </w:rPr>
  </w:style>
  <w:style w:type="character" w:customStyle="1" w:styleId="Small">
    <w:name w:val="Small"/>
    <w:rsid w:val="00BE4CA6"/>
    <w:rPr>
      <w:sz w:val="16"/>
    </w:rPr>
  </w:style>
  <w:style w:type="paragraph" w:customStyle="1" w:styleId="WideTable">
    <w:name w:val="Wide Table"/>
    <w:basedOn w:val="Normal"/>
    <w:rsid w:val="00BE4CA6"/>
    <w:pPr>
      <w:ind w:left="-1418"/>
    </w:pPr>
    <w:rPr>
      <w:sz w:val="2"/>
      <w:szCs w:val="2"/>
    </w:rPr>
  </w:style>
  <w:style w:type="character" w:styleId="PageNumber">
    <w:name w:val="page number"/>
    <w:basedOn w:val="DefaultParagraphFont"/>
    <w:rsid w:val="00BE4CA6"/>
  </w:style>
  <w:style w:type="paragraph" w:styleId="Quote">
    <w:name w:val="Quote"/>
    <w:basedOn w:val="Heading1"/>
    <w:link w:val="QuoteChar"/>
    <w:qFormat/>
    <w:rsid w:val="00BE4CA6"/>
    <w:rPr>
      <w:b w:val="0"/>
      <w:sz w:val="72"/>
      <w:szCs w:val="72"/>
      <w:lang w:val="en-NZ"/>
    </w:rPr>
  </w:style>
  <w:style w:type="character" w:customStyle="1" w:styleId="QuoteChar">
    <w:name w:val="Quote Char"/>
    <w:link w:val="Quote"/>
    <w:rsid w:val="00BE4CA6"/>
    <w:rPr>
      <w:rFonts w:ascii="Times New Roman" w:eastAsia="Times New Roman" w:hAnsi="Times New Roman" w:cs="Times New Roman"/>
      <w:sz w:val="72"/>
      <w:szCs w:val="72"/>
      <w:lang w:val="en-NZ" w:eastAsia="en-US"/>
    </w:rPr>
  </w:style>
  <w:style w:type="paragraph" w:customStyle="1" w:styleId="ForcePageBreak">
    <w:name w:val="ForcePageBreak"/>
    <w:basedOn w:val="AllowPageBreak"/>
    <w:rsid w:val="00BE4CA6"/>
    <w:pPr>
      <w:pageBreakBefore/>
    </w:pPr>
  </w:style>
  <w:style w:type="paragraph" w:customStyle="1" w:styleId="Border">
    <w:name w:val="Border"/>
    <w:basedOn w:val="Normal"/>
    <w:qFormat/>
    <w:rsid w:val="00BE4CA6"/>
    <w:pPr>
      <w:pBdr>
        <w:top w:val="single" w:sz="18" w:space="1" w:color="auto"/>
      </w:pBdr>
    </w:pPr>
    <w:rPr>
      <w:rFonts w:ascii="Times New Roman" w:hAnsi="Times New Roman"/>
      <w:color w:val="FFFFFF"/>
      <w:sz w:val="2"/>
    </w:rPr>
  </w:style>
  <w:style w:type="character" w:styleId="IntenseEmphasis">
    <w:name w:val="Intense Emphasis"/>
    <w:uiPriority w:val="21"/>
    <w:qFormat/>
    <w:rsid w:val="00BE4CA6"/>
    <w:rPr>
      <w:b/>
      <w:bCs/>
      <w:i/>
      <w:iCs/>
      <w:color w:val="auto"/>
    </w:rPr>
  </w:style>
  <w:style w:type="paragraph" w:styleId="IntenseQuote">
    <w:name w:val="Intense Quote"/>
    <w:basedOn w:val="Normal"/>
    <w:next w:val="Normal"/>
    <w:link w:val="IntenseQuoteChar"/>
    <w:uiPriority w:val="30"/>
    <w:qFormat/>
    <w:rsid w:val="00BE4CA6"/>
    <w:pPr>
      <w:pBdr>
        <w:bottom w:val="single" w:sz="4" w:space="4" w:color="4F81BD"/>
      </w:pBdr>
      <w:spacing w:before="200" w:after="280"/>
      <w:ind w:left="936" w:right="936"/>
    </w:pPr>
    <w:rPr>
      <w:b/>
      <w:bCs/>
      <w:i/>
      <w:iCs/>
    </w:rPr>
  </w:style>
  <w:style w:type="character" w:customStyle="1" w:styleId="IntenseQuoteChar">
    <w:name w:val="Intense Quote Char"/>
    <w:link w:val="IntenseQuote"/>
    <w:uiPriority w:val="30"/>
    <w:rsid w:val="00BE4CA6"/>
    <w:rPr>
      <w:rFonts w:ascii="Courier New" w:eastAsia="Times New Roman" w:hAnsi="Courier New" w:cs="Times New Roman"/>
      <w:b/>
      <w:bCs/>
      <w:i/>
      <w:iCs/>
      <w:szCs w:val="20"/>
      <w:lang w:eastAsia="en-US"/>
    </w:rPr>
  </w:style>
  <w:style w:type="character" w:styleId="SubtleReference">
    <w:name w:val="Subtle Reference"/>
    <w:uiPriority w:val="31"/>
    <w:qFormat/>
    <w:rsid w:val="00BE4CA6"/>
    <w:rPr>
      <w:smallCaps/>
      <w:color w:val="auto"/>
      <w:u w:val="single"/>
    </w:rPr>
  </w:style>
  <w:style w:type="character" w:styleId="IntenseReference">
    <w:name w:val="Intense Reference"/>
    <w:uiPriority w:val="32"/>
    <w:qFormat/>
    <w:rsid w:val="00BE4CA6"/>
    <w:rPr>
      <w:b/>
      <w:bCs/>
      <w:smallCaps/>
      <w:color w:val="auto"/>
      <w:spacing w:val="5"/>
      <w:u w:val="single"/>
    </w:rPr>
  </w:style>
  <w:style w:type="paragraph" w:customStyle="1" w:styleId="2ColumnHeading">
    <w:name w:val="2Column Heading"/>
    <w:basedOn w:val="BodyText"/>
    <w:qFormat/>
    <w:rsid w:val="00BE4CA6"/>
    <w:pPr>
      <w:spacing w:after="60"/>
      <w:ind w:left="-2268"/>
    </w:pPr>
    <w:rPr>
      <w:b/>
    </w:rPr>
  </w:style>
  <w:style w:type="paragraph" w:customStyle="1" w:styleId="Heading1TOC">
    <w:name w:val="Heading1 TOC"/>
    <w:basedOn w:val="Normal"/>
    <w:qFormat/>
    <w:rsid w:val="00BE4CA6"/>
    <w:pPr>
      <w:spacing w:before="240" w:after="120"/>
    </w:pPr>
    <w:rPr>
      <w:rFonts w:ascii="Times New Roman" w:hAnsi="Times New Roman"/>
      <w:b/>
      <w:sz w:val="32"/>
    </w:rPr>
  </w:style>
  <w:style w:type="paragraph" w:customStyle="1" w:styleId="Heading2TOC">
    <w:name w:val="Heading2 TOC"/>
    <w:basedOn w:val="Normal"/>
    <w:qFormat/>
    <w:rsid w:val="00BE4CA6"/>
    <w:pPr>
      <w:spacing w:before="240" w:after="60"/>
    </w:pPr>
    <w:rPr>
      <w:rFonts w:ascii="Times New Roman" w:hAnsi="Times New Roman"/>
      <w:b/>
      <w:sz w:val="28"/>
    </w:rPr>
  </w:style>
  <w:style w:type="character" w:customStyle="1" w:styleId="Underline">
    <w:name w:val="Underline"/>
    <w:qFormat/>
    <w:rsid w:val="00BE4CA6"/>
    <w:rPr>
      <w:u w:val="single"/>
    </w:rPr>
  </w:style>
  <w:style w:type="character" w:customStyle="1" w:styleId="BoldandItalics">
    <w:name w:val="Bold and Italics"/>
    <w:qFormat/>
    <w:rsid w:val="00BE4CA6"/>
    <w:rPr>
      <w:b/>
      <w:i/>
      <w:u w:val="none"/>
    </w:rPr>
  </w:style>
  <w:style w:type="paragraph" w:styleId="BalloonText">
    <w:name w:val="Balloon Text"/>
    <w:basedOn w:val="Normal"/>
    <w:link w:val="BalloonTextChar"/>
    <w:rsid w:val="00BE4CA6"/>
    <w:rPr>
      <w:rFonts w:ascii="Tahoma" w:hAnsi="Tahoma" w:cs="Tahoma"/>
      <w:sz w:val="16"/>
      <w:szCs w:val="16"/>
    </w:rPr>
  </w:style>
  <w:style w:type="character" w:customStyle="1" w:styleId="BalloonTextChar">
    <w:name w:val="Balloon Text Char"/>
    <w:link w:val="BalloonText"/>
    <w:rsid w:val="00BE4CA6"/>
    <w:rPr>
      <w:rFonts w:ascii="Tahoma" w:eastAsia="Times New Roman" w:hAnsi="Tahoma" w:cs="Tahoma"/>
      <w:sz w:val="16"/>
      <w:szCs w:val="16"/>
      <w:lang w:eastAsia="en-US"/>
    </w:rPr>
  </w:style>
  <w:style w:type="paragraph" w:styleId="BodyTextFirstIndent">
    <w:name w:val="Body Text First Indent"/>
    <w:basedOn w:val="BodyText"/>
    <w:link w:val="BodyTextFirstIndentChar"/>
    <w:rsid w:val="00BE4CA6"/>
    <w:pPr>
      <w:spacing w:before="0" w:after="0"/>
      <w:ind w:firstLine="360"/>
    </w:pPr>
    <w:rPr>
      <w:rFonts w:ascii="Courier New" w:hAnsi="Courier New"/>
      <w:szCs w:val="20"/>
    </w:rPr>
  </w:style>
  <w:style w:type="character" w:customStyle="1" w:styleId="BodyTextFirstIndentChar">
    <w:name w:val="Body Text First Indent Char"/>
    <w:link w:val="BodyTextFirstIndent"/>
    <w:rsid w:val="00BE4CA6"/>
    <w:rPr>
      <w:rFonts w:ascii="Courier New" w:eastAsia="Times New Roman" w:hAnsi="Courier New" w:cs="Times New Roman"/>
      <w:sz w:val="24"/>
      <w:szCs w:val="20"/>
      <w:lang w:eastAsia="en-US"/>
    </w:rPr>
  </w:style>
  <w:style w:type="character" w:customStyle="1" w:styleId="SpecialBold2">
    <w:name w:val="Special Bold 2"/>
    <w:uiPriority w:val="1"/>
    <w:qFormat/>
    <w:rsid w:val="00BE4CA6"/>
    <w:rPr>
      <w:b/>
      <w:color w:val="660033"/>
      <w:spacing w:val="0"/>
    </w:rPr>
  </w:style>
  <w:style w:type="paragraph" w:customStyle="1" w:styleId="Nameditemlist">
    <w:name w:val="Named item list"/>
    <w:basedOn w:val="BodyText"/>
    <w:qFormat/>
    <w:rsid w:val="00BE4CA6"/>
    <w:pPr>
      <w:tabs>
        <w:tab w:val="left" w:pos="2835"/>
      </w:tabs>
      <w:ind w:left="2835" w:hanging="2835"/>
    </w:pPr>
  </w:style>
  <w:style w:type="paragraph" w:customStyle="1" w:styleId="BodyTextnopadding">
    <w:name w:val="Body Text no padding"/>
    <w:basedOn w:val="BodyText"/>
    <w:qFormat/>
    <w:rsid w:val="00BE4CA6"/>
    <w:pPr>
      <w:spacing w:before="0" w:after="0"/>
    </w:pPr>
  </w:style>
  <w:style w:type="paragraph" w:customStyle="1" w:styleId="BodyTextBold">
    <w:name w:val="Body Text Bold"/>
    <w:basedOn w:val="BodyText"/>
    <w:qFormat/>
    <w:rsid w:val="00BE4CA6"/>
    <w:rPr>
      <w:b/>
    </w:rPr>
  </w:style>
  <w:style w:type="paragraph" w:customStyle="1" w:styleId="InsideAddress">
    <w:name w:val="Inside Address"/>
    <w:basedOn w:val="Normal"/>
    <w:rsid w:val="00A05DAF"/>
  </w:style>
  <w:style w:type="paragraph" w:customStyle="1" w:styleId="ReferenceLine">
    <w:name w:val="Reference Line"/>
    <w:basedOn w:val="BodyText"/>
    <w:rsid w:val="00A05DAF"/>
  </w:style>
  <w:style w:type="character" w:styleId="Hyperlink">
    <w:name w:val="Hyperlink"/>
    <w:uiPriority w:val="99"/>
    <w:unhideWhenUsed/>
    <w:rsid w:val="00A05DAF"/>
    <w:rPr>
      <w:color w:val="0000FF"/>
      <w:u w:val="single"/>
    </w:rPr>
  </w:style>
  <w:style w:type="paragraph" w:styleId="Revision">
    <w:name w:val="Revision"/>
    <w:hidden/>
    <w:uiPriority w:val="99"/>
    <w:semiHidden/>
    <w:rsid w:val="00E61250"/>
    <w:rPr>
      <w:rFonts w:ascii="Courier New" w:hAnsi="Courier New"/>
      <w:sz w:val="22"/>
      <w:lang w:eastAsia="en-US"/>
    </w:rPr>
  </w:style>
  <w:style w:type="character" w:styleId="Strong">
    <w:name w:val="Strong"/>
    <w:uiPriority w:val="22"/>
    <w:qFormat/>
    <w:rsid w:val="00025339"/>
    <w:rPr>
      <w:b/>
      <w:bCs/>
    </w:rPr>
  </w:style>
  <w:style w:type="character" w:styleId="CommentReference">
    <w:name w:val="annotation reference"/>
    <w:uiPriority w:val="99"/>
    <w:semiHidden/>
    <w:unhideWhenUsed/>
    <w:rsid w:val="00BB281A"/>
    <w:rPr>
      <w:sz w:val="16"/>
      <w:szCs w:val="16"/>
    </w:rPr>
  </w:style>
  <w:style w:type="paragraph" w:styleId="CommentText">
    <w:name w:val="annotation text"/>
    <w:basedOn w:val="Normal"/>
    <w:link w:val="CommentTextChar"/>
    <w:uiPriority w:val="99"/>
    <w:semiHidden/>
    <w:unhideWhenUsed/>
    <w:rsid w:val="00BB281A"/>
    <w:rPr>
      <w:sz w:val="20"/>
    </w:rPr>
  </w:style>
  <w:style w:type="character" w:customStyle="1" w:styleId="CommentTextChar">
    <w:name w:val="Comment Text Char"/>
    <w:link w:val="CommentText"/>
    <w:uiPriority w:val="99"/>
    <w:semiHidden/>
    <w:rsid w:val="00BB281A"/>
    <w:rPr>
      <w:rFonts w:ascii="Courier New" w:hAnsi="Courier New"/>
      <w:sz w:val="20"/>
      <w:szCs w:val="20"/>
      <w:lang w:eastAsia="en-US"/>
    </w:rPr>
  </w:style>
  <w:style w:type="paragraph" w:styleId="CommentSubject">
    <w:name w:val="annotation subject"/>
    <w:basedOn w:val="CommentText"/>
    <w:next w:val="CommentText"/>
    <w:link w:val="CommentSubjectChar"/>
    <w:uiPriority w:val="99"/>
    <w:semiHidden/>
    <w:unhideWhenUsed/>
    <w:rsid w:val="00BB281A"/>
    <w:rPr>
      <w:b/>
      <w:bCs/>
    </w:rPr>
  </w:style>
  <w:style w:type="character" w:customStyle="1" w:styleId="CommentSubjectChar">
    <w:name w:val="Comment Subject Char"/>
    <w:link w:val="CommentSubject"/>
    <w:uiPriority w:val="99"/>
    <w:semiHidden/>
    <w:rsid w:val="00BB281A"/>
    <w:rPr>
      <w:rFonts w:ascii="Courier New" w:hAnsi="Courier New"/>
      <w:b/>
      <w:bCs/>
      <w:sz w:val="20"/>
      <w:szCs w:val="20"/>
      <w:lang w:eastAsia="en-US"/>
    </w:rPr>
  </w:style>
  <w:style w:type="character" w:styleId="FollowedHyperlink">
    <w:name w:val="FollowedHyperlink"/>
    <w:uiPriority w:val="99"/>
    <w:semiHidden/>
    <w:unhideWhenUsed/>
    <w:rsid w:val="00E873F7"/>
    <w:rPr>
      <w:color w:val="800080"/>
      <w:u w:val="single"/>
    </w:rPr>
  </w:style>
  <w:style w:type="character" w:styleId="Mention">
    <w:name w:val="Mention"/>
    <w:uiPriority w:val="99"/>
    <w:unhideWhenUsed/>
    <w:rsid w:val="00516F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680512">
      <w:bodyDiv w:val="1"/>
      <w:marLeft w:val="0"/>
      <w:marRight w:val="0"/>
      <w:marTop w:val="0"/>
      <w:marBottom w:val="0"/>
      <w:divBdr>
        <w:top w:val="none" w:sz="0" w:space="0" w:color="auto"/>
        <w:left w:val="none" w:sz="0" w:space="0" w:color="auto"/>
        <w:bottom w:val="none" w:sz="0" w:space="0" w:color="auto"/>
        <w:right w:val="none" w:sz="0" w:space="0" w:color="auto"/>
      </w:divBdr>
      <w:divsChild>
        <w:div w:id="1228223867">
          <w:marLeft w:val="0"/>
          <w:marRight w:val="0"/>
          <w:marTop w:val="0"/>
          <w:marBottom w:val="0"/>
          <w:divBdr>
            <w:top w:val="none" w:sz="0" w:space="0" w:color="auto"/>
            <w:left w:val="none" w:sz="0" w:space="0" w:color="auto"/>
            <w:bottom w:val="none" w:sz="0" w:space="0" w:color="auto"/>
            <w:right w:val="none" w:sz="0" w:space="0" w:color="auto"/>
          </w:divBdr>
        </w:div>
        <w:div w:id="2010208578">
          <w:marLeft w:val="0"/>
          <w:marRight w:val="0"/>
          <w:marTop w:val="0"/>
          <w:marBottom w:val="0"/>
          <w:divBdr>
            <w:top w:val="none" w:sz="0" w:space="0" w:color="auto"/>
            <w:left w:val="none" w:sz="0" w:space="0" w:color="auto"/>
            <w:bottom w:val="none" w:sz="0" w:space="0" w:color="auto"/>
            <w:right w:val="none" w:sz="0" w:space="0" w:color="auto"/>
          </w:divBdr>
          <w:divsChild>
            <w:div w:id="167569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ining.gov.au/training/details/chccom005/unitdetails"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913b14f7-5534-4528-afe4-15eed560217e">Ready for public consultation/uploading</Status>
    <Duedate xmlns="913b14f7-5534-4528-afe4-15eed560217e">2025-04-03T13:00:00+00:00</Duedate>
    <Equivalence xmlns="913b14f7-5534-4528-afe4-15eed560217e">Not yet determined</Equivalence>
    <ExportedtootherQualifications_x002f_TPs xmlns="913b14f7-5534-4528-afe4-15eed560217e">false</ExportedtootherQualifications_x002f_TPs>
    <Prerequisites xmlns="913b14f7-5534-4528-afe4-15eed560217e">No</Prerequisites>
    <Technicalwriter xmlns="913b14f7-5534-4528-afe4-15eed560217e">
      <UserInfo>
        <DisplayName>Julie Stratford</DisplayName>
        <AccountId>13</AccountId>
        <AccountType/>
      </UserInfo>
    </Technicalwriter>
    <AfterABsubmissiondetailedchanges xmlns="913b14f7-5534-4528-afe4-15eed560217e" xsi:nil="true"/>
    <Newunittitle xmlns="913b14f7-5534-4528-afe4-15eed560217e">Not yet assigned</Newunittitle>
    <Enrolmentnumbers_x0028_lastyeardataavailable_x0029_ xmlns="913b14f7-5534-4528-afe4-15eed560217e">12774</Enrolmentnumbers_x0028_lastyeardataavailable_x0029_>
    <Componenttype xmlns="913b14f7-5534-4528-afe4-15eed560217e">Qualification</Componenttype>
    <AfterTCmeetingdetailedchanges xmlns="913b14f7-5534-4528-afe4-15eed560217e" xsi:nil="true"/>
    <CurrentCode xmlns="913b14f7-5534-4528-afe4-15eed560217e">CHC43315</CurrentCode>
    <Changetype xmlns="913b14f7-5534-4528-afe4-15eed560217e">Major</Changetype>
    <AfterQAdetailedchanges xmlns="913b14f7-5534-4528-afe4-15eed560217e">Initial QA completed</AfterQAdetailedchanges>
    <PostSORdetailedchanges xmlns="913b14f7-5534-4528-afe4-15eed560217e" xsi:nil="true"/>
    <Newunitcode xmlns="913b14f7-5534-4528-afe4-15eed560217e">Not yet assigned</Newunitcode>
    <Postconsultationdetailedchanges xmlns="913b14f7-5534-4528-afe4-15eed560217e" xsi:nil="true"/>
    <Pre_x002d_draftdetailedchanges xmlns="913b14f7-5534-4528-afe4-15eed560217e">Qualification Description	Removed “psychiatric disability” in first instance
To review placement hours after units reviewed
Packaging Rules	Increased total number of units to 16
Increased core to 13
Reduced electives to 3
HLTWHS006 and CHCPRP003 to be added to core
Added to elective bank: CHCCOM005; CHCDFV001; CHCMHS001
MHS units in core to be reviewed and consolidated
Removed from elective bank: CHCAGE001 CHCCCS023 CHCAOD005, CHCCDE004 , CHCCDE006 , CHCCDE007 , CHCDIS007 , CHCDIS008 , CHCEDU002 , CHCEDU005 , CHCEDU007 , CHCEDU009 , CHCFAM010 , CHCMGT001 , CHCPOL001 , CHCPRT001 , CHCPRT002 , CHCSET001 , CHCSET002 , CHCSOH001  , CHCSOH002 , HLTAID013 , HLTAID014 , HLTOHC001 , HLTOHC002 , HLTOHC003 , HLTOHC004
Replaced superseded units</Pre_x002d_draftdetailedchanges>
    <Reviewedby xmlns="913b14f7-5534-4528-afe4-15eed560217e">
      <UserInfo>
        <DisplayName>Julie Stratford</DisplayName>
        <AccountId>13</AccountId>
        <AccountType/>
      </UserInfo>
    </Reviewedby>
    <Watermark xmlns="913b14f7-5534-4528-afe4-15eed560217e" xsi:nil="true"/>
    <Uploaded xmlns="913b14f7-5534-4528-afe4-15eed560217e">false</Uploaded>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5D194E981CCB4192789F3D23177D76" ma:contentTypeVersion="3" ma:contentTypeDescription="Create a new document." ma:contentTypeScope="" ma:versionID="9cd19534544656bc959801e7139f4109">
  <xsd:schema xmlns:xsd="http://www.w3.org/2001/XMLSchema" xmlns:xs="http://www.w3.org/2001/XMLSchema" xmlns:p="http://schemas.microsoft.com/office/2006/metadata/properties" xmlns:ns2="913b14f7-5534-4528-afe4-15eed560217e" targetNamespace="http://schemas.microsoft.com/office/2006/metadata/properties" ma:root="true" ma:fieldsID="fa3dd87072f6952548f991346a2da6ad" ns2:_="">
    <xsd:import namespace="913b14f7-5534-4528-afe4-15eed560217e"/>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Reviewedby" minOccurs="0"/>
                <xsd:element ref="ns2:Watermark" minOccurs="0"/>
                <xsd:element ref="ns2: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b14f7-5534-4528-afe4-15eed560217e"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Choice 3"/>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format="Dropdown" ma:internalName="Status">
      <xsd:simpleType>
        <xsd:restriction base="dms:Choice">
          <xsd:enumeration value="Not yet ready"/>
          <xsd:enumeration value="Ready for public consultation/uploading"/>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Reviewedby" ma:index="34" nillable="true" ma:displayName="Reviewed by" ma:description="Document reviewer"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atermark" ma:index="35" nillable="true" ma:displayName="Watermark" ma:description="Temporary column to track watermark" ma:format="Dropdown" ma:internalName="Watermark">
      <xsd:simpleType>
        <xsd:restriction base="dms:Text">
          <xsd:maxLength value="255"/>
        </xsd:restriction>
      </xsd:simpleType>
    </xsd:element>
    <xsd:element name="Uploaded" ma:index="36" nillable="true" ma:displayName="Uploaded" ma:default="0" ma:format="Dropdown" ma:internalName="Upload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A8F580-A52C-4DE8-82B2-DD02E28C1DEC}">
  <ds:schemaRefs>
    <ds:schemaRef ds:uri="http://schemas.microsoft.com/sharepoint/v3/contenttype/forms"/>
  </ds:schemaRefs>
</ds:datastoreItem>
</file>

<file path=customXml/itemProps2.xml><?xml version="1.0" encoding="utf-8"?>
<ds:datastoreItem xmlns:ds="http://schemas.openxmlformats.org/officeDocument/2006/customXml" ds:itemID="{BD254C36-DAFC-4BC5-ABFB-1D6CEBA65522}">
  <ds:schemaRefs>
    <ds:schemaRef ds:uri="http://schemas.microsoft.com/office/2006/metadata/properties"/>
    <ds:schemaRef ds:uri="http://schemas.microsoft.com/office/infopath/2007/PartnerControls"/>
    <ds:schemaRef ds:uri="ea759b41-6c5c-4117-8de5-dd908a85bcf8"/>
    <ds:schemaRef ds:uri="913b14f7-5534-4528-afe4-15eed560217e"/>
  </ds:schemaRefs>
</ds:datastoreItem>
</file>

<file path=customXml/itemProps3.xml><?xml version="1.0" encoding="utf-8"?>
<ds:datastoreItem xmlns:ds="http://schemas.openxmlformats.org/officeDocument/2006/customXml" ds:itemID="{6EC9FA7B-3876-43A2-8FDF-979D51095F42}">
  <ds:schemaRefs>
    <ds:schemaRef ds:uri="http://schemas.microsoft.com/office/2006/metadata/longProperties"/>
  </ds:schemaRefs>
</ds:datastoreItem>
</file>

<file path=customXml/itemProps4.xml><?xml version="1.0" encoding="utf-8"?>
<ds:datastoreItem xmlns:ds="http://schemas.openxmlformats.org/officeDocument/2006/customXml" ds:itemID="{DA939B2A-7DF7-4B87-9A3A-6C855F3DD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b14f7-5534-4528-afe4-15eed5602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719</Words>
  <Characters>4099</Characters>
  <Application>Microsoft Office Word</Application>
  <DocSecurity>0</DocSecurity>
  <Lines>34</Lines>
  <Paragraphs>9</Paragraphs>
  <ScaleCrop>false</ScaleCrop>
  <Company>Author-it Software Corporation Ltd.</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CHC43315 Certificate IV in Mental Health</dc:title>
  <dc:subject>Approved</dc:subject>
  <dc:creator>SkillsIQ</dc:creator>
  <cp:keywords>Release 3</cp:keywords>
  <dc:description>Review Date: 12 April 2008</dc:description>
  <cp:lastModifiedBy>Julie Stratford</cp:lastModifiedBy>
  <cp:revision>4</cp:revision>
  <dcterms:created xsi:type="dcterms:W3CDTF">2025-04-14T05:24:00Z</dcterms:created>
  <dcterms:modified xsi:type="dcterms:W3CDTF">2025-04-22T03:19:00Z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0x0101000A5D194E981CCB4192789F3D23177D76</vt:lpwstr>
  </property>
  <property fmtid="{D5CDD505-2E9C-101B-9397-08002B2CF9AE}" pid="3" name="Order">
    <vt:r8>1728700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display_urn:schemas-microsoft-com:office:office#Reviewedby">
    <vt:lpwstr>Julie Stratford</vt:lpwstr>
  </property>
  <property fmtid="{D5CDD505-2E9C-101B-9397-08002B2CF9AE}" pid="13" name="Reviewedby">
    <vt:lpwstr>13</vt:lpwstr>
  </property>
  <property fmtid="{D5CDD505-2E9C-101B-9397-08002B2CF9AE}" pid="14" name="Componenttype">
    <vt:lpwstr>Qualification</vt:lpwstr>
  </property>
  <property fmtid="{D5CDD505-2E9C-101B-9397-08002B2CF9AE}" pid="15" name="Status">
    <vt:lpwstr>Ready for technical committee/consultation</vt:lpwstr>
  </property>
</Properties>
</file>