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B36C2" w:rsidR="00AF631A" w:rsidP="00A87AFB" w:rsidRDefault="00C03F56" w14:paraId="1F4EE530" w14:textId="1D05D710">
      <w:pPr>
        <w:pStyle w:val="SuperHeading"/>
      </w:pPr>
      <w:r>
        <w:t>CHC533</w:t>
      </w:r>
      <w:r w:rsidR="00445FD4">
        <w:t>XX</w:t>
      </w:r>
      <w:r>
        <w:t xml:space="preserve"> Diploma of Mental Health</w:t>
      </w:r>
    </w:p>
    <w:p w:rsidRPr="005B36C2" w:rsidR="00AF631A" w:rsidP="00A87AFB" w:rsidRDefault="00C03F56" w14:paraId="30BB1E4E" w14:textId="77777777">
      <w:pPr>
        <w:pStyle w:val="Heading1"/>
      </w:pPr>
      <w:bookmarkStart w:name="O_847138" w:id="0"/>
      <w:bookmarkEnd w:id="0"/>
      <w:r w:rsidRPr="005B36C2">
        <w:t>Modification History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16"/>
        <w:gridCol w:w="7061"/>
      </w:tblGrid>
      <w:tr w:rsidR="00AF631A" w:rsidTr="007164BA" w14:paraId="6C348FE1" w14:textId="77777777">
        <w:trPr>
          <w:trHeight w:val="565"/>
        </w:trPr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Pr="005B36C2" w:rsidR="00AF631A" w:rsidP="007164BA" w:rsidRDefault="00C03F56" w14:paraId="15867533" w14:textId="49C5DA2D">
            <w:pPr>
              <w:pStyle w:val="BodyText"/>
            </w:pPr>
            <w:r w:rsidRPr="005B36C2">
              <w:rPr>
                <w:rStyle w:val="SpecialBold"/>
              </w:rPr>
              <w:t>Release</w:t>
            </w:r>
          </w:p>
        </w:tc>
        <w:tc>
          <w:tcPr>
            <w:tcW w:w="7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631A" w:rsidP="007164BA" w:rsidRDefault="00C03F56" w14:paraId="624AD75A" w14:textId="19A77F28">
            <w:pPr>
              <w:pStyle w:val="BodyText"/>
              <w:rPr>
                <w:lang w:val="en-NZ"/>
              </w:rPr>
            </w:pPr>
            <w:r w:rsidRPr="005B36C2">
              <w:rPr>
                <w:rStyle w:val="SpecialBold"/>
              </w:rPr>
              <w:t>Comments</w:t>
            </w:r>
          </w:p>
        </w:tc>
      </w:tr>
    </w:tbl>
    <w:p w:rsidRPr="005B36C2" w:rsidR="00AF631A" w:rsidP="00A87AFB" w:rsidRDefault="00AF631A" w14:paraId="492E40E1" w14:textId="77777777">
      <w:pPr>
        <w:pStyle w:val="BodyText"/>
      </w:pPr>
    </w:p>
    <w:p w:rsidRPr="005B36C2" w:rsidR="00AF631A" w:rsidP="00A87AFB" w:rsidRDefault="00C03F56" w14:paraId="3FD3448D" w14:textId="77777777">
      <w:pPr>
        <w:pStyle w:val="Heading1"/>
      </w:pPr>
      <w:bookmarkStart w:name="O_847137" w:id="1"/>
      <w:bookmarkEnd w:id="1"/>
      <w:r w:rsidRPr="005B36C2">
        <w:t>Qualification Description</w:t>
      </w:r>
    </w:p>
    <w:p w:rsidRPr="005B36C2" w:rsidR="00AF631A" w:rsidP="00A87AFB" w:rsidRDefault="00C03F56" w14:paraId="26F99969" w14:textId="77777777">
      <w:pPr>
        <w:pStyle w:val="BodyText"/>
      </w:pPr>
      <w:r>
        <w:t xml:space="preserve">This qualification reflects the role of workers who provide </w:t>
      </w:r>
      <w:r w:rsidR="00E5511A">
        <w:t xml:space="preserve">person-centred, trauma-informed support </w:t>
      </w:r>
      <w:r>
        <w:t xml:space="preserve">to </w:t>
      </w:r>
      <w:r w:rsidR="57312E38">
        <w:t xml:space="preserve">people </w:t>
      </w:r>
      <w:r w:rsidR="00E5511A">
        <w:t>experiencing</w:t>
      </w:r>
      <w:r>
        <w:t xml:space="preserve"> mental health </w:t>
      </w:r>
      <w:r w:rsidR="00276B32">
        <w:t>challenges</w:t>
      </w:r>
      <w:r w:rsidR="00E5511A">
        <w:t xml:space="preserve"> or psychosocial disability</w:t>
      </w:r>
      <w:r>
        <w:t>. The</w:t>
      </w:r>
      <w:r w:rsidR="00E5511A">
        <w:t>se workers</w:t>
      </w:r>
      <w:r>
        <w:t xml:space="preserve"> </w:t>
      </w:r>
      <w:r w:rsidR="00E5511A">
        <w:t>may</w:t>
      </w:r>
      <w:r>
        <w:t xml:space="preserve"> provide counselling, referral, advocacy and </w:t>
      </w:r>
      <w:r w:rsidR="00E5511A">
        <w:t>community-based</w:t>
      </w:r>
      <w:r>
        <w:t xml:space="preserve"> </w:t>
      </w:r>
      <w:r w:rsidR="00E5511A">
        <w:t xml:space="preserve">health </w:t>
      </w:r>
      <w:r>
        <w:t xml:space="preserve">promotion. </w:t>
      </w:r>
      <w:r w:rsidR="00E5511A">
        <w:t>They apply</w:t>
      </w:r>
      <w:r>
        <w:t xml:space="preserve"> specialist knowledge</w:t>
      </w:r>
      <w:r w:rsidR="00E5511A">
        <w:t xml:space="preserve"> of relevant legislation, service systems, and </w:t>
      </w:r>
      <w:r w:rsidR="000B06F5">
        <w:t>t</w:t>
      </w:r>
      <w:r w:rsidR="00E5511A">
        <w:t>he social determinants of mental health</w:t>
      </w:r>
      <w:r>
        <w:t xml:space="preserve">. </w:t>
      </w:r>
    </w:p>
    <w:p w:rsidRPr="005B36C2" w:rsidR="00AF631A" w:rsidP="00A87AFB" w:rsidRDefault="00AF631A" w14:paraId="507F0FDC" w14:textId="77777777">
      <w:pPr>
        <w:pStyle w:val="BodyText"/>
      </w:pPr>
    </w:p>
    <w:p w:rsidR="00C03F56" w:rsidP="00A87AFB" w:rsidRDefault="00C03F56" w14:paraId="35904609" w14:textId="77777777">
      <w:pPr>
        <w:pStyle w:val="BodyText"/>
      </w:pPr>
      <w:r>
        <w:t xml:space="preserve">To achieve this qualification, the candidate must have completed at least </w:t>
      </w:r>
      <w:r w:rsidRPr="00BF1D3E">
        <w:t>160 hours of work</w:t>
      </w:r>
      <w:r>
        <w:t xml:space="preserve"> as detailed in the Assessment Requirements of units of competency.</w:t>
      </w:r>
    </w:p>
    <w:p w:rsidR="00C03F56" w:rsidP="00A87AFB" w:rsidRDefault="00C03F56" w14:paraId="7ADB9C4F" w14:textId="77777777">
      <w:pPr>
        <w:pStyle w:val="BodyText"/>
      </w:pPr>
    </w:p>
    <w:p w:rsidRPr="005B36C2" w:rsidR="00AF631A" w:rsidP="00A87AFB" w:rsidRDefault="00C03F56" w14:paraId="5608891F" w14:textId="77777777">
      <w:pPr>
        <w:pStyle w:val="BodyText"/>
      </w:pPr>
      <w:r w:rsidRPr="206A5EB9">
        <w:rPr>
          <w:rStyle w:val="Emphasis"/>
        </w:rPr>
        <w:t>No licensing, legislative, regulatory or certification requirements apply to this qualification at the time of publication.</w:t>
      </w:r>
    </w:p>
    <w:p w:rsidRPr="005B36C2" w:rsidR="00AF631A" w:rsidP="00A87AFB" w:rsidRDefault="00C03F56" w14:paraId="20813EDC" w14:textId="77777777">
      <w:pPr>
        <w:pStyle w:val="Heading1"/>
      </w:pPr>
      <w:bookmarkStart w:name="O_847136" w:id="2"/>
      <w:bookmarkEnd w:id="2"/>
      <w:r w:rsidRPr="005B36C2">
        <w:t>Packaging Rules</w:t>
      </w:r>
    </w:p>
    <w:p w:rsidRPr="005B36C2" w:rsidR="00AF631A" w:rsidP="00A87AFB" w:rsidRDefault="00C03F56" w14:paraId="1955342C" w14:textId="77777777">
      <w:pPr>
        <w:pStyle w:val="BodyText"/>
      </w:pPr>
      <w:r w:rsidRPr="005B36C2">
        <w:t>Total number of units = 20</w:t>
      </w:r>
    </w:p>
    <w:p w:rsidRPr="005B36C2" w:rsidR="00AF631A" w:rsidP="00A87AFB" w:rsidRDefault="00C03F56" w14:paraId="74BF42F0" w14:textId="77777777">
      <w:pPr>
        <w:pStyle w:val="ListBullet"/>
      </w:pPr>
      <w:r w:rsidRPr="005B36C2">
        <w:t>1</w:t>
      </w:r>
      <w:r w:rsidR="00485A28">
        <w:t>6</w:t>
      </w:r>
      <w:r w:rsidRPr="005B36C2">
        <w:t xml:space="preserve"> core units</w:t>
      </w:r>
    </w:p>
    <w:p w:rsidRPr="005B36C2" w:rsidR="00AF631A" w:rsidP="00A87AFB" w:rsidRDefault="00485A28" w14:paraId="6877F1EA" w14:textId="77777777">
      <w:pPr>
        <w:pStyle w:val="ListBullet"/>
      </w:pPr>
      <w:r>
        <w:t>4</w:t>
      </w:r>
      <w:r w:rsidRPr="005B36C2" w:rsidR="00C03F56">
        <w:t xml:space="preserve"> elective units, consisting of:</w:t>
      </w:r>
    </w:p>
    <w:p w:rsidRPr="005B36C2" w:rsidR="00AF631A" w:rsidP="00A87AFB" w:rsidRDefault="00C03F56" w14:paraId="5C887A18" w14:textId="77777777">
      <w:pPr>
        <w:pStyle w:val="ListBullet2"/>
      </w:pPr>
      <w:r w:rsidRPr="005B36C2">
        <w:t xml:space="preserve">at least </w:t>
      </w:r>
      <w:r w:rsidR="00485A28">
        <w:t>2</w:t>
      </w:r>
      <w:r w:rsidRPr="005B36C2">
        <w:t xml:space="preserve"> units from the electives listed below</w:t>
      </w:r>
    </w:p>
    <w:p w:rsidRPr="005B36C2" w:rsidR="00AF631A" w:rsidP="00A87AFB" w:rsidRDefault="00C03F56" w14:paraId="7AC0CD9F" w14:textId="77777777">
      <w:pPr>
        <w:pStyle w:val="ListBullet2"/>
      </w:pPr>
      <w:r w:rsidRPr="005B36C2">
        <w:t>up to 2 units from the electives listed below, any endorsed Training Package or accredited course</w:t>
      </w:r>
      <w:r w:rsidR="00E5511A">
        <w:t>. T</w:t>
      </w:r>
      <w:r w:rsidRPr="005B36C2">
        <w:t>hese units must be relevant to the work outcome</w:t>
      </w:r>
    </w:p>
    <w:p w:rsidRPr="005B36C2" w:rsidR="00AF631A" w:rsidP="00A87AFB" w:rsidRDefault="00AF631A" w14:paraId="519D43F9" w14:textId="77777777">
      <w:pPr>
        <w:pStyle w:val="BodyText"/>
      </w:pPr>
    </w:p>
    <w:p w:rsidR="00C03F56" w:rsidP="00A87AFB" w:rsidRDefault="00C03F56" w14:paraId="19458100" w14:textId="77777777">
      <w:pPr>
        <w:pStyle w:val="BodyText"/>
      </w:pPr>
      <w:r w:rsidRPr="005B36C2">
        <w:t>All electives chosen must contribute to a valid, industry-supported vocational outcome.</w:t>
      </w:r>
    </w:p>
    <w:p w:rsidR="00C03F56" w:rsidP="00A87AFB" w:rsidRDefault="00C03F56" w14:paraId="1A7292CD" w14:textId="77777777">
      <w:pPr>
        <w:pStyle w:val="BodyText"/>
      </w:pPr>
    </w:p>
    <w:p w:rsidRPr="005B36C2" w:rsidR="00AF631A" w:rsidP="00A87AFB" w:rsidRDefault="00C03F56" w14:paraId="387685FC" w14:textId="77777777">
      <w:pPr>
        <w:pStyle w:val="Heading3"/>
      </w:pPr>
      <w:r w:rsidRPr="005B36C2">
        <w:t>Core units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087"/>
      </w:tblGrid>
      <w:tr w:rsidRPr="001E2984" w:rsidR="001E2984" w:rsidTr="001E2984" w14:paraId="59B76CBD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35FEE146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CHCADV005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0E151446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Provide systems advocacy services</w:t>
            </w:r>
          </w:p>
        </w:tc>
      </w:tr>
      <w:tr w:rsidRPr="001E2984" w:rsidR="001E2984" w:rsidTr="001E2984" w14:paraId="3DD19E08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6CD3680C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CHCDIV001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054B88F4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Work with diverse people</w:t>
            </w:r>
          </w:p>
        </w:tc>
      </w:tr>
      <w:tr w:rsidRPr="001E2984" w:rsidR="001E2984" w:rsidTr="001E2984" w14:paraId="326C2211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2DA864E3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CHCDIV002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303312FC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Promote Aboriginal and/or Torres Strait Islander cultural safety</w:t>
            </w:r>
          </w:p>
        </w:tc>
      </w:tr>
      <w:tr w:rsidRPr="001E2984" w:rsidR="001E2984" w:rsidTr="001E2984" w14:paraId="017E1A24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7963BBD1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CHCMHS002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0229325F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Establish self-directed recovery relationships</w:t>
            </w:r>
          </w:p>
        </w:tc>
      </w:tr>
      <w:tr w:rsidRPr="001E2984" w:rsidR="001E2984" w:rsidTr="001E2984" w14:paraId="338344C6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5DBD9053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CHCMHS003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4C56A84C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 xml:space="preserve">Provide </w:t>
            </w:r>
            <w:r w:rsidRPr="007873FC" w:rsidR="00276B32">
              <w:rPr>
                <w:rFonts w:ascii="Times New Roman" w:hAnsi="Times New Roman"/>
                <w:sz w:val="24"/>
                <w:szCs w:val="24"/>
              </w:rPr>
              <w:t>recovery-</w:t>
            </w:r>
            <w:r w:rsidRPr="007873FC">
              <w:rPr>
                <w:rFonts w:ascii="Times New Roman" w:hAnsi="Times New Roman"/>
                <w:sz w:val="24"/>
                <w:szCs w:val="24"/>
              </w:rPr>
              <w:t>oriented mental health services</w:t>
            </w:r>
          </w:p>
        </w:tc>
      </w:tr>
      <w:tr w:rsidRPr="001E2984" w:rsidR="001E2984" w:rsidTr="001E2984" w14:paraId="6A199D05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4DF23F9D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CHCMHS004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617F4226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Work collaboratively with the care network and other services</w:t>
            </w:r>
          </w:p>
        </w:tc>
      </w:tr>
      <w:tr w:rsidRPr="001E2984" w:rsidR="001E2984" w:rsidTr="001E2984" w14:paraId="41167F29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73A9B443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CHCMHS005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50755A50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Provide services to people with co-</w:t>
            </w:r>
            <w:r w:rsidRPr="007873FC" w:rsidR="00276B32">
              <w:rPr>
                <w:rFonts w:ascii="Times New Roman" w:hAnsi="Times New Roman"/>
                <w:sz w:val="24"/>
                <w:szCs w:val="24"/>
              </w:rPr>
              <w:t xml:space="preserve">occurring </w:t>
            </w:r>
            <w:r w:rsidRPr="007873FC">
              <w:rPr>
                <w:rFonts w:ascii="Times New Roman" w:hAnsi="Times New Roman"/>
                <w:sz w:val="24"/>
                <w:szCs w:val="24"/>
              </w:rPr>
              <w:t xml:space="preserve">mental health and alcohol and other drugs </w:t>
            </w:r>
            <w:r w:rsidRPr="007873FC" w:rsidR="00276B32">
              <w:rPr>
                <w:rFonts w:ascii="Times New Roman" w:hAnsi="Times New Roman"/>
                <w:sz w:val="24"/>
                <w:szCs w:val="24"/>
              </w:rPr>
              <w:t>challenges</w:t>
            </w:r>
          </w:p>
        </w:tc>
      </w:tr>
      <w:tr w:rsidRPr="001E2984" w:rsidR="001E2984" w:rsidTr="001E2984" w14:paraId="3436A5C1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4D2BD1D7" w:rsidP="007873FC" w:rsidRDefault="4D2BD1D7" w14:paraId="17192868" w14:textId="77777777">
            <w:pPr>
              <w:spacing w:after="120"/>
              <w:rPr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CHCMHS007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4D2BD1D7" w:rsidP="007873FC" w:rsidRDefault="4D2BD1D7" w14:paraId="3B2FCF76" w14:textId="77777777">
            <w:pPr>
              <w:spacing w:after="120"/>
              <w:rPr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Work effectively in trauma</w:t>
            </w:r>
            <w:r w:rsidRPr="007873FC" w:rsidR="00276B32">
              <w:rPr>
                <w:rFonts w:ascii="Times New Roman" w:hAnsi="Times New Roman"/>
                <w:sz w:val="24"/>
                <w:szCs w:val="24"/>
              </w:rPr>
              <w:t>-</w:t>
            </w:r>
            <w:r w:rsidRPr="007873FC">
              <w:rPr>
                <w:rFonts w:ascii="Times New Roman" w:hAnsi="Times New Roman"/>
                <w:sz w:val="24"/>
                <w:szCs w:val="24"/>
              </w:rPr>
              <w:t>informed care</w:t>
            </w:r>
          </w:p>
        </w:tc>
      </w:tr>
      <w:tr w:rsidRPr="001E2984" w:rsidR="001E2984" w:rsidTr="001E2984" w14:paraId="09BB82BA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2F81A652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CHCMHS009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1BD65D06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 xml:space="preserve">Provide early intervention, health prevention and promotion programs </w:t>
            </w:r>
          </w:p>
        </w:tc>
      </w:tr>
      <w:tr w:rsidRPr="001E2984" w:rsidR="001E2984" w:rsidTr="001E2984" w14:paraId="1FF77FBE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7992E159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CHCMHS010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12DC13FD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 xml:space="preserve">Implement </w:t>
            </w:r>
            <w:r w:rsidRPr="007873FC" w:rsidR="00276B32">
              <w:rPr>
                <w:rFonts w:ascii="Times New Roman" w:hAnsi="Times New Roman"/>
                <w:sz w:val="24"/>
                <w:szCs w:val="24"/>
              </w:rPr>
              <w:t>recovery-</w:t>
            </w:r>
            <w:r w:rsidRPr="007873FC">
              <w:rPr>
                <w:rFonts w:ascii="Times New Roman" w:hAnsi="Times New Roman"/>
                <w:sz w:val="24"/>
                <w:szCs w:val="24"/>
              </w:rPr>
              <w:t>oriented approaches to complexity</w:t>
            </w:r>
          </w:p>
        </w:tc>
      </w:tr>
      <w:tr w:rsidRPr="001E2984" w:rsidR="001E2984" w:rsidTr="001E2984" w14:paraId="4A8DBD09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74EC63A7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CHCMHS011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2BB7F062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Assess and promote social, emotional and physical wellbeing</w:t>
            </w:r>
          </w:p>
        </w:tc>
      </w:tr>
      <w:tr w:rsidRPr="001E2984" w:rsidR="001E2984" w:rsidTr="001E2984" w14:paraId="46442C8A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3A99EF84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CHCMHS012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3E866E59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Provide support to develop wellness plans and advanced directives</w:t>
            </w:r>
          </w:p>
        </w:tc>
      </w:tr>
    </w:tbl>
    <w:p w:rsidR="00B71EFF" w:rsidRDefault="00B71EFF" w14:paraId="626892AF" w14:textId="77777777">
      <w:r>
        <w:br w:type="page"/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087"/>
      </w:tblGrid>
      <w:tr w:rsidRPr="001E2984" w:rsidR="001E2984" w:rsidTr="001E2984" w14:paraId="11EEFBB3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406D8CAA" w14:textId="566100CD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CHCMHS013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45BA2A21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 xml:space="preserve">Implement </w:t>
            </w:r>
            <w:r w:rsidRPr="007873FC" w:rsidR="00276B32">
              <w:rPr>
                <w:rFonts w:ascii="Times New Roman" w:hAnsi="Times New Roman"/>
                <w:sz w:val="24"/>
                <w:szCs w:val="24"/>
              </w:rPr>
              <w:t>trauma-</w:t>
            </w:r>
            <w:r w:rsidRPr="007873FC">
              <w:rPr>
                <w:rFonts w:ascii="Times New Roman" w:hAnsi="Times New Roman"/>
                <w:sz w:val="24"/>
                <w:szCs w:val="24"/>
              </w:rPr>
              <w:t xml:space="preserve">informed care </w:t>
            </w:r>
          </w:p>
        </w:tc>
      </w:tr>
      <w:tr w:rsidRPr="001E2984" w:rsidR="001E2984" w:rsidTr="001E2984" w14:paraId="2A3E4FAC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615D4D" w:rsidP="007873FC" w:rsidRDefault="00615D4D" w14:paraId="183AAEFD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BSBINS401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615D4D" w:rsidP="007873FC" w:rsidRDefault="00615D4D" w14:paraId="1E57D2CA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Analyse and present research information</w:t>
            </w:r>
          </w:p>
        </w:tc>
      </w:tr>
      <w:tr w:rsidRPr="001E2984" w:rsidR="001E2984" w:rsidTr="001E2984" w14:paraId="6CEDFC91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33834D7B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CHCPRP003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4F4032E9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Reflect on and improve own professional practice</w:t>
            </w:r>
          </w:p>
        </w:tc>
      </w:tr>
      <w:tr w:rsidRPr="001E2984" w:rsidR="001E2984" w:rsidTr="001E2984" w14:paraId="2562AA25" w14:textId="77777777">
        <w:trPr>
          <w:trHeight w:val="283"/>
        </w:trPr>
        <w:tc>
          <w:tcPr>
            <w:tcW w:w="170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00FF4469" w14:textId="77777777">
            <w:pPr>
              <w:spacing w:after="120"/>
              <w:rPr>
                <w:szCs w:val="24"/>
                <w:lang w:val="en-NZ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HLTWHS004</w:t>
            </w:r>
          </w:p>
        </w:tc>
        <w:tc>
          <w:tcPr>
            <w:tcW w:w="708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3A3BCC" w:rsidR="00AF631A" w:rsidP="007873FC" w:rsidRDefault="00C03F56" w14:paraId="5BF01BAD" w14:textId="77777777">
            <w:pPr>
              <w:spacing w:after="120"/>
              <w:rPr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Manage work health and safety</w:t>
            </w:r>
          </w:p>
        </w:tc>
      </w:tr>
    </w:tbl>
    <w:p w:rsidRPr="005B36C2" w:rsidR="00AF631A" w:rsidP="00A87AFB" w:rsidRDefault="00AF631A" w14:paraId="55261AC4" w14:textId="77777777">
      <w:pPr>
        <w:pStyle w:val="BodyText"/>
      </w:pPr>
    </w:p>
    <w:p w:rsidRPr="005B36C2" w:rsidR="00AF631A" w:rsidP="00A87AFB" w:rsidRDefault="00C03F56" w14:paraId="31DDBC6D" w14:textId="77777777">
      <w:pPr>
        <w:pStyle w:val="Heading3"/>
      </w:pPr>
      <w:r w:rsidRPr="005B36C2">
        <w:t>Elective units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088"/>
      </w:tblGrid>
      <w:tr w:rsidRPr="00BF1D3E" w:rsidR="00BF1D3E" w:rsidDel="00276B32" w:rsidTr="00E5511A" w14:paraId="310740CE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Del="00276B32" w:rsidP="007873FC" w:rsidRDefault="00BF1D3E" w14:paraId="15E59A4F" w14:textId="77777777">
            <w:pPr>
              <w:spacing w:after="120"/>
              <w:rPr>
                <w:szCs w:val="24"/>
              </w:rPr>
            </w:pPr>
            <w:r w:rsidRPr="00B71EFF" w:rsidDel="00C03F56">
              <w:rPr>
                <w:rFonts w:ascii="Times New Roman" w:hAnsi="Times New Roman"/>
                <w:sz w:val="24"/>
                <w:szCs w:val="24"/>
              </w:rPr>
              <w:t>CHCINM001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Del="00276B32" w:rsidP="007873FC" w:rsidRDefault="00BF1D3E" w14:paraId="245D7968" w14:textId="77777777">
            <w:pPr>
              <w:spacing w:after="120"/>
              <w:rPr>
                <w:szCs w:val="24"/>
              </w:rPr>
            </w:pPr>
            <w:r w:rsidRPr="00B71EFF" w:rsidDel="00C03F56">
              <w:rPr>
                <w:rFonts w:ascii="Times New Roman" w:hAnsi="Times New Roman"/>
                <w:sz w:val="24"/>
                <w:szCs w:val="24"/>
              </w:rPr>
              <w:t>Meet statutory and organisation information requirements</w:t>
            </w:r>
          </w:p>
        </w:tc>
      </w:tr>
      <w:tr w:rsidRPr="00BF1D3E" w:rsidR="00BF1D3E" w:rsidTr="00E5511A" w14:paraId="4C7DA9DC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7E4DF73F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CHCAOD001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101338FB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Work in an alcohol and other drugs context</w:t>
            </w:r>
          </w:p>
        </w:tc>
      </w:tr>
      <w:tr w:rsidRPr="00BF1D3E" w:rsidR="00BF1D3E" w:rsidTr="00E5511A" w14:paraId="24759226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0BEA2B00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CHCAOD002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31805CD1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Work with people who are intoxicated</w:t>
            </w:r>
          </w:p>
        </w:tc>
      </w:tr>
      <w:tr w:rsidRPr="00BF1D3E" w:rsidR="00BF1D3E" w:rsidTr="00E5511A" w14:paraId="3A3AD339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4D747593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CHCAOD004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07CF63F8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 xml:space="preserve">Assess needs of people with alcohol and other drugs challenges </w:t>
            </w:r>
          </w:p>
        </w:tc>
      </w:tr>
      <w:tr w:rsidRPr="00BF1D3E" w:rsidR="00BF1D3E" w:rsidTr="00E5511A" w14:paraId="4BF937ED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69D6531F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CHCAOD006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5E3FADBE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 xml:space="preserve">Provide interventions for people with alcohol and other drugs challenges </w:t>
            </w:r>
          </w:p>
        </w:tc>
      </w:tr>
      <w:tr w:rsidRPr="00BF1D3E" w:rsidR="00BF1D3E" w:rsidTr="00E5511A" w14:paraId="12752F91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32E35A23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CHCAOD007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5705BECA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 xml:space="preserve">Develop strategies for alcohol and other drugs relapse prevention and management </w:t>
            </w:r>
          </w:p>
        </w:tc>
      </w:tr>
      <w:tr w:rsidRPr="00BF1D3E" w:rsidR="00BF1D3E" w:rsidTr="00E5511A" w14:paraId="58A9B9B2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34AE7B88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CHCAOD008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24C5F08B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Provide advanced interventions to meet the needs of people with alcohol and other drugs challenges</w:t>
            </w:r>
          </w:p>
        </w:tc>
      </w:tr>
      <w:tr w:rsidRPr="00BF1D3E" w:rsidR="00BF1D3E" w:rsidTr="00E5511A" w14:paraId="434E9021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0245BA29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CHCAOD009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480357DD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 xml:space="preserve">Develop and review individual alcohol and other drugs support plans </w:t>
            </w:r>
          </w:p>
        </w:tc>
      </w:tr>
      <w:tr w:rsidRPr="00BF1D3E" w:rsidR="00BF1D3E" w:rsidTr="00E5511A" w14:paraId="078B8F8D" w14:textId="77777777">
        <w:trPr>
          <w:trHeight w:val="300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37FC2079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CHCCCS003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5E769DAB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Increase the safety of people at risk of suicide</w:t>
            </w:r>
          </w:p>
        </w:tc>
      </w:tr>
      <w:tr w:rsidRPr="00BF1D3E" w:rsidR="00BF1D3E" w:rsidTr="00E5511A" w14:paraId="1D0D9C79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100ED351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CHCCCS006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23CD7BA8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Facilitate individual service planning and delivery</w:t>
            </w:r>
          </w:p>
        </w:tc>
      </w:tr>
      <w:tr w:rsidRPr="00BF1D3E" w:rsidR="00BF1D3E" w:rsidTr="00E5511A" w14:paraId="1A46CC38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2E388987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CHCCCS017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4A00C307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Provide loss and grief support</w:t>
            </w:r>
          </w:p>
        </w:tc>
      </w:tr>
      <w:tr w:rsidRPr="00BF1D3E" w:rsidR="00BF1D3E" w:rsidTr="00E5511A" w14:paraId="5A4F86A9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291550AB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CHCCCS018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31C47F2C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Provide suicide bereavement support</w:t>
            </w:r>
          </w:p>
        </w:tc>
      </w:tr>
      <w:tr w:rsidRPr="00BF1D3E" w:rsidR="00BF1D3E" w:rsidTr="00E5511A" w14:paraId="6491C565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37EDECC5" w14:textId="2B9935AB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CHCCCS028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3DA10035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Provide person-centred support to people in crisis</w:t>
            </w:r>
          </w:p>
        </w:tc>
      </w:tr>
      <w:tr w:rsidRPr="00BF1D3E" w:rsidR="00BF1D3E" w:rsidTr="00E5511A" w14:paraId="3DD123A9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474EB338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CHCCDE004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313E4B07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 xml:space="preserve">Implement participation and engagement strategies </w:t>
            </w:r>
          </w:p>
        </w:tc>
      </w:tr>
      <w:tr w:rsidRPr="00BF1D3E" w:rsidR="00BF1D3E" w:rsidTr="00E5511A" w14:paraId="0C6251DB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1B51D540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CHCCDE006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2D6EBD56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Work to empower Aboriginal and/or Torres Strait Islander communities</w:t>
            </w:r>
          </w:p>
        </w:tc>
      </w:tr>
      <w:tr w:rsidRPr="00BF1D3E" w:rsidR="00BF1D3E" w:rsidTr="00E5511A" w14:paraId="18AC0B44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32EAE838" w14:textId="77777777">
            <w:pPr>
              <w:spacing w:after="120"/>
              <w:rPr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CHCCOM005 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78DB85E1" w14:textId="77777777">
            <w:pPr>
              <w:spacing w:after="120"/>
              <w:rPr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Communicate and work in health or community services</w:t>
            </w:r>
          </w:p>
        </w:tc>
      </w:tr>
      <w:tr w:rsidRPr="00BF1D3E" w:rsidR="00BF1D3E" w:rsidTr="00E5511A" w14:paraId="49666698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1B38F337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CHCCSL001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72D751B4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Establish and confirm the counselling relationship</w:t>
            </w:r>
          </w:p>
        </w:tc>
      </w:tr>
      <w:tr w:rsidRPr="00BF1D3E" w:rsidR="00BF1D3E" w:rsidTr="00E5511A" w14:paraId="62E26675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787AA6F6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CHCCSL003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14643217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Facilitate the counselling relationship and process</w:t>
            </w:r>
          </w:p>
        </w:tc>
      </w:tr>
      <w:tr w:rsidRPr="00BF1D3E" w:rsidR="00BF1D3E" w:rsidTr="00E5511A" w14:paraId="3F8CCFFF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228188FF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CHCCSL007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5E716717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Support counselling clients in decision-making processes</w:t>
            </w:r>
          </w:p>
        </w:tc>
      </w:tr>
      <w:tr w:rsidRPr="00BF1D3E" w:rsidR="00BF1D3E" w:rsidTr="00E5511A" w14:paraId="1CED92B2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18144008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CHCCSM004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5BE936F1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 xml:space="preserve">Coordinate complex case requirements </w:t>
            </w:r>
          </w:p>
        </w:tc>
      </w:tr>
      <w:tr w:rsidRPr="00BF1D3E" w:rsidR="00BF1D3E" w:rsidTr="00E5511A" w14:paraId="5E37FF41" w14:textId="77777777">
        <w:trPr>
          <w:trHeight w:val="300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612173A7" w14:textId="77777777">
            <w:pPr>
              <w:spacing w:after="120"/>
              <w:rPr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CHCCSM013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5B5EC853" w14:textId="77777777">
            <w:pPr>
              <w:spacing w:after="120"/>
              <w:rPr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 xml:space="preserve">Facilitate and review case management  </w:t>
            </w:r>
          </w:p>
        </w:tc>
      </w:tr>
    </w:tbl>
    <w:p w:rsidR="00B71EFF" w:rsidRDefault="00B71EFF" w14:paraId="1C8A3C2A" w14:textId="77777777">
      <w:r>
        <w:br w:type="page"/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088"/>
      </w:tblGrid>
      <w:tr w:rsidRPr="00BF1D3E" w:rsidR="00E122D3" w:rsidTr="00E5511A" w14:paraId="0670D974" w14:textId="77777777">
        <w:trPr>
          <w:trHeight w:val="300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E122D3" w:rsidP="007873FC" w:rsidRDefault="00E122D3" w14:paraId="2548380E" w14:textId="3E60A442">
            <w:pPr>
              <w:spacing w:after="120"/>
              <w:rPr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CHCDEV001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E122D3" w:rsidP="007873FC" w:rsidRDefault="00E122D3" w14:paraId="5E9B49F3" w14:textId="77777777">
            <w:pPr>
              <w:spacing w:after="120"/>
              <w:rPr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Confirm client developmental status</w:t>
            </w:r>
          </w:p>
        </w:tc>
      </w:tr>
      <w:tr w:rsidRPr="00BF1D3E" w:rsidR="00BF1D3E" w:rsidTr="00E5511A" w14:paraId="0E36E564" w14:textId="77777777">
        <w:trPr>
          <w:trHeight w:val="300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3252F961" w14:textId="77777777">
            <w:pPr>
              <w:spacing w:after="120"/>
              <w:rPr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CHCDEV004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3435C798" w14:textId="77777777">
            <w:pPr>
              <w:spacing w:after="120"/>
              <w:rPr>
                <w:szCs w:val="24"/>
              </w:rPr>
            </w:pPr>
            <w:r w:rsidRPr="007873FC">
              <w:rPr>
                <w:rFonts w:ascii="Times New Roman" w:hAnsi="Times New Roman"/>
                <w:sz w:val="24"/>
                <w:szCs w:val="24"/>
              </w:rPr>
              <w:t>Confirm developmental status</w:t>
            </w:r>
          </w:p>
        </w:tc>
      </w:tr>
      <w:tr w:rsidRPr="00BF1D3E" w:rsidR="00BF1D3E" w:rsidTr="00E5511A" w14:paraId="2480ADD9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6B0AF8A1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CHCDFV001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1EF12762" w14:textId="77777777">
            <w:pPr>
              <w:spacing w:after="120"/>
              <w:rPr>
                <w:szCs w:val="24"/>
              </w:rPr>
            </w:pPr>
            <w:r w:rsidRPr="00B71EFF" w:rsidDel="00535DD5">
              <w:rPr>
                <w:rFonts w:ascii="Times New Roman" w:hAnsi="Times New Roman"/>
                <w:sz w:val="24"/>
                <w:szCs w:val="24"/>
              </w:rPr>
              <w:t xml:space="preserve">Recognise and respond appropriately to </w:t>
            </w:r>
            <w:r w:rsidRPr="00B71EFF">
              <w:rPr>
                <w:rFonts w:ascii="Times New Roman" w:hAnsi="Times New Roman"/>
                <w:sz w:val="24"/>
                <w:szCs w:val="24"/>
              </w:rPr>
              <w:t>family, domestic and</w:t>
            </w:r>
            <w:r w:rsidRPr="00B71EFF" w:rsidDel="0053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EFF" w:rsidR="002207EE">
              <w:rPr>
                <w:rFonts w:ascii="Times New Roman" w:hAnsi="Times New Roman"/>
                <w:sz w:val="24"/>
                <w:szCs w:val="24"/>
              </w:rPr>
              <w:t>sexual</w:t>
            </w:r>
            <w:r w:rsidRPr="00B71EFF" w:rsidDel="00535DD5">
              <w:rPr>
                <w:rFonts w:ascii="Times New Roman" w:hAnsi="Times New Roman"/>
                <w:sz w:val="24"/>
                <w:szCs w:val="24"/>
              </w:rPr>
              <w:t xml:space="preserve"> violence</w:t>
            </w:r>
          </w:p>
        </w:tc>
      </w:tr>
      <w:tr w:rsidRPr="00BF1D3E" w:rsidR="00BF1D3E" w:rsidTr="00E5511A" w14:paraId="7C907809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779A301A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CHCDFV006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71344037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Counsel clients affected by family, domestic and sexual violence</w:t>
            </w:r>
          </w:p>
        </w:tc>
      </w:tr>
      <w:tr w:rsidRPr="00BF1D3E" w:rsidR="00BF1D3E" w:rsidTr="00E5511A" w14:paraId="3C2903A7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4D59ED6D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CHCEDU001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0DF647B1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Provide community-focused health promotion and prevention strategies</w:t>
            </w:r>
          </w:p>
        </w:tc>
      </w:tr>
      <w:tr w:rsidRPr="00BF1D3E" w:rsidR="00BF1D3E" w:rsidTr="00E5511A" w14:paraId="21421873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0C7DF9E8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CHCGMB001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57E903C2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Assess the needs of clients with problem gambling issues</w:t>
            </w:r>
          </w:p>
        </w:tc>
      </w:tr>
      <w:tr w:rsidRPr="00BF1D3E" w:rsidR="00BF1D3E" w:rsidTr="00E5511A" w14:paraId="38E1ED70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7FB0A7A0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CHCGMB002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371B99A4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Provide counselling for clients with problem gambling issues</w:t>
            </w:r>
          </w:p>
        </w:tc>
      </w:tr>
      <w:tr w:rsidRPr="00BF1D3E" w:rsidR="00BF1D3E" w:rsidTr="00E5511A" w14:paraId="6B3426EA" w14:textId="77777777">
        <w:trPr>
          <w:trHeight w:val="300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4E5EB8C1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CHCLEG001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22E2A081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Work legally and ethically</w:t>
            </w:r>
          </w:p>
        </w:tc>
      </w:tr>
      <w:tr w:rsidRPr="00BF1D3E" w:rsidR="00BF1D3E" w:rsidTr="00E5511A" w14:paraId="42C3E951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4AC5C5BC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CHCLLN001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203F9856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Respond to client language, literacy and numeracy needs</w:t>
            </w:r>
          </w:p>
        </w:tc>
      </w:tr>
      <w:tr w:rsidRPr="00BF1D3E" w:rsidR="00BF1D3E" w:rsidTr="00E5511A" w14:paraId="31FB3D2D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70DAAC9A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CHCMGT001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7873FC" w:rsidR="00BF1D3E" w:rsidP="007873FC" w:rsidRDefault="00BF1D3E" w14:paraId="101C8A88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Develop, implement and review quality framework</w:t>
            </w:r>
          </w:p>
        </w:tc>
      </w:tr>
      <w:tr w:rsidRPr="00BF1D3E" w:rsidR="00BF1D3E" w:rsidTr="00E5511A" w14:paraId="7C462F0B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0E66C2EA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CHCMGT002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17503D23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 xml:space="preserve">Manage partnership agreements with services providers </w:t>
            </w:r>
          </w:p>
        </w:tc>
      </w:tr>
      <w:tr w:rsidRPr="00BF1D3E" w:rsidR="00BF1D3E" w:rsidTr="00E5511A" w14:paraId="282EF12A" w14:textId="77777777">
        <w:trPr>
          <w:trHeight w:val="300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2B87B634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CHCMHS001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1065B073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Work with people with mental health challenges</w:t>
            </w:r>
          </w:p>
        </w:tc>
      </w:tr>
      <w:tr w:rsidRPr="00BF1D3E" w:rsidR="00BF1D3E" w:rsidTr="00E5511A" w14:paraId="60544054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2BE69361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CHCMHS006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47B0AFC7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 xml:space="preserve">Facilitate the recovery process with the person, </w:t>
            </w:r>
            <w:r w:rsidRPr="00B71EFF" w:rsidDel="00BF1D3E">
              <w:rPr>
                <w:rFonts w:ascii="Times New Roman" w:hAnsi="Times New Roman"/>
                <w:sz w:val="24"/>
                <w:szCs w:val="24"/>
              </w:rPr>
              <w:t xml:space="preserve">family </w:t>
            </w:r>
            <w:r w:rsidRPr="00B71EFF">
              <w:rPr>
                <w:rFonts w:ascii="Times New Roman" w:hAnsi="Times New Roman"/>
                <w:sz w:val="24"/>
                <w:szCs w:val="24"/>
              </w:rPr>
              <w:t>their support network and carers</w:t>
            </w:r>
          </w:p>
        </w:tc>
      </w:tr>
      <w:tr w:rsidRPr="00BF1D3E" w:rsidR="00BF1D3E" w:rsidTr="00E5511A" w14:paraId="5EF00A82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1B34CAF5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CHCPRP001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535AD6D2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Develop and maintain networks and collaborative partnerships</w:t>
            </w:r>
          </w:p>
        </w:tc>
      </w:tr>
      <w:tr w:rsidRPr="00BF1D3E" w:rsidR="00BF1D3E" w:rsidTr="00E5511A" w14:paraId="1D4ED50A" w14:textId="77777777">
        <w:trPr>
          <w:trHeight w:val="300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39CFFD5C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CHCPWK001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7B378DFB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Apply peer work practices in the mental health sector</w:t>
            </w:r>
          </w:p>
        </w:tc>
      </w:tr>
      <w:tr w:rsidRPr="00BF1D3E" w:rsidR="00BF1D3E" w:rsidTr="00E5511A" w14:paraId="0AB689C7" w14:textId="77777777">
        <w:trPr>
          <w:trHeight w:val="300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744FA809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CHCPWK003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2EEE6572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Apply lived or living experience in mental health peer work</w:t>
            </w:r>
          </w:p>
        </w:tc>
      </w:tr>
      <w:tr w:rsidRPr="00BF1D3E" w:rsidR="00BF1D3E" w:rsidTr="00E5511A" w14:paraId="7D162809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17D05616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CHCPWK006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2E8345B6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Promote and conduct mental health peer work</w:t>
            </w:r>
          </w:p>
        </w:tc>
      </w:tr>
      <w:tr w:rsidRPr="00BF1D3E" w:rsidR="00BF1D3E" w:rsidTr="00E5511A" w14:paraId="6B543020" w14:textId="77777777"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560AE811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HLTAAP001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7B75A552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 xml:space="preserve">Recognise healthy body systems </w:t>
            </w:r>
          </w:p>
        </w:tc>
      </w:tr>
      <w:tr w:rsidRPr="00BF1D3E" w:rsidR="00BF1D3E" w:rsidTr="00E5511A" w14:paraId="660C4507" w14:textId="77777777">
        <w:trPr>
          <w:trHeight w:val="300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17C726B3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HLTENN009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4E246A3B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Implement and monitor care for a person with mental health conditions</w:t>
            </w:r>
          </w:p>
        </w:tc>
      </w:tr>
      <w:tr w:rsidRPr="00BF1D3E" w:rsidR="00BF1D3E" w:rsidTr="00E5511A" w14:paraId="74D12C05" w14:textId="77777777">
        <w:trPr>
          <w:trHeight w:val="481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7FC11773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HLTHPS006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2DAD84EC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 xml:space="preserve">Assist clients with medication </w:t>
            </w:r>
          </w:p>
        </w:tc>
      </w:tr>
      <w:tr w:rsidRPr="00BF1D3E" w:rsidR="00BF1D3E" w:rsidTr="00E5511A" w14:paraId="6A40CEB0" w14:textId="77777777">
        <w:trPr>
          <w:trHeight w:val="481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1792B74D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HLTHPS010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728EC5A2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Interpret and use information about nutrition and diet</w:t>
            </w:r>
          </w:p>
        </w:tc>
      </w:tr>
      <w:tr w:rsidRPr="00BF1D3E" w:rsidR="00BF1D3E" w:rsidTr="00E5511A" w14:paraId="31833A87" w14:textId="77777777">
        <w:trPr>
          <w:trHeight w:val="481"/>
        </w:trPr>
        <w:tc>
          <w:tcPr>
            <w:tcW w:w="176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534612EC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 xml:space="preserve">HLTWHS006 </w:t>
            </w:r>
          </w:p>
        </w:tc>
        <w:tc>
          <w:tcPr>
            <w:tcW w:w="708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Pr="00B71EFF" w:rsidR="00BF1D3E" w:rsidP="007873FC" w:rsidRDefault="00BF1D3E" w14:paraId="4250D189" w14:textId="77777777">
            <w:pPr>
              <w:spacing w:after="120"/>
              <w:rPr>
                <w:szCs w:val="24"/>
              </w:rPr>
            </w:pPr>
            <w:r w:rsidRPr="00B71EFF">
              <w:rPr>
                <w:rFonts w:ascii="Times New Roman" w:hAnsi="Times New Roman"/>
                <w:sz w:val="24"/>
                <w:szCs w:val="24"/>
              </w:rPr>
              <w:t>Manage personal stressors in the work environment</w:t>
            </w:r>
          </w:p>
        </w:tc>
      </w:tr>
    </w:tbl>
    <w:p w:rsidRPr="005B36C2" w:rsidR="00AF631A" w:rsidP="00A87AFB" w:rsidRDefault="00AF631A" w14:paraId="12692B02" w14:textId="77777777">
      <w:pPr>
        <w:pStyle w:val="AllowPageBreak"/>
      </w:pPr>
    </w:p>
    <w:p w:rsidRPr="005B36C2" w:rsidR="00AF631A" w:rsidP="00A87AFB" w:rsidRDefault="00C03F56" w14:paraId="67A396A9" w14:textId="77777777">
      <w:pPr>
        <w:pStyle w:val="Heading1"/>
      </w:pPr>
      <w:bookmarkStart w:name="O_847135" w:id="3"/>
      <w:bookmarkEnd w:id="3"/>
      <w:r w:rsidRPr="005B36C2">
        <w:t>Qualification Mapping Information</w:t>
      </w:r>
    </w:p>
    <w:p w:rsidRPr="005B36C2" w:rsidR="00AF631A" w:rsidP="00A87AFB" w:rsidRDefault="00584B1B" w14:paraId="09D7AE4F" w14:textId="67651702">
      <w:pPr>
        <w:pStyle w:val="AllowPageBreak"/>
      </w:pPr>
      <w:r w:rsidRPr="58D8124E">
        <w:rPr>
          <w:noProof w:val="0"/>
          <w:sz w:val="24"/>
          <w:szCs w:val="24"/>
        </w:rPr>
        <w:t xml:space="preserve">CHC533XX Diploma of Mental Health supersedes and is not equivalent to </w:t>
      </w:r>
      <w:r w:rsidRPr="58D8124E" w:rsidR="00892C81">
        <w:rPr>
          <w:noProof w:val="0"/>
          <w:sz w:val="24"/>
          <w:szCs w:val="24"/>
        </w:rPr>
        <w:t xml:space="preserve">CHC53315 </w:t>
      </w:r>
      <w:r w:rsidRPr="58D8124E">
        <w:rPr>
          <w:noProof w:val="0"/>
          <w:sz w:val="24"/>
          <w:szCs w:val="24"/>
        </w:rPr>
        <w:t>Diploma of Mental Health.</w:t>
      </w:r>
    </w:p>
    <w:p w:rsidRPr="005B36C2" w:rsidR="00AF631A" w:rsidP="00A87AFB" w:rsidRDefault="00AF631A" w14:paraId="3246C92B" w14:textId="77777777">
      <w:bookmarkStart w:name="O_847139" w:id="4"/>
      <w:bookmarkEnd w:id="4"/>
    </w:p>
    <w:sectPr w:rsidRPr="005B36C2" w:rsidR="00AF631A" w:rsidSect="00A87AFB">
      <w:headerReference w:type="even" r:id="rId11"/>
      <w:headerReference w:type="default" r:id="rId12"/>
      <w:footerReference w:type="default" r:id="rId13"/>
      <w:headerReference w:type="first" r:id="rId14"/>
      <w:pgSz w:w="11908" w:h="16833" w:orient="portrait"/>
      <w:pgMar w:top="1700" w:right="1418" w:bottom="1700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7AFB" w:rsidRDefault="00A87AFB" w14:paraId="7B25C68B" w14:textId="77777777">
      <w:r>
        <w:separator/>
      </w:r>
    </w:p>
  </w:endnote>
  <w:endnote w:type="continuationSeparator" w:id="0">
    <w:p w:rsidR="00A87AFB" w:rsidRDefault="00A87AFB" w14:paraId="4702BE54" w14:textId="77777777">
      <w:r>
        <w:continuationSeparator/>
      </w:r>
    </w:p>
  </w:endnote>
  <w:endnote w:type="continuationNotice" w:id="1">
    <w:p w:rsidR="003F646E" w:rsidRDefault="003F646E" w14:paraId="4598B96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1EBE" w:rsidP="00A87AFB" w:rsidRDefault="206A5EB9" w14:paraId="47E7A23D" w14:textId="77777777">
    <w:pPr>
      <w:pStyle w:val="Footer"/>
      <w:framePr w:wrap="around"/>
    </w:pPr>
    <w:r>
      <w:t>Draft</w:t>
    </w:r>
    <w:r w:rsidR="00C03F56">
      <w:tab/>
    </w:r>
    <w:r>
      <w:t xml:space="preserve">Page </w:t>
    </w:r>
    <w:r w:rsidRPr="206A5EB9" w:rsidR="00C03F56">
      <w:rPr>
        <w:noProof/>
      </w:rPr>
      <w:fldChar w:fldCharType="begin"/>
    </w:r>
    <w:r w:rsidR="00C03F56">
      <w:instrText xml:space="preserve"> PAGE  \* Arabic  \* MERGEFORMAT </w:instrText>
    </w:r>
    <w:r w:rsidRPr="206A5EB9" w:rsidR="00C03F56">
      <w:fldChar w:fldCharType="separate"/>
    </w:r>
    <w:r w:rsidRPr="206A5EB9">
      <w:rPr>
        <w:noProof/>
      </w:rPr>
      <w:t>5</w:t>
    </w:r>
    <w:r w:rsidRPr="206A5EB9" w:rsidR="00C03F56">
      <w:rPr>
        <w:noProof/>
      </w:rPr>
      <w:fldChar w:fldCharType="end"/>
    </w:r>
    <w:r>
      <w:t xml:space="preserve"> of </w:t>
    </w:r>
    <w:r w:rsidRPr="206A5EB9" w:rsidR="00C03F56">
      <w:rPr>
        <w:noProof/>
      </w:rPr>
      <w:fldChar w:fldCharType="begin"/>
    </w:r>
    <w:r w:rsidR="00C03F56">
      <w:instrText xml:space="preserve"> NUMPAGES  \* Arabic  \* MERGEFORMAT </w:instrText>
    </w:r>
    <w:r w:rsidRPr="206A5EB9" w:rsidR="00C03F56">
      <w:fldChar w:fldCharType="separate"/>
    </w:r>
    <w:r w:rsidRPr="206A5EB9">
      <w:rPr>
        <w:noProof/>
      </w:rPr>
      <w:t>5</w:t>
    </w:r>
    <w:r w:rsidRPr="206A5EB9" w:rsidR="00C03F56">
      <w:rPr>
        <w:noProof/>
      </w:rPr>
      <w:fldChar w:fldCharType="end"/>
    </w:r>
    <w:r w:rsidR="63843FE5">
      <w:t xml:space="preserve">© </w:t>
    </w:r>
  </w:p>
  <w:p w:rsidR="00C03F56" w:rsidP="00A87AFB" w:rsidRDefault="63843FE5" w14:paraId="1C47D933" w14:textId="1122D7AF">
    <w:pPr>
      <w:pStyle w:val="Footer"/>
      <w:framePr w:wrap="around"/>
    </w:pPr>
    <w:r>
      <w:t xml:space="preserve">Commonwealth of Australia, </w:t>
    </w:r>
    <w:r w:rsidR="00C03F56">
      <w:fldChar w:fldCharType="begin"/>
    </w:r>
    <w:r w:rsidR="00C03F56">
      <w:instrText xml:space="preserve"> DATE  \@ "yyyy"  \* MERGEFORMAT </w:instrText>
    </w:r>
    <w:r w:rsidR="00C03F56">
      <w:fldChar w:fldCharType="separate"/>
    </w:r>
    <w:r w:rsidR="007164BA">
      <w:rPr>
        <w:noProof/>
      </w:rPr>
      <w:t>2025</w:t>
    </w:r>
    <w:r w:rsidR="00C03F56">
      <w:fldChar w:fldCharType="end"/>
    </w:r>
    <w:r w:rsidR="00C03F56">
      <w:tab/>
    </w:r>
    <w:r>
      <w:fldChar w:fldCharType="begin"/>
    </w:r>
    <w:r>
      <w:instrText> DOCPROPERTY  Author  \* MERGEFORMAT </w:instrText>
    </w:r>
    <w:r>
      <w:fldChar w:fldCharType="separate"/>
    </w:r>
    <w:r>
      <w:fldChar w:fldCharType="end"/>
    </w:r>
    <w:r>
      <w:t>HumanAbility</w:t>
    </w:r>
  </w:p>
  <w:p w:rsidR="00C03F56" w:rsidP="00A87AFB" w:rsidRDefault="00C03F56" w14:paraId="0B64479B" w14:textId="77777777">
    <w:pPr>
      <w:pStyle w:val="Footer"/>
      <w:framePr w:wrap="around"/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7AFB" w:rsidRDefault="00A87AFB" w14:paraId="149E5A6B" w14:textId="77777777">
      <w:r>
        <w:separator/>
      </w:r>
    </w:p>
  </w:footnote>
  <w:footnote w:type="continuationSeparator" w:id="0">
    <w:p w:rsidR="00A87AFB" w:rsidRDefault="00A87AFB" w14:paraId="67F0B7AD" w14:textId="77777777">
      <w:r>
        <w:continuationSeparator/>
      </w:r>
    </w:p>
  </w:footnote>
  <w:footnote w:type="continuationNotice" w:id="1">
    <w:p w:rsidR="003F646E" w:rsidRDefault="003F646E" w14:paraId="196AA43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118A" w:rsidRDefault="007164BA" w14:paraId="09C5038A" w14:textId="77777777">
    <w:pPr>
      <w:pStyle w:val="Header"/>
      <w:framePr w:wrap="around"/>
    </w:pPr>
    <w:r>
      <w:rPr>
        <w:noProof/>
      </w:rPr>
    </w:r>
    <w:r w:rsidR="007164BA">
      <w:rPr>
        <w:noProof/>
      </w:rPr>
      <w:pict w14:anchorId="74768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02914" style="position:absolute;margin-left:0;margin-top:0;width:460.4pt;height:179.05pt;rotation:315;z-index:-251658235;mso-wrap-edited:f;mso-width-percent:0;mso-height-percent:0;mso-position-horizontal:center;mso-position-horizontal-relative:margin;mso-position-vertical:center;mso-position-vertical-relative:margin;mso-width-percent:0;mso-height-percent:0" alt="" o:spid="_x0000_s1033" o:allowincell="f" fillcolor="silver" stroked="f" type="#_x0000_t136">
          <v:textpath style="font-family:&quot;Courier Ne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D2AF8" w:rsidR="00C03F56" w:rsidP="00A87AFB" w:rsidRDefault="007164BA" w14:paraId="45FE30F0" w14:textId="2338FF80">
    <w:pPr>
      <w:pStyle w:val="Header"/>
      <w:framePr w:wrap="around"/>
    </w:pPr>
    <w:r w:rsidR="007164BA">
      <w:rPr>
        <w:noProof/>
      </w:rPr>
      <w:pict w14:anchorId="5C9146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02915" style="position:absolute;margin-left:0;margin-top:0;width:460.4pt;height:179.05pt;rotation:315;z-index:-251658234;mso-wrap-edited:f;mso-width-percent:0;mso-height-percent:0;mso-position-horizontal:center;mso-position-horizontal-relative:margin;mso-position-vertical:center;mso-position-vertical-relative:margin;mso-width-percent:0;mso-height-percent:0" alt="" o:spid="_x0000_s1032" o:allowincell="f" fillcolor="silver" stroked="f" type="#_x0000_t136">
          <v:textpath style="font-family:&quot;Courier New&quot;;font-size:1pt" string="DRAFT"/>
          <w10:wrap anchorx="margin" anchory="margin"/>
        </v:shape>
      </w:pict>
    </w:r>
    <w:r>
      <w:fldChar w:fldCharType="begin"/>
    </w:r>
    <w:r>
      <w:instrText> TITLE   \* MERGEFORMAT </w:instrText>
    </w:r>
    <w:r>
      <w:fldChar w:fldCharType="separate"/>
    </w:r>
    <w:r w:rsidR="24386940">
      <w:rPr/>
      <w:t>CHC533</w:t>
    </w:r>
    <w:r w:rsidR="24386940">
      <w:rPr/>
      <w:t>XX</w:t>
    </w:r>
    <w:r w:rsidR="24386940">
      <w:rPr/>
      <w:t xml:space="preserve"> Diploma of Mental Health</w:t>
    </w:r>
    <w:r>
      <w:fldChar w:fldCharType="end"/>
    </w:r>
  </w:p>
  <w:p w:rsidR="00C03F56" w:rsidP="00A87AFB" w:rsidRDefault="00C03F56" w14:paraId="43A852EF" w14:textId="77777777">
    <w:pPr>
      <w:pStyle w:val="Header"/>
      <w:framePr w:wrap="around"/>
      <w:pBdr>
        <w:bottom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118A" w:rsidRDefault="007164BA" w14:paraId="411976D8" w14:textId="77777777">
    <w:pPr>
      <w:pStyle w:val="Header"/>
      <w:framePr w:wrap="around"/>
    </w:pPr>
    <w:r>
      <w:rPr>
        <w:noProof/>
      </w:rPr>
    </w:r>
    <w:r w:rsidR="007164BA">
      <w:rPr>
        <w:noProof/>
      </w:rPr>
      <w:pict w14:anchorId="1CB21A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02913" style="position:absolute;margin-left:0;margin-top:0;width:460.4pt;height:179.05pt;rotation:315;z-index:-251658236;mso-wrap-edited:f;mso-width-percent:0;mso-height-percent:0;mso-position-horizontal:center;mso-position-horizontal-relative:margin;mso-position-vertical:center;mso-position-vertical-relative:margin;mso-width-percent:0;mso-height-percent:0" alt="" o:spid="_x0000_s1031" o:allowincell="f" fillcolor="silver" stroked="f" type="#_x0000_t136">
          <v:textpath style="font-family:&quot;Courier New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hint="default" w:ascii="Times New Roman" w:hAnsi="Times New Roman" w:cs="Times New Roman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hint="default" w:ascii="Symbol" w:hAnsi="Symbol"/>
        <w:color w:val="auto"/>
        <w:sz w:val="16"/>
      </w:rPr>
    </w:lvl>
  </w:abstractNum>
  <w:abstractNum w:abstractNumId="6" w15:restartNumberingAfterBreak="0">
    <w:nsid w:val="FFFFFF83"/>
    <w:multiLevelType w:val="singleLevel"/>
    <w:tmpl w:val="BE903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7" w15:restartNumberingAfterBreak="0">
    <w:nsid w:val="FFFFFF89"/>
    <w:multiLevelType w:val="singleLevel"/>
    <w:tmpl w:val="DC067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FFFFFFFE"/>
    <w:multiLevelType w:val="singleLevel"/>
    <w:tmpl w:val="B8EA6F6E"/>
    <w:lvl w:ilvl="0">
      <w:numFmt w:val="bullet"/>
      <w:lvlText w:val="*"/>
      <w:lvlJc w:val="left"/>
    </w:lvl>
  </w:abstractNum>
  <w:abstractNum w:abstractNumId="9" w15:restartNumberingAfterBreak="0">
    <w:nsid w:val="0F986AE9"/>
    <w:multiLevelType w:val="hybridMultilevel"/>
    <w:tmpl w:val="3224FB34"/>
    <w:lvl w:ilvl="0" w:tplc="139211EC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hint="default" w:ascii="Webdings" w:hAnsi="Webdings"/>
        <w:color w:val="808080"/>
        <w:sz w:val="20"/>
      </w:rPr>
    </w:lvl>
    <w:lvl w:ilvl="1" w:tplc="C9BCA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E536D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B047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B44E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9D44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5B03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3E21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44EEB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hint="default" w:ascii="Symbol" w:hAnsi="Symbol"/>
        <w:b w:val="0"/>
        <w:i w:val="0"/>
        <w:color w:val="auto"/>
        <w:sz w:val="16"/>
        <w:szCs w:val="18"/>
      </w:rPr>
    </w:lvl>
  </w:abstractNum>
  <w:abstractNum w:abstractNumId="11" w15:restartNumberingAfterBreak="0">
    <w:nsid w:val="2E40016D"/>
    <w:multiLevelType w:val="hybridMultilevel"/>
    <w:tmpl w:val="4252A022"/>
    <w:lvl w:ilvl="0" w:tplc="CC60F404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hint="default" w:ascii="Garamond" w:hAnsi="Garamond"/>
        <w:b w:val="0"/>
        <w:i w:val="0"/>
        <w:color w:val="000000"/>
        <w:sz w:val="22"/>
        <w:szCs w:val="22"/>
      </w:rPr>
    </w:lvl>
    <w:lvl w:ilvl="1" w:tplc="D2F46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6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EA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A6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144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78A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A5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7E4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16"/>
      </w:rPr>
    </w:lvl>
  </w:abstractNum>
  <w:abstractNum w:abstractNumId="13" w15:restartNumberingAfterBreak="0">
    <w:nsid w:val="61571FB4"/>
    <w:multiLevelType w:val="singleLevel"/>
    <w:tmpl w:val="F73ECEE0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hint="default" w:ascii="Palatino Linotype" w:hAnsi="Palatino Linotype"/>
        <w:b w:val="0"/>
        <w:i w:val="0"/>
        <w:color w:val="auto"/>
      </w:rPr>
    </w:lvl>
  </w:abstractNum>
  <w:abstractNum w:abstractNumId="14" w15:restartNumberingAfterBreak="0">
    <w:nsid w:val="7B332CA8"/>
    <w:multiLevelType w:val="hybridMultilevel"/>
    <w:tmpl w:val="F2C40DCA"/>
    <w:lvl w:ilvl="0" w:tplc="BE52D798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8F28993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E4CF1E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E60AADE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1C668B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1B2E2182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9262D68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3552EEC6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AB60322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hint="default" w:ascii="Garamond" w:hAnsi="Garamond"/>
      </w:rPr>
    </w:lvl>
  </w:abstractNum>
  <w:num w:numId="1" w16cid:durableId="1406221687">
    <w:abstractNumId w:val="7"/>
  </w:num>
  <w:num w:numId="2" w16cid:durableId="812253626">
    <w:abstractNumId w:val="6"/>
  </w:num>
  <w:num w:numId="3" w16cid:durableId="1943760446">
    <w:abstractNumId w:val="4"/>
  </w:num>
  <w:num w:numId="4" w16cid:durableId="422191452">
    <w:abstractNumId w:val="3"/>
  </w:num>
  <w:num w:numId="5" w16cid:durableId="2042630958">
    <w:abstractNumId w:val="2"/>
  </w:num>
  <w:num w:numId="6" w16cid:durableId="1991397174">
    <w:abstractNumId w:val="1"/>
  </w:num>
  <w:num w:numId="7" w16cid:durableId="2131044357">
    <w:abstractNumId w:val="0"/>
  </w:num>
  <w:num w:numId="8" w16cid:durableId="159121415">
    <w:abstractNumId w:val="14"/>
  </w:num>
  <w:num w:numId="9" w16cid:durableId="1102729288">
    <w:abstractNumId w:val="11"/>
  </w:num>
  <w:num w:numId="10" w16cid:durableId="240415158">
    <w:abstractNumId w:val="15"/>
  </w:num>
  <w:num w:numId="11" w16cid:durableId="563683064">
    <w:abstractNumId w:val="13"/>
  </w:num>
  <w:num w:numId="12" w16cid:durableId="896863869">
    <w:abstractNumId w:val="9"/>
  </w:num>
  <w:num w:numId="13" w16cid:durableId="2124380006">
    <w:abstractNumId w:val="12"/>
  </w:num>
  <w:num w:numId="14" w16cid:durableId="1544974811">
    <w:abstractNumId w:val="10"/>
  </w:num>
  <w:num w:numId="15" w16cid:durableId="834878254">
    <w:abstractNumId w:val="5"/>
  </w:num>
  <w:num w:numId="16" w16cid:durableId="433092483">
    <w:abstractNumId w:val="8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hint="default" w:ascii="Wingdings" w:hAnsi="Wingdings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75"/>
  <w:embedSystemFonts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1A"/>
    <w:rsid w:val="000838DE"/>
    <w:rsid w:val="000B06F5"/>
    <w:rsid w:val="000B4F4F"/>
    <w:rsid w:val="001051EE"/>
    <w:rsid w:val="00155B54"/>
    <w:rsid w:val="00193569"/>
    <w:rsid w:val="001C734D"/>
    <w:rsid w:val="001E2984"/>
    <w:rsid w:val="002207EE"/>
    <w:rsid w:val="00241EBE"/>
    <w:rsid w:val="002462CB"/>
    <w:rsid w:val="002566DB"/>
    <w:rsid w:val="00264E00"/>
    <w:rsid w:val="00276B32"/>
    <w:rsid w:val="002C56A5"/>
    <w:rsid w:val="00315FAA"/>
    <w:rsid w:val="003234FB"/>
    <w:rsid w:val="003A3BCC"/>
    <w:rsid w:val="003F646E"/>
    <w:rsid w:val="00421C69"/>
    <w:rsid w:val="004248D2"/>
    <w:rsid w:val="00445FD4"/>
    <w:rsid w:val="00485A28"/>
    <w:rsid w:val="00487436"/>
    <w:rsid w:val="00490718"/>
    <w:rsid w:val="004D71A1"/>
    <w:rsid w:val="00521BC5"/>
    <w:rsid w:val="00584B1B"/>
    <w:rsid w:val="00584F81"/>
    <w:rsid w:val="005B17DD"/>
    <w:rsid w:val="006115EB"/>
    <w:rsid w:val="00615D4D"/>
    <w:rsid w:val="006B7C66"/>
    <w:rsid w:val="007164BA"/>
    <w:rsid w:val="007873FC"/>
    <w:rsid w:val="007B1BC0"/>
    <w:rsid w:val="007E1FBB"/>
    <w:rsid w:val="00812168"/>
    <w:rsid w:val="0083118A"/>
    <w:rsid w:val="00850EBD"/>
    <w:rsid w:val="0087466D"/>
    <w:rsid w:val="00892C81"/>
    <w:rsid w:val="00903AA4"/>
    <w:rsid w:val="00984F65"/>
    <w:rsid w:val="0098504D"/>
    <w:rsid w:val="009D3DF2"/>
    <w:rsid w:val="00A87AFB"/>
    <w:rsid w:val="00AD6DCE"/>
    <w:rsid w:val="00AF631A"/>
    <w:rsid w:val="00B224CA"/>
    <w:rsid w:val="00B476DE"/>
    <w:rsid w:val="00B71EFF"/>
    <w:rsid w:val="00B9119D"/>
    <w:rsid w:val="00BF1D3E"/>
    <w:rsid w:val="00BF2A09"/>
    <w:rsid w:val="00C01D5E"/>
    <w:rsid w:val="00C03F56"/>
    <w:rsid w:val="00C0729A"/>
    <w:rsid w:val="00C144AE"/>
    <w:rsid w:val="00C62465"/>
    <w:rsid w:val="00C634AC"/>
    <w:rsid w:val="00C672FA"/>
    <w:rsid w:val="00CC6FA2"/>
    <w:rsid w:val="00D07FD4"/>
    <w:rsid w:val="00D17DCE"/>
    <w:rsid w:val="00D24B68"/>
    <w:rsid w:val="00D54912"/>
    <w:rsid w:val="00D7662F"/>
    <w:rsid w:val="00E122D3"/>
    <w:rsid w:val="00E33C66"/>
    <w:rsid w:val="00E5511A"/>
    <w:rsid w:val="00E5783B"/>
    <w:rsid w:val="00EC7FAF"/>
    <w:rsid w:val="00F726AA"/>
    <w:rsid w:val="0B14206B"/>
    <w:rsid w:val="1173BBF8"/>
    <w:rsid w:val="18EC363F"/>
    <w:rsid w:val="19FB2435"/>
    <w:rsid w:val="1FA9EF6F"/>
    <w:rsid w:val="206A5EB9"/>
    <w:rsid w:val="24386940"/>
    <w:rsid w:val="25BADD2B"/>
    <w:rsid w:val="2C77A685"/>
    <w:rsid w:val="3FFF7A65"/>
    <w:rsid w:val="42D5868A"/>
    <w:rsid w:val="4409C58B"/>
    <w:rsid w:val="45E30A77"/>
    <w:rsid w:val="4AFE3E93"/>
    <w:rsid w:val="4B4B324B"/>
    <w:rsid w:val="4D2BD1D7"/>
    <w:rsid w:val="511BA088"/>
    <w:rsid w:val="537FD8CA"/>
    <w:rsid w:val="54F2B8A4"/>
    <w:rsid w:val="571E170D"/>
    <w:rsid w:val="57312E38"/>
    <w:rsid w:val="5790E8E8"/>
    <w:rsid w:val="582570A3"/>
    <w:rsid w:val="58D8124E"/>
    <w:rsid w:val="5D841A68"/>
    <w:rsid w:val="60167631"/>
    <w:rsid w:val="614F3E55"/>
    <w:rsid w:val="63843FE5"/>
    <w:rsid w:val="63A23780"/>
    <w:rsid w:val="63CF4B71"/>
    <w:rsid w:val="66695E89"/>
    <w:rsid w:val="6695BC37"/>
    <w:rsid w:val="675E0018"/>
    <w:rsid w:val="6A15A2A4"/>
    <w:rsid w:val="71D95F7A"/>
    <w:rsid w:val="75AEB6D8"/>
    <w:rsid w:val="7A23902B"/>
    <w:rsid w:val="7C3B9B83"/>
    <w:rsid w:val="7F05B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53F51"/>
  <w15:docId w15:val="{59441183-0FE5-9F45-82B3-F72B413E27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uiPriority="0" w:semiHidden="1" w:unhideWhenUsed="1"/>
    <w:lsdException w:name="index 3" w:uiPriority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uiPriority="0" w:semiHidden="1" w:unhideWhenUsed="1"/>
    <w:lsdException w:name="caption" w:uiPriority="0" w:semiHidden="1" w:unhideWhenUsed="1" w:qFormat="1"/>
    <w:lsdException w:name="table of figures" w:uiPriority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/>
    <w:lsdException w:name="List Number" w:uiPriority="0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uiPriority="0" w:semiHidden="1"/>
    <w:lsdException w:name="List Bullet 3" w:uiPriority="0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0" w:semiHidden="1" w:unhideWhenUsed="1"/>
    <w:lsdException w:name="List Number 3" w:uiPriority="0" w:semiHidden="1" w:unhideWhenUsed="1"/>
    <w:lsdException w:name="List Number 4" w:uiPriority="0" w:semiHidden="1" w:unhideWhenUsed="1"/>
    <w:lsdException w:name="List Number 5" w:uiPriority="0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/>
    <w:lsdException w:name="Body Text" w:uiPriority="0" w:semiHidden="1"/>
    <w:lsdException w:name="Body Text Indent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uiPriority="0" w:semiHidden="1" w:unhideWhenUsed="1"/>
    <w:lsdException w:name="List Continue 4" w:uiPriority="0" w:semiHidden="1" w:unhideWhenUsed="1"/>
    <w:lsdException w:name="List Continue 5" w:uiPriority="0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36C2"/>
    <w:pPr>
      <w:keepNext/>
      <w:keepLines/>
    </w:pPr>
    <w:rPr>
      <w:rFonts w:ascii="Courier New" w:hAnsi="Courier New"/>
      <w:sz w:val="22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5B36C2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5B36C2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5B36C2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5B36C2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5B36C2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5B36C2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5B36C2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5B36C2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5B36C2"/>
    <w:pPr>
      <w:ind w:left="720"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5B36C2"/>
    <w:rPr>
      <w:rFonts w:ascii="Times New Roman" w:hAnsi="Times New Roman" w:eastAsia="Times New Roman" w:cs="Times New Roman"/>
      <w:b/>
      <w:sz w:val="32"/>
      <w:szCs w:val="20"/>
      <w:lang w:eastAsia="en-US"/>
    </w:rPr>
  </w:style>
  <w:style w:type="character" w:styleId="Heading3Char" w:customStyle="1">
    <w:name w:val="Heading 3 Char"/>
    <w:link w:val="Heading3"/>
    <w:rsid w:val="005B36C2"/>
    <w:rPr>
      <w:rFonts w:ascii="Times New Roman" w:hAnsi="Times New Roman" w:eastAsia="Times New Roman" w:cs="Times New Roman"/>
      <w:b/>
      <w:spacing w:val="-10"/>
      <w:kern w:val="32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5B36C2"/>
    <w:pPr>
      <w:spacing w:before="120" w:after="120"/>
      <w:contextualSpacing/>
    </w:pPr>
    <w:rPr>
      <w:rFonts w:ascii="Times New Roman" w:hAnsi="Times New Roman"/>
      <w:sz w:val="24"/>
      <w:szCs w:val="22"/>
    </w:rPr>
  </w:style>
  <w:style w:type="character" w:styleId="BodyTextChar" w:customStyle="1">
    <w:name w:val="Body Text Char"/>
    <w:link w:val="BodyText"/>
    <w:rsid w:val="005B36C2"/>
    <w:rPr>
      <w:rFonts w:ascii="Times New Roman" w:hAnsi="Times New Roman" w:eastAsia="Times New Roman" w:cs="Times New Roman"/>
      <w:sz w:val="24"/>
      <w:lang w:eastAsia="en-US"/>
    </w:rPr>
  </w:style>
  <w:style w:type="paragraph" w:styleId="ListBullet">
    <w:name w:val="List Bullet"/>
    <w:basedOn w:val="List"/>
    <w:rsid w:val="005B36C2"/>
    <w:pPr>
      <w:numPr>
        <w:numId w:val="13"/>
      </w:numPr>
      <w:tabs>
        <w:tab w:val="clear" w:pos="340"/>
      </w:tabs>
      <w:spacing w:before="40" w:after="40"/>
    </w:pPr>
  </w:style>
  <w:style w:type="character" w:styleId="SpecialBold" w:customStyle="1">
    <w:name w:val="Special Bold"/>
    <w:rsid w:val="005B36C2"/>
    <w:rPr>
      <w:b/>
      <w:spacing w:val="0"/>
    </w:rPr>
  </w:style>
  <w:style w:type="paragraph" w:styleId="ListBullet2">
    <w:name w:val="List Bullet 2"/>
    <w:basedOn w:val="List2"/>
    <w:rsid w:val="005B36C2"/>
    <w:pPr>
      <w:numPr>
        <w:numId w:val="14"/>
      </w:numPr>
      <w:tabs>
        <w:tab w:val="clear" w:pos="680"/>
      </w:tabs>
    </w:pPr>
  </w:style>
  <w:style w:type="character" w:styleId="Emphasis">
    <w:name w:val="Emphasis"/>
    <w:qFormat/>
    <w:rsid w:val="005B36C2"/>
    <w:rPr>
      <w:i/>
    </w:rPr>
  </w:style>
  <w:style w:type="paragraph" w:styleId="SuperHeading" w:customStyle="1">
    <w:name w:val="SuperHeading"/>
    <w:basedOn w:val="Normal"/>
    <w:rsid w:val="005B36C2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styleId="AllowPageBreak" w:customStyle="1">
    <w:name w:val="AllowPageBreak"/>
    <w:rsid w:val="005B36C2"/>
    <w:pPr>
      <w:widowControl w:val="0"/>
    </w:pPr>
    <w:rPr>
      <w:rFonts w:ascii="Times New Roman" w:hAnsi="Times New Roman"/>
      <w:noProof/>
      <w:sz w:val="2"/>
      <w:lang w:eastAsia="en-US"/>
    </w:rPr>
  </w:style>
  <w:style w:type="character" w:styleId="Heading2Char" w:customStyle="1">
    <w:name w:val="Heading 2 Char"/>
    <w:link w:val="Heading2"/>
    <w:rsid w:val="005B36C2"/>
    <w:rPr>
      <w:rFonts w:ascii="Times New Roman" w:hAnsi="Times New Roman" w:eastAsia="Times New Roman" w:cs="Times New Roman"/>
      <w:b/>
      <w:sz w:val="28"/>
      <w:szCs w:val="40"/>
      <w:lang w:eastAsia="en-US"/>
    </w:rPr>
  </w:style>
  <w:style w:type="character" w:styleId="Heading4Char" w:customStyle="1">
    <w:name w:val="Heading 4 Char"/>
    <w:link w:val="Heading4"/>
    <w:rsid w:val="005B36C2"/>
    <w:rPr>
      <w:rFonts w:ascii="Times New Roman" w:hAnsi="Times New Roman" w:eastAsia="Times New Roman" w:cs="Times New Roman"/>
      <w:b/>
      <w:szCs w:val="20"/>
      <w:lang w:eastAsia="en-US"/>
    </w:rPr>
  </w:style>
  <w:style w:type="character" w:styleId="Heading5Char" w:customStyle="1">
    <w:name w:val="Heading 5 Char"/>
    <w:link w:val="Heading5"/>
    <w:rsid w:val="005B36C2"/>
    <w:rPr>
      <w:rFonts w:ascii="Times New Roman" w:hAnsi="Times New Roman" w:eastAsia="Times New Roman" w:cs="Times New Roman"/>
      <w:b/>
      <w:color w:val="918585"/>
      <w:sz w:val="20"/>
      <w:szCs w:val="20"/>
      <w:lang w:eastAsia="en-US"/>
    </w:rPr>
  </w:style>
  <w:style w:type="character" w:styleId="Heading6Char" w:customStyle="1">
    <w:name w:val="Heading 6 Char"/>
    <w:link w:val="Heading6"/>
    <w:rsid w:val="005B36C2"/>
    <w:rPr>
      <w:rFonts w:ascii="Times New Roman" w:hAnsi="Times New Roman" w:eastAsia="Times New Roman" w:cs="Times New Roman"/>
      <w:b/>
      <w:color w:val="918585"/>
      <w:sz w:val="20"/>
      <w:szCs w:val="20"/>
      <w:lang w:eastAsia="en-US"/>
    </w:rPr>
  </w:style>
  <w:style w:type="character" w:styleId="Heading7Char" w:customStyle="1">
    <w:name w:val="Heading 7 Char"/>
    <w:link w:val="Heading7"/>
    <w:rsid w:val="005B36C2"/>
    <w:rPr>
      <w:rFonts w:ascii="Courier New" w:hAnsi="Courier New" w:eastAsia="Times New Roman" w:cs="Times New Roman"/>
      <w:i/>
      <w:szCs w:val="20"/>
      <w:lang w:eastAsia="en-US"/>
    </w:rPr>
  </w:style>
  <w:style w:type="character" w:styleId="Heading8Char" w:customStyle="1">
    <w:name w:val="Heading 8 Char"/>
    <w:link w:val="Heading8"/>
    <w:rsid w:val="005B36C2"/>
    <w:rPr>
      <w:rFonts w:ascii="Courier New" w:hAnsi="Courier New" w:eastAsia="Times New Roman" w:cs="Times New Roman"/>
      <w:i/>
      <w:szCs w:val="20"/>
      <w:lang w:eastAsia="en-US"/>
    </w:rPr>
  </w:style>
  <w:style w:type="character" w:styleId="Heading9Char" w:customStyle="1">
    <w:name w:val="Heading 9 Char"/>
    <w:link w:val="Heading9"/>
    <w:rsid w:val="005B36C2"/>
    <w:rPr>
      <w:rFonts w:ascii="Courier New" w:hAnsi="Courier New" w:eastAsia="Times New Roman" w:cs="Times New Roman"/>
      <w:i/>
      <w:szCs w:val="20"/>
      <w:lang w:eastAsia="en-US"/>
    </w:rPr>
  </w:style>
  <w:style w:type="paragraph" w:styleId="HeadingBase" w:customStyle="1">
    <w:name w:val="Heading Base"/>
    <w:rsid w:val="005B36C2"/>
    <w:pPr>
      <w:keepNext/>
    </w:pPr>
    <w:rPr>
      <w:rFonts w:ascii="Times New Roman" w:hAnsi="Times New Roman"/>
      <w:b/>
      <w:sz w:val="24"/>
      <w:lang w:eastAsia="en-US"/>
    </w:rPr>
  </w:style>
  <w:style w:type="paragraph" w:styleId="TOC3">
    <w:name w:val="toc 3"/>
    <w:basedOn w:val="TOCBase"/>
    <w:next w:val="Normal"/>
    <w:semiHidden/>
    <w:rsid w:val="005B36C2"/>
    <w:pPr>
      <w:tabs>
        <w:tab w:val="right" w:leader="dot" w:pos="9072"/>
      </w:tabs>
      <w:ind w:left="567"/>
    </w:pPr>
    <w:rPr>
      <w:szCs w:val="22"/>
    </w:rPr>
  </w:style>
  <w:style w:type="paragraph" w:styleId="TOCBase" w:customStyle="1">
    <w:name w:val="TOC Base"/>
    <w:rsid w:val="005B36C2"/>
    <w:rPr>
      <w:rFonts w:ascii="Garamond" w:hAnsi="Garamond"/>
      <w:noProof/>
      <w:lang w:eastAsia="en-US"/>
    </w:rPr>
  </w:style>
  <w:style w:type="paragraph" w:styleId="TOC2">
    <w:name w:val="toc 2"/>
    <w:basedOn w:val="TOCBase"/>
    <w:next w:val="Normal"/>
    <w:rsid w:val="005B36C2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5B36C2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5B36C2"/>
    <w:pPr>
      <w:framePr w:w="9112" w:wrap="around" w:hAnchor="page" w:vAnchor="text" w:x="1419" w:y="1" w:anchorLock="1"/>
      <w:pBdr>
        <w:top w:val="single" w:color="auto" w:sz="4" w:space="1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styleId="FooterChar" w:customStyle="1">
    <w:name w:val="Footer Char"/>
    <w:link w:val="Footer"/>
    <w:rsid w:val="005B36C2"/>
    <w:rPr>
      <w:rFonts w:ascii="Times New Roman" w:hAnsi="Times New Roman" w:eastAsia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5B36C2"/>
    <w:pPr>
      <w:spacing w:before="5040"/>
      <w:jc w:val="center"/>
    </w:pPr>
    <w:rPr>
      <w:sz w:val="48"/>
      <w:szCs w:val="72"/>
      <w:lang w:val="en-US"/>
    </w:rPr>
  </w:style>
  <w:style w:type="character" w:styleId="TitleChar" w:customStyle="1">
    <w:name w:val="Title Char"/>
    <w:link w:val="Title"/>
    <w:rsid w:val="005B36C2"/>
    <w:rPr>
      <w:rFonts w:ascii="Times New Roman" w:hAnsi="Times New Roman" w:eastAsia="Times New Roman" w:cs="Times New Roman"/>
      <w:b/>
      <w:sz w:val="48"/>
      <w:szCs w:val="72"/>
      <w:lang w:val="en-US" w:eastAsia="en-US"/>
    </w:rPr>
  </w:style>
  <w:style w:type="paragraph" w:styleId="Figures" w:customStyle="1">
    <w:name w:val="Figures"/>
    <w:basedOn w:val="BodyText"/>
    <w:next w:val="Normal"/>
    <w:rsid w:val="005B36C2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5B36C2"/>
    <w:pPr>
      <w:tabs>
        <w:tab w:val="left" w:pos="340"/>
      </w:tabs>
      <w:spacing w:before="60" w:after="60"/>
      <w:ind w:left="340" w:hanging="340"/>
    </w:pPr>
  </w:style>
  <w:style w:type="paragraph" w:styleId="Note" w:customStyle="1">
    <w:name w:val="Note"/>
    <w:basedOn w:val="BodyText"/>
    <w:rsid w:val="005B36C2"/>
    <w:pPr>
      <w:pBdr>
        <w:top w:val="single" w:color="auto" w:sz="6" w:space="2"/>
        <w:left w:val="single" w:color="auto" w:sz="6" w:space="4"/>
        <w:bottom w:val="single" w:color="auto" w:sz="6" w:space="2"/>
        <w:right w:val="single" w:color="auto" w:sz="6" w:space="4"/>
      </w:pBdr>
      <w:tabs>
        <w:tab w:val="left" w:pos="680"/>
      </w:tabs>
    </w:pPr>
  </w:style>
  <w:style w:type="paragraph" w:styleId="SuperTitle" w:customStyle="1">
    <w:name w:val="SuperTitle"/>
    <w:basedOn w:val="Title"/>
    <w:rsid w:val="005B36C2"/>
    <w:pPr>
      <w:framePr w:wrap="auto" w:hAnchor="text" w:y="6049"/>
    </w:pPr>
    <w:rPr>
      <w:color w:val="000000"/>
      <w:sz w:val="40"/>
    </w:rPr>
  </w:style>
  <w:style w:type="paragraph" w:styleId="TOCTitle" w:customStyle="1">
    <w:name w:val="TOCTitle"/>
    <w:basedOn w:val="Heading1"/>
    <w:rsid w:val="005B36C2"/>
    <w:pPr>
      <w:spacing w:after="240"/>
      <w:jc w:val="center"/>
      <w:outlineLvl w:val="9"/>
    </w:pPr>
    <w:rPr>
      <w:caps/>
    </w:rPr>
  </w:style>
  <w:style w:type="paragraph" w:styleId="Version" w:customStyle="1">
    <w:name w:val="Version"/>
    <w:rsid w:val="005B36C2"/>
    <w:pPr>
      <w:spacing w:before="5600"/>
    </w:pPr>
    <w:rPr>
      <w:rFonts w:ascii="Times New Roman" w:hAnsi="Times New Roman"/>
      <w:b/>
      <w:szCs w:val="72"/>
      <w:lang w:val="en-US" w:eastAsia="en-US"/>
    </w:rPr>
  </w:style>
  <w:style w:type="paragraph" w:styleId="Index1">
    <w:name w:val="index 1"/>
    <w:basedOn w:val="Normal"/>
    <w:next w:val="Normal"/>
    <w:semiHidden/>
    <w:rsid w:val="005B36C2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5B36C2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5B36C2"/>
    <w:pPr>
      <w:keepNext w:val="0"/>
      <w:keepLines w:val="0"/>
      <w:framePr w:w="9214" w:wrap="around" w:hAnchor="page" w:vAnchor="text" w:x="1419" w:y="1"/>
      <w:pBdr>
        <w:bottom w:val="single" w:color="auto" w:sz="4" w:space="1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styleId="HeaderChar" w:customStyle="1">
    <w:name w:val="Header Char"/>
    <w:link w:val="Header"/>
    <w:rsid w:val="005B36C2"/>
    <w:rPr>
      <w:rFonts w:ascii="Times New Roman" w:hAnsi="Times New Roman" w:eastAsia="Times New Roman" w:cs="Times New Roman"/>
      <w:sz w:val="16"/>
      <w:szCs w:val="20"/>
      <w:lang w:val="en-GB" w:eastAsia="en-US"/>
    </w:rPr>
  </w:style>
  <w:style w:type="paragraph" w:styleId="Chapter" w:customStyle="1">
    <w:name w:val="Chapter"/>
    <w:basedOn w:val="Normal"/>
    <w:rsid w:val="005B36C2"/>
    <w:pPr>
      <w:spacing w:before="240"/>
    </w:pPr>
    <w:rPr>
      <w:rFonts w:ascii="Times New Roman" w:hAnsi="Times New Roman"/>
      <w:smallCaps/>
      <w:spacing w:val="80"/>
      <w:sz w:val="28"/>
    </w:rPr>
  </w:style>
  <w:style w:type="paragraph" w:styleId="InChapter" w:customStyle="1">
    <w:name w:val="InChapter"/>
    <w:basedOn w:val="Heading3"/>
    <w:rsid w:val="005B36C2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5B36C2"/>
    <w:pPr>
      <w:tabs>
        <w:tab w:val="right" w:pos="4176"/>
      </w:tabs>
      <w:ind w:left="568" w:hanging="284"/>
    </w:pPr>
    <w:rPr>
      <w:rFonts w:ascii="Garamond" w:hAnsi="Garamond"/>
    </w:rPr>
  </w:style>
  <w:style w:type="paragraph" w:styleId="Byline" w:customStyle="1">
    <w:name w:val="Byline"/>
    <w:rsid w:val="005B36C2"/>
    <w:pPr>
      <w:framePr w:wrap="around" w:hAnchor="page" w:vAnchor="page" w:x="1666" w:y="13933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styleId="Drawings" w:customStyle="1">
    <w:name w:val="Drawings"/>
    <w:basedOn w:val="Figures"/>
    <w:rsid w:val="005B36C2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5B36C2"/>
    <w:pPr>
      <w:framePr w:w="2268" w:vSpace="181" w:hSpace="181" w:wrap="around" w:hAnchor="page" w:vAnchor="text" w:x="1135" w:y="285" w:anchorLock="1"/>
    </w:pPr>
    <w:rPr>
      <w:i/>
    </w:rPr>
  </w:style>
  <w:style w:type="paragraph" w:styleId="MiniTOCTitle" w:customStyle="1">
    <w:name w:val="MiniTOCTitle"/>
    <w:basedOn w:val="Heading4"/>
    <w:rsid w:val="005B36C2"/>
    <w:pPr>
      <w:spacing w:before="240"/>
      <w:outlineLvl w:val="9"/>
    </w:pPr>
    <w:rPr>
      <w:noProof/>
      <w:sz w:val="24"/>
    </w:rPr>
  </w:style>
  <w:style w:type="paragraph" w:styleId="MiniTOCItem" w:customStyle="1">
    <w:name w:val="MiniTOCItem"/>
    <w:basedOn w:val="ListBullet"/>
    <w:rsid w:val="005B36C2"/>
    <w:pPr>
      <w:numPr>
        <w:numId w:val="0"/>
      </w:numPr>
      <w:tabs>
        <w:tab w:val="right" w:leader="dot" w:pos="6521"/>
      </w:tabs>
      <w:spacing w:before="0" w:after="0"/>
    </w:pPr>
  </w:style>
  <w:style w:type="paragraph" w:styleId="TOFTitle" w:customStyle="1">
    <w:name w:val="TOFTitle"/>
    <w:basedOn w:val="TOCTitle"/>
    <w:rsid w:val="005B36C2"/>
  </w:style>
  <w:style w:type="paragraph" w:styleId="TableofFigures">
    <w:name w:val="table of figures"/>
    <w:basedOn w:val="Normal"/>
    <w:next w:val="Normal"/>
    <w:semiHidden/>
    <w:rsid w:val="005B36C2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5B36C2"/>
    <w:pPr>
      <w:numPr>
        <w:numId w:val="11"/>
      </w:numPr>
    </w:pPr>
  </w:style>
  <w:style w:type="character" w:styleId="WingdingSymbols" w:customStyle="1">
    <w:name w:val="Wingding Symbols"/>
    <w:rsid w:val="005B36C2"/>
    <w:rPr>
      <w:rFonts w:ascii="Wingdings" w:hAnsi="Wingdings"/>
    </w:rPr>
  </w:style>
  <w:style w:type="paragraph" w:styleId="TableHeading" w:customStyle="1">
    <w:name w:val="Table Heading"/>
    <w:basedOn w:val="HeadingBase"/>
    <w:rsid w:val="005B36C2"/>
    <w:pPr>
      <w:keepLines/>
      <w:pBdr>
        <w:bottom w:val="single" w:color="918585" w:sz="6" w:space="1"/>
      </w:pBdr>
      <w:spacing w:before="240"/>
    </w:pPr>
  </w:style>
  <w:style w:type="character" w:styleId="HotSpot" w:customStyle="1">
    <w:name w:val="HotSpot"/>
    <w:rsid w:val="005B36C2"/>
    <w:rPr>
      <w:color w:val="0033CC"/>
      <w:u w:val="none"/>
    </w:rPr>
  </w:style>
  <w:style w:type="paragraph" w:styleId="BodyTextRight" w:customStyle="1">
    <w:name w:val="Body Text Right"/>
    <w:basedOn w:val="BodyText"/>
    <w:rsid w:val="005B36C2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5B36C2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5B36C2"/>
    <w:pPr>
      <w:numPr>
        <w:numId w:val="10"/>
      </w:numPr>
      <w:tabs>
        <w:tab w:val="clear" w:pos="1060"/>
      </w:tabs>
    </w:pPr>
  </w:style>
  <w:style w:type="paragraph" w:styleId="MarginNote" w:customStyle="1">
    <w:name w:val="Margin Note"/>
    <w:basedOn w:val="BodyText"/>
    <w:rsid w:val="005B36C2"/>
    <w:pPr>
      <w:pBdr>
        <w:top w:val="single" w:color="FFFFFF" w:sz="6" w:space="6"/>
        <w:bottom w:val="single" w:color="FFFFFF" w:sz="6" w:space="6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5B36C2"/>
    <w:pPr>
      <w:framePr w:wrap="around" w:hAnchor="page" w:v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styleId="SubtitleChar" w:customStyle="1">
    <w:name w:val="Subtitle Char"/>
    <w:link w:val="Subtitle"/>
    <w:rsid w:val="005B36C2"/>
    <w:rPr>
      <w:rFonts w:ascii="Times New Roman" w:hAnsi="Times New Roman" w:eastAsia="Times New Roman" w:cs="Times New Roman"/>
      <w:b/>
      <w:sz w:val="20"/>
      <w:szCs w:val="20"/>
      <w:lang w:eastAsia="en-US"/>
    </w:rPr>
  </w:style>
  <w:style w:type="paragraph" w:styleId="GlossaryHeading" w:customStyle="1">
    <w:name w:val="Glossary Heading"/>
    <w:basedOn w:val="HeadingBase"/>
    <w:rsid w:val="005B36C2"/>
    <w:rPr>
      <w:sz w:val="32"/>
    </w:rPr>
  </w:style>
  <w:style w:type="paragraph" w:styleId="HeadingProcedure" w:customStyle="1">
    <w:name w:val="Heading Procedure"/>
    <w:basedOn w:val="HeadingBase"/>
    <w:next w:val="Normal"/>
    <w:rsid w:val="005B36C2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styleId="TableBodyText" w:customStyle="1">
    <w:name w:val="Table Body Text"/>
    <w:basedOn w:val="BodyText"/>
    <w:rsid w:val="005B36C2"/>
    <w:pPr>
      <w:spacing w:before="60" w:after="60"/>
    </w:pPr>
  </w:style>
  <w:style w:type="paragraph" w:styleId="ListContinue">
    <w:name w:val="List Continue"/>
    <w:basedOn w:val="List"/>
    <w:rsid w:val="005B36C2"/>
    <w:pPr>
      <w:ind w:firstLine="0"/>
    </w:pPr>
  </w:style>
  <w:style w:type="paragraph" w:styleId="ListNote" w:customStyle="1">
    <w:name w:val="List Note"/>
    <w:basedOn w:val="List"/>
    <w:rsid w:val="005B36C2"/>
    <w:pPr>
      <w:pBdr>
        <w:top w:val="single" w:color="918585" w:sz="6" w:space="2"/>
        <w:bottom w:val="single" w:color="918585" w:sz="6" w:space="2"/>
      </w:pBdr>
      <w:tabs>
        <w:tab w:val="left" w:pos="1021"/>
      </w:tabs>
      <w:ind w:firstLine="0"/>
    </w:pPr>
  </w:style>
  <w:style w:type="paragraph" w:styleId="Warning" w:customStyle="1">
    <w:name w:val="Warning"/>
    <w:basedOn w:val="BodyText"/>
    <w:rsid w:val="005B36C2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styleId="MarginIcons" w:customStyle="1">
    <w:name w:val="Margin Icons"/>
    <w:basedOn w:val="BodyText"/>
    <w:rsid w:val="005B36C2"/>
    <w:pPr>
      <w:framePr w:w="1134" w:wrap="around" w:hAnchor="page" w:vAnchor="text" w:x="1419" w:y="455" w:anchorLock="1"/>
      <w:spacing w:before="60" w:after="60"/>
      <w:jc w:val="right"/>
    </w:pPr>
    <w:rPr>
      <w:rFonts w:ascii="Trebuchet MS" w:hAnsi="Trebuchet MS"/>
      <w:b/>
    </w:rPr>
  </w:style>
  <w:style w:type="character" w:styleId="Monospace" w:customStyle="1">
    <w:name w:val="Monospace"/>
    <w:rsid w:val="005B36C2"/>
    <w:rPr>
      <w:rFonts w:ascii="Courier New" w:hAnsi="Courier New"/>
    </w:rPr>
  </w:style>
  <w:style w:type="paragraph" w:styleId="NoteBullet" w:customStyle="1">
    <w:name w:val="Note Bullet"/>
    <w:basedOn w:val="Note"/>
    <w:rsid w:val="005B36C2"/>
    <w:pPr>
      <w:tabs>
        <w:tab w:val="clear" w:pos="680"/>
      </w:tabs>
      <w:spacing w:before="60" w:after="60"/>
    </w:pPr>
  </w:style>
  <w:style w:type="paragraph" w:styleId="SubHeading2" w:customStyle="1">
    <w:name w:val="SubHeading2"/>
    <w:basedOn w:val="HeadingBase"/>
    <w:rsid w:val="005B36C2"/>
    <w:pPr>
      <w:spacing w:before="240" w:after="60"/>
    </w:pPr>
    <w:rPr>
      <w:sz w:val="20"/>
    </w:rPr>
  </w:style>
  <w:style w:type="paragraph" w:styleId="SubHeading1" w:customStyle="1">
    <w:name w:val="SubHeading1"/>
    <w:basedOn w:val="HeadingBase"/>
    <w:rsid w:val="005B36C2"/>
    <w:pPr>
      <w:spacing w:before="240" w:after="60"/>
    </w:pPr>
    <w:rPr>
      <w:color w:val="918585"/>
      <w:sz w:val="22"/>
    </w:rPr>
  </w:style>
  <w:style w:type="paragraph" w:styleId="SideHeading" w:customStyle="1">
    <w:name w:val="Side Heading"/>
    <w:basedOn w:val="HeadingBase"/>
    <w:rsid w:val="005B36C2"/>
    <w:pPr>
      <w:framePr w:w="2268" w:h="567" w:vSpace="181" w:hSpace="181" w:wrap="around" w:hAnchor="page" w:vAnchor="text" w:x="1419" w:y="370" w:anchorLock="1"/>
    </w:pPr>
    <w:rPr>
      <w:sz w:val="22"/>
    </w:rPr>
  </w:style>
  <w:style w:type="paragraph" w:styleId="TableListBullet" w:customStyle="1">
    <w:name w:val="Table List Bullet"/>
    <w:basedOn w:val="ListBullet"/>
    <w:rsid w:val="005B36C2"/>
    <w:pPr>
      <w:numPr>
        <w:numId w:val="12"/>
      </w:numPr>
    </w:pPr>
  </w:style>
  <w:style w:type="paragraph" w:styleId="PlainText">
    <w:name w:val="Plain Text"/>
    <w:basedOn w:val="Normal"/>
    <w:link w:val="PlainTextChar"/>
    <w:rsid w:val="005B36C2"/>
    <w:rPr>
      <w:sz w:val="20"/>
    </w:rPr>
  </w:style>
  <w:style w:type="character" w:styleId="PlainTextChar" w:customStyle="1">
    <w:name w:val="Plain Text Char"/>
    <w:link w:val="PlainText"/>
    <w:rsid w:val="005B36C2"/>
    <w:rPr>
      <w:rFonts w:ascii="Courier New" w:hAnsi="Courier New" w:eastAsia="Times New Roman" w:cs="Times New Roman"/>
      <w:sz w:val="20"/>
      <w:szCs w:val="20"/>
      <w:lang w:eastAsia="en-US"/>
    </w:rPr>
  </w:style>
  <w:style w:type="character" w:styleId="MenuOption" w:customStyle="1">
    <w:name w:val="Menu Option"/>
    <w:rsid w:val="005B36C2"/>
    <w:rPr>
      <w:b/>
      <w:smallCaps/>
    </w:rPr>
  </w:style>
  <w:style w:type="paragraph" w:styleId="TableListNumber" w:customStyle="1">
    <w:name w:val="Table List Number"/>
    <w:basedOn w:val="ListNumber"/>
    <w:rsid w:val="005B36C2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5B36C2"/>
    <w:pPr>
      <w:tabs>
        <w:tab w:val="right" w:leader="dot" w:pos="9071"/>
      </w:tabs>
      <w:ind w:left="1701"/>
    </w:pPr>
  </w:style>
  <w:style w:type="paragraph" w:styleId="ListAlpha" w:customStyle="1">
    <w:name w:val="List Alpha"/>
    <w:basedOn w:val="List"/>
    <w:rsid w:val="005B36C2"/>
    <w:pPr>
      <w:numPr>
        <w:numId w:val="9"/>
      </w:numPr>
    </w:pPr>
  </w:style>
  <w:style w:type="paragraph" w:styleId="ListAlpha2" w:customStyle="1">
    <w:name w:val="List Alpha 2"/>
    <w:basedOn w:val="List2"/>
    <w:rsid w:val="005B36C2"/>
    <w:pPr>
      <w:numPr>
        <w:numId w:val="8"/>
      </w:numPr>
    </w:pPr>
  </w:style>
  <w:style w:type="paragraph" w:styleId="List2">
    <w:name w:val="List 2"/>
    <w:basedOn w:val="BodyText"/>
    <w:rsid w:val="005B36C2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5B36C2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5B36C2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5B36C2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5B36C2"/>
    <w:pPr>
      <w:numPr>
        <w:numId w:val="15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5B36C2"/>
    <w:pPr>
      <w:numPr>
        <w:numId w:val="3"/>
      </w:numPr>
      <w:tabs>
        <w:tab w:val="clear" w:pos="1361"/>
      </w:tabs>
    </w:pPr>
  </w:style>
  <w:style w:type="paragraph" w:styleId="ListBullet5">
    <w:name w:val="List Bullet 5"/>
    <w:basedOn w:val="List5"/>
    <w:rsid w:val="005B36C2"/>
    <w:pPr>
      <w:numPr>
        <w:numId w:val="4"/>
      </w:numPr>
    </w:pPr>
  </w:style>
  <w:style w:type="paragraph" w:styleId="ListContinue2">
    <w:name w:val="List Continue 2"/>
    <w:basedOn w:val="List2"/>
    <w:rsid w:val="005B36C2"/>
    <w:pPr>
      <w:ind w:firstLine="0"/>
    </w:pPr>
  </w:style>
  <w:style w:type="paragraph" w:styleId="ListContinue3">
    <w:name w:val="List Continue 3"/>
    <w:basedOn w:val="List3"/>
    <w:rsid w:val="005B36C2"/>
    <w:pPr>
      <w:ind w:left="1021" w:firstLine="0"/>
    </w:pPr>
  </w:style>
  <w:style w:type="paragraph" w:styleId="ListContinue4">
    <w:name w:val="List Continue 4"/>
    <w:basedOn w:val="List4"/>
    <w:rsid w:val="005B36C2"/>
    <w:pPr>
      <w:ind w:firstLine="0"/>
    </w:pPr>
  </w:style>
  <w:style w:type="paragraph" w:styleId="ListContinue5">
    <w:name w:val="List Continue 5"/>
    <w:basedOn w:val="List5"/>
    <w:rsid w:val="005B36C2"/>
    <w:pPr>
      <w:ind w:firstLine="0"/>
    </w:pPr>
  </w:style>
  <w:style w:type="paragraph" w:styleId="ListNumber3">
    <w:name w:val="List Number 3"/>
    <w:basedOn w:val="List3"/>
    <w:rsid w:val="005B36C2"/>
    <w:pPr>
      <w:numPr>
        <w:numId w:val="5"/>
      </w:numPr>
    </w:pPr>
  </w:style>
  <w:style w:type="paragraph" w:styleId="ListNumber4">
    <w:name w:val="List Number 4"/>
    <w:basedOn w:val="List4"/>
    <w:rsid w:val="005B36C2"/>
    <w:pPr>
      <w:numPr>
        <w:numId w:val="6"/>
      </w:numPr>
    </w:pPr>
  </w:style>
  <w:style w:type="paragraph" w:styleId="ListNumber5">
    <w:name w:val="List Number 5"/>
    <w:basedOn w:val="List5"/>
    <w:rsid w:val="005B36C2"/>
    <w:pPr>
      <w:numPr>
        <w:numId w:val="7"/>
      </w:numPr>
    </w:pPr>
  </w:style>
  <w:style w:type="paragraph" w:styleId="BlockText">
    <w:name w:val="Block Text"/>
    <w:basedOn w:val="Normal"/>
    <w:rsid w:val="005B36C2"/>
    <w:pPr>
      <w:spacing w:after="120"/>
      <w:ind w:left="1440" w:right="1440"/>
    </w:pPr>
  </w:style>
  <w:style w:type="character" w:styleId="Subscript" w:customStyle="1">
    <w:name w:val="Subscript"/>
    <w:rsid w:val="005B36C2"/>
    <w:rPr>
      <w:sz w:val="16"/>
      <w:vertAlign w:val="subscript"/>
    </w:rPr>
  </w:style>
  <w:style w:type="character" w:styleId="Superscript" w:customStyle="1">
    <w:name w:val="Superscript"/>
    <w:rsid w:val="005B36C2"/>
    <w:rPr>
      <w:sz w:val="16"/>
      <w:vertAlign w:val="superscript"/>
    </w:rPr>
  </w:style>
  <w:style w:type="character" w:styleId="Symbols" w:customStyle="1">
    <w:name w:val="Symbols"/>
    <w:rsid w:val="005B36C2"/>
    <w:rPr>
      <w:rFonts w:ascii="Symbol" w:hAnsi="Symbol"/>
    </w:rPr>
  </w:style>
  <w:style w:type="character" w:styleId="MenuOptions" w:customStyle="1">
    <w:name w:val="Menu Options"/>
    <w:rsid w:val="005B36C2"/>
    <w:rPr>
      <w:rFonts w:ascii="Arial Narrow" w:hAnsi="Arial Narrow"/>
      <w:smallCaps/>
    </w:rPr>
  </w:style>
  <w:style w:type="character" w:styleId="Buttons" w:customStyle="1">
    <w:name w:val="Buttons"/>
    <w:rsid w:val="005B36C2"/>
    <w:rPr>
      <w:b/>
    </w:rPr>
  </w:style>
  <w:style w:type="character" w:styleId="Underlined" w:customStyle="1">
    <w:name w:val="Underlined"/>
    <w:rsid w:val="005B36C2"/>
    <w:rPr>
      <w:u w:val="single"/>
    </w:rPr>
  </w:style>
  <w:style w:type="paragraph" w:styleId="TableBodyTextRight" w:customStyle="1">
    <w:name w:val="Table Body Text Right"/>
    <w:basedOn w:val="TableBodyText"/>
    <w:rsid w:val="005B36C2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styleId="CopyrightText" w:customStyle="1">
    <w:name w:val="Copyright Text"/>
    <w:basedOn w:val="BodyText"/>
    <w:rsid w:val="005B36C2"/>
    <w:rPr>
      <w:sz w:val="18"/>
    </w:rPr>
  </w:style>
  <w:style w:type="paragraph" w:styleId="BodySmallRight" w:customStyle="1">
    <w:name w:val="Body Small Right"/>
    <w:basedOn w:val="BodyTextRight"/>
    <w:rsid w:val="005B36C2"/>
    <w:rPr>
      <w:sz w:val="18"/>
      <w:szCs w:val="18"/>
    </w:rPr>
  </w:style>
  <w:style w:type="paragraph" w:styleId="MarginEdition" w:customStyle="1">
    <w:name w:val="Margin Edition"/>
    <w:basedOn w:val="MarginNote"/>
    <w:rsid w:val="005B36C2"/>
    <w:pPr>
      <w:spacing w:before="0" w:after="0"/>
    </w:pPr>
    <w:rPr>
      <w:rFonts w:ascii="Times New Roman" w:hAnsi="Times New Roman"/>
      <w:color w:val="999999"/>
    </w:rPr>
  </w:style>
  <w:style w:type="paragraph" w:styleId="Spacer" w:customStyle="1">
    <w:name w:val="Spacer"/>
    <w:basedOn w:val="Normal"/>
    <w:rsid w:val="005B36C2"/>
    <w:rPr>
      <w:sz w:val="2"/>
      <w:szCs w:val="2"/>
    </w:rPr>
  </w:style>
  <w:style w:type="character" w:styleId="Small" w:customStyle="1">
    <w:name w:val="Small"/>
    <w:rsid w:val="005B36C2"/>
    <w:rPr>
      <w:sz w:val="16"/>
    </w:rPr>
  </w:style>
  <w:style w:type="paragraph" w:styleId="WideTable" w:customStyle="1">
    <w:name w:val="Wide Table"/>
    <w:basedOn w:val="Normal"/>
    <w:rsid w:val="005B36C2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5B36C2"/>
  </w:style>
  <w:style w:type="paragraph" w:styleId="Quote">
    <w:name w:val="Quote"/>
    <w:basedOn w:val="Heading1"/>
    <w:link w:val="QuoteChar"/>
    <w:qFormat/>
    <w:rsid w:val="005B36C2"/>
    <w:rPr>
      <w:b w:val="0"/>
      <w:sz w:val="72"/>
      <w:szCs w:val="72"/>
      <w:lang w:val="en-NZ"/>
    </w:rPr>
  </w:style>
  <w:style w:type="character" w:styleId="QuoteChar" w:customStyle="1">
    <w:name w:val="Quote Char"/>
    <w:link w:val="Quote"/>
    <w:rsid w:val="005B36C2"/>
    <w:rPr>
      <w:rFonts w:ascii="Times New Roman" w:hAnsi="Times New Roman" w:eastAsia="Times New Roman" w:cs="Times New Roman"/>
      <w:sz w:val="72"/>
      <w:szCs w:val="72"/>
      <w:lang w:val="en-NZ" w:eastAsia="en-US"/>
    </w:rPr>
  </w:style>
  <w:style w:type="paragraph" w:styleId="ForcePageBreak" w:customStyle="1">
    <w:name w:val="ForcePageBreak"/>
    <w:basedOn w:val="AllowPageBreak"/>
    <w:rsid w:val="005B36C2"/>
    <w:pPr>
      <w:pageBreakBefore/>
    </w:pPr>
  </w:style>
  <w:style w:type="paragraph" w:styleId="Border" w:customStyle="1">
    <w:name w:val="Border"/>
    <w:basedOn w:val="Normal"/>
    <w:qFormat/>
    <w:rsid w:val="005B36C2"/>
    <w:pPr>
      <w:pBdr>
        <w:top w:val="single" w:color="auto" w:sz="18" w:space="1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uiPriority w:val="21"/>
    <w:qFormat/>
    <w:rsid w:val="005B36C2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6C2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</w:rPr>
  </w:style>
  <w:style w:type="character" w:styleId="IntenseQuoteChar" w:customStyle="1">
    <w:name w:val="Intense Quote Char"/>
    <w:link w:val="IntenseQuote"/>
    <w:uiPriority w:val="30"/>
    <w:rsid w:val="005B36C2"/>
    <w:rPr>
      <w:rFonts w:ascii="Courier New" w:hAnsi="Courier New" w:eastAsia="Times New Roman" w:cs="Times New Roman"/>
      <w:b/>
      <w:bCs/>
      <w:i/>
      <w:iCs/>
      <w:szCs w:val="20"/>
      <w:lang w:eastAsia="en-US"/>
    </w:rPr>
  </w:style>
  <w:style w:type="character" w:styleId="SubtleReference">
    <w:name w:val="Subtle Reference"/>
    <w:uiPriority w:val="31"/>
    <w:qFormat/>
    <w:rsid w:val="005B36C2"/>
    <w:rPr>
      <w:smallCaps/>
      <w:color w:val="auto"/>
      <w:u w:val="single"/>
    </w:rPr>
  </w:style>
  <w:style w:type="character" w:styleId="IntenseReference">
    <w:name w:val="Intense Reference"/>
    <w:uiPriority w:val="32"/>
    <w:qFormat/>
    <w:rsid w:val="005B36C2"/>
    <w:rPr>
      <w:b/>
      <w:bCs/>
      <w:smallCaps/>
      <w:color w:val="auto"/>
      <w:spacing w:val="5"/>
      <w:u w:val="single"/>
    </w:rPr>
  </w:style>
  <w:style w:type="paragraph" w:styleId="2ColumnHeading" w:customStyle="1">
    <w:name w:val="2Column Heading"/>
    <w:basedOn w:val="BodyText"/>
    <w:qFormat/>
    <w:rsid w:val="005B36C2"/>
    <w:pPr>
      <w:spacing w:after="60"/>
      <w:ind w:left="-2268"/>
    </w:pPr>
    <w:rPr>
      <w:b/>
    </w:rPr>
  </w:style>
  <w:style w:type="paragraph" w:styleId="Heading1TOC" w:customStyle="1">
    <w:name w:val="Heading1 TOC"/>
    <w:basedOn w:val="Normal"/>
    <w:qFormat/>
    <w:rsid w:val="005B36C2"/>
    <w:pPr>
      <w:spacing w:before="240" w:after="120"/>
    </w:pPr>
    <w:rPr>
      <w:rFonts w:ascii="Times New Roman" w:hAnsi="Times New Roman"/>
      <w:b/>
      <w:sz w:val="32"/>
    </w:rPr>
  </w:style>
  <w:style w:type="paragraph" w:styleId="Heading2TOC" w:customStyle="1">
    <w:name w:val="Heading2 TOC"/>
    <w:basedOn w:val="Normal"/>
    <w:qFormat/>
    <w:rsid w:val="005B36C2"/>
    <w:pPr>
      <w:spacing w:before="240" w:after="60"/>
    </w:pPr>
    <w:rPr>
      <w:rFonts w:ascii="Times New Roman" w:hAnsi="Times New Roman"/>
      <w:b/>
      <w:sz w:val="28"/>
    </w:rPr>
  </w:style>
  <w:style w:type="character" w:styleId="Underline" w:customStyle="1">
    <w:name w:val="Underline"/>
    <w:qFormat/>
    <w:rsid w:val="005B36C2"/>
    <w:rPr>
      <w:u w:val="single"/>
    </w:rPr>
  </w:style>
  <w:style w:type="character" w:styleId="BoldandItalics" w:customStyle="1">
    <w:name w:val="Bold and Italics"/>
    <w:qFormat/>
    <w:rsid w:val="005B36C2"/>
    <w:rPr>
      <w:b/>
      <w:i/>
      <w:u w:val="none"/>
    </w:rPr>
  </w:style>
  <w:style w:type="paragraph" w:styleId="BalloonText">
    <w:name w:val="Balloon Text"/>
    <w:basedOn w:val="Normal"/>
    <w:link w:val="BalloonTextChar"/>
    <w:rsid w:val="005B36C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5B36C2"/>
    <w:rPr>
      <w:rFonts w:ascii="Tahoma" w:hAnsi="Tahoma" w:eastAsia="Times New Roman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B36C2"/>
    <w:pPr>
      <w:spacing w:before="0" w:after="0"/>
      <w:ind w:firstLine="360"/>
      <w:contextualSpacing w:val="0"/>
    </w:pPr>
    <w:rPr>
      <w:rFonts w:ascii="Courier New" w:hAnsi="Courier New"/>
      <w:szCs w:val="20"/>
    </w:rPr>
  </w:style>
  <w:style w:type="character" w:styleId="BodyTextFirstIndentChar" w:customStyle="1">
    <w:name w:val="Body Text First Indent Char"/>
    <w:link w:val="BodyTextFirstIndent"/>
    <w:rsid w:val="005B36C2"/>
    <w:rPr>
      <w:rFonts w:ascii="Courier New" w:hAnsi="Courier New" w:eastAsia="Times New Roman" w:cs="Times New Roman"/>
      <w:sz w:val="24"/>
      <w:szCs w:val="20"/>
      <w:lang w:eastAsia="en-US"/>
    </w:rPr>
  </w:style>
  <w:style w:type="character" w:styleId="SpecialBold2" w:customStyle="1">
    <w:name w:val="Special Bold 2"/>
    <w:uiPriority w:val="1"/>
    <w:qFormat/>
    <w:rsid w:val="005B36C2"/>
    <w:rPr>
      <w:b/>
      <w:color w:val="660033"/>
      <w:spacing w:val="0"/>
    </w:rPr>
  </w:style>
  <w:style w:type="paragraph" w:styleId="Nameditemlist" w:customStyle="1">
    <w:name w:val="Named item list"/>
    <w:basedOn w:val="BodyText"/>
    <w:qFormat/>
    <w:rsid w:val="005B36C2"/>
    <w:pPr>
      <w:keepNext w:val="0"/>
      <w:tabs>
        <w:tab w:val="left" w:pos="2835"/>
      </w:tabs>
      <w:ind w:left="2835" w:hanging="2835"/>
    </w:pPr>
  </w:style>
  <w:style w:type="paragraph" w:styleId="Revision">
    <w:name w:val="Revision"/>
    <w:hidden/>
    <w:uiPriority w:val="99"/>
    <w:semiHidden/>
    <w:rsid w:val="00903AA4"/>
    <w:rPr>
      <w:rFonts w:ascii="Courier New" w:hAnsi="Courier New"/>
      <w:sz w:val="22"/>
      <w:lang w:eastAsia="en-US"/>
    </w:rPr>
  </w:style>
  <w:style w:type="character" w:styleId="Hyperlink">
    <w:name w:val="Hyperlink"/>
    <w:uiPriority w:val="99"/>
    <w:unhideWhenUsed/>
    <w:rsid w:val="00903AA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3AA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6B7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link w:val="CommentText"/>
    <w:uiPriority w:val="99"/>
    <w:semiHidden/>
    <w:rPr>
      <w:rFonts w:ascii="Courier New" w:hAnsi="Courier New"/>
      <w:sz w:val="20"/>
      <w:szCs w:val="20"/>
      <w:lang w:eastAsia="en-US"/>
    </w:rPr>
  </w:style>
  <w:style w:type="character" w:styleId="Strong">
    <w:name w:val="Strong"/>
    <w:uiPriority w:val="22"/>
    <w:qFormat/>
    <w:rsid w:val="00C62465"/>
    <w:rPr>
      <w:b/>
      <w:bCs/>
    </w:rPr>
  </w:style>
  <w:style w:type="character" w:styleId="FollowedHyperlink">
    <w:name w:val="FollowedHyperlink"/>
    <w:uiPriority w:val="99"/>
    <w:semiHidden/>
    <w:unhideWhenUsed/>
    <w:rsid w:val="00276B32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D4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D07FD4"/>
    <w:rPr>
      <w:rFonts w:ascii="Courier New" w:hAnsi="Courier New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194E981CCB4192789F3D23177D76" ma:contentTypeVersion="3" ma:contentTypeDescription="Create a new document." ma:contentTypeScope="" ma:versionID="9cd19534544656bc959801e7139f4109">
  <xsd:schema xmlns:xsd="http://www.w3.org/2001/XMLSchema" xmlns:xs="http://www.w3.org/2001/XMLSchema" xmlns:p="http://schemas.microsoft.com/office/2006/metadata/properties" xmlns:ns2="913b14f7-5534-4528-afe4-15eed560217e" targetNamespace="http://schemas.microsoft.com/office/2006/metadata/properties" ma:root="true" ma:fieldsID="fa3dd87072f6952548f991346a2da6ad" ns2:_="">
    <xsd:import namespace="913b14f7-5534-4528-afe4-15eed560217e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Watermark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14f7-5534-4528-afe4-15eed560217e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Not ye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Reviewedby" ma:index="34" nillable="true" ma:displayName="Reviewed by" ma:description="Document reviewer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atermark" ma:index="35" nillable="true" ma:displayName="Watermark" ma:description="Temporary column to track watermark" ma:format="Dropdown" ma:internalName="Watermark">
      <xsd:simpleType>
        <xsd:restriction base="dms:Text">
          <xsd:maxLength value="255"/>
        </xsd:restriction>
      </xsd:simpleType>
    </xsd:element>
    <xsd:element name="Uploaded" ma:index="36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13b14f7-5534-4528-afe4-15eed560217e">Ready for public consultation/uploading</Status>
    <Duedate xmlns="913b14f7-5534-4528-afe4-15eed560217e">2025-04-03T13:00:00+00:00</Duedate>
    <Equivalence xmlns="913b14f7-5534-4528-afe4-15eed560217e">Not yet determined</Equivalence>
    <ExportedtootherQualifications_x002f_TPs xmlns="913b14f7-5534-4528-afe4-15eed560217e">false</ExportedtootherQualifications_x002f_TPs>
    <Prerequisites xmlns="913b14f7-5534-4528-afe4-15eed560217e">No</Prerequisites>
    <Technicalwriter xmlns="913b14f7-5534-4528-afe4-15eed560217e">
      <UserInfo>
        <DisplayName>Julie Stratford</DisplayName>
        <AccountId>13</AccountId>
        <AccountType/>
      </UserInfo>
    </Technicalwriter>
    <AfterABsubmissiondetailedchanges xmlns="913b14f7-5534-4528-afe4-15eed560217e" xsi:nil="true"/>
    <Newunittitle xmlns="913b14f7-5534-4528-afe4-15eed560217e">Not yet assigned</Newunittitle>
    <Enrolmentnumbers_x0028_lastyeardataavailable_x0029_ xmlns="913b14f7-5534-4528-afe4-15eed560217e">5063</Enrolmentnumbers_x0028_lastyeardataavailable_x0029_>
    <Componenttype xmlns="913b14f7-5534-4528-afe4-15eed560217e">Qualification</Componenttype>
    <AfterTCmeetingdetailedchanges xmlns="913b14f7-5534-4528-afe4-15eed560217e" xsi:nil="true"/>
    <CurrentCode xmlns="913b14f7-5534-4528-afe4-15eed560217e">CHC53315</CurrentCode>
    <Changetype xmlns="913b14f7-5534-4528-afe4-15eed560217e">Major</Changetype>
    <AfterQAdetailedchanges xmlns="913b14f7-5534-4528-afe4-15eed560217e">Initial QA completed</AfterQAdetailedchanges>
    <PostSORdetailedchanges xmlns="913b14f7-5534-4528-afe4-15eed560217e" xsi:nil="true"/>
    <Newunitcode xmlns="913b14f7-5534-4528-afe4-15eed560217e">Not yet assigned</Newunitcode>
    <Postconsultationdetailedchanges xmlns="913b14f7-5534-4528-afe4-15eed560217e" xsi:nil="true"/>
    <Pre_x002d_draftdetailedchanges xmlns="913b14f7-5534-4528-afe4-15eed560217e">Replaced “clients” with “people”
Changed “in regards to” to “regarding”
Replaced superseded units CHCCSM012
Replaced CHCPOL003 with BSBINS401; added CHCMHS013 to core;
Removed electives for lack of use	CHCSOH009  CHCVOL003  CHCSOH002  CHCSOH008  CHCAOD003 CHCINM001 CHCSOH009   BSBFIM501 
Added to elective bank: CHCPWK001 CHCPWK003;
CHCCCS003  CHCCSM013 CHCDEV004 CHCLEG001 CHCMHS001 CHCPRP001 HLTENN009 CHCCOM005; CHCDFV001</Pre_x002d_draftdetailedchanges>
    <Reviewedby xmlns="913b14f7-5534-4528-afe4-15eed560217e">
      <UserInfo>
        <DisplayName>Julie Stratford</DisplayName>
        <AccountId>13</AccountId>
        <AccountType/>
      </UserInfo>
    </Reviewedby>
    <Watermark xmlns="913b14f7-5534-4528-afe4-15eed560217e" xsi:nil="true"/>
    <Uploaded xmlns="913b14f7-5534-4528-afe4-15eed560217e">false</Uploaded>
  </documentManagement>
</p:properties>
</file>

<file path=customXml/itemProps1.xml><?xml version="1.0" encoding="utf-8"?>
<ds:datastoreItem xmlns:ds="http://schemas.openxmlformats.org/officeDocument/2006/customXml" ds:itemID="{CD9D35E6-F79F-4307-80EE-EF6C97E8CA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CDB292-5CA3-4B8C-9D22-61C2231EA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14f7-5534-4528-afe4-15eed5602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BCA70-4F0C-2947-9BD6-28FDA5723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231C2-1FA5-894D-921F-8A5D2E35B2A8}">
  <ds:schemaRefs>
    <ds:schemaRef ds:uri="http://schemas.microsoft.com/office/2006/metadata/properties"/>
    <ds:schemaRef ds:uri="http://schemas.microsoft.com/office/infopath/2007/PartnerControls"/>
    <ds:schemaRef ds:uri="ea759b41-6c5c-4117-8de5-dd908a85bcf8"/>
    <ds:schemaRef ds:uri="913b14f7-5534-4528-afe4-15eed56021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Author-it Software Corporation Ltd.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CHC53315 Diploma of Mental Health</dc:title>
  <dc:subject>Approved</dc:subject>
  <dc:creator>Community Services and Health Industry Skills Council</dc:creator>
  <keywords>Release 2</keywords>
  <dc:description>Review Date: 12 April 2008</dc:description>
  <lastModifiedBy>Julie Stratford</lastModifiedBy>
  <revision>20</revision>
  <dcterms:created xsi:type="dcterms:W3CDTF">2025-04-14T05:16:00.0000000Z</dcterms:created>
  <dcterms:modified xsi:type="dcterms:W3CDTF">2025-04-22T03:21:24.9033264Z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0x0101000A5D194E981CCB4192789F3D23177D76</vt:lpwstr>
  </property>
  <property fmtid="{D5CDD505-2E9C-101B-9397-08002B2CF9AE}" pid="3" name="Order">
    <vt:r8>1780100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display_urn:schemas-microsoft-com:office:office#Reviewedby">
    <vt:lpwstr>Katrina Sewell</vt:lpwstr>
  </property>
  <property fmtid="{D5CDD505-2E9C-101B-9397-08002B2CF9AE}" pid="13" name="Reviewedby">
    <vt:lpwstr>12</vt:lpwstr>
  </property>
</Properties>
</file>