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3527" w14:textId="77777777" w:rsidR="001A1774" w:rsidRPr="006E473C" w:rsidRDefault="0097257E" w:rsidP="006E473C">
      <w:pPr>
        <w:pStyle w:val="SuperHeading"/>
      </w:pPr>
      <w:r w:rsidRPr="006E473C">
        <w:t>CHCEDU008 Share health information</w:t>
      </w:r>
    </w:p>
    <w:p w14:paraId="5A0E3528" w14:textId="77777777" w:rsidR="001A1774" w:rsidRPr="006E473C" w:rsidRDefault="0097257E" w:rsidP="006E473C">
      <w:pPr>
        <w:pStyle w:val="Heading1"/>
      </w:pPr>
      <w:bookmarkStart w:id="0" w:name="O_653670"/>
      <w:bookmarkEnd w:id="0"/>
      <w:r w:rsidRPr="006E473C">
        <w:t>Modification History</w:t>
      </w:r>
    </w:p>
    <w:tbl>
      <w:tblPr>
        <w:tblW w:w="0" w:type="auto"/>
        <w:tblCellMar>
          <w:left w:w="62" w:type="dxa"/>
          <w:right w:w="62" w:type="dxa"/>
        </w:tblCellMar>
        <w:tblLook w:val="0000" w:firstRow="0" w:lastRow="0" w:firstColumn="0" w:lastColumn="0" w:noHBand="0" w:noVBand="0"/>
      </w:tblPr>
      <w:tblGrid>
        <w:gridCol w:w="1051"/>
        <w:gridCol w:w="1558"/>
      </w:tblGrid>
      <w:tr w:rsidR="001A1774" w14:paraId="5A0E352B" w14:textId="77777777" w:rsidTr="0097257E">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A0E3529" w14:textId="77777777" w:rsidR="001A1774" w:rsidRDefault="0097257E" w:rsidP="006E473C">
            <w:pPr>
              <w:pStyle w:val="BodyText"/>
              <w:rPr>
                <w:lang w:val="en-NZ"/>
              </w:rPr>
            </w:pPr>
            <w:r w:rsidRPr="006E473C">
              <w:t>Release</w:t>
            </w:r>
          </w:p>
        </w:tc>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A0E352A" w14:textId="77777777" w:rsidR="001A1774" w:rsidRDefault="0097257E" w:rsidP="006E473C">
            <w:pPr>
              <w:pStyle w:val="BodyText"/>
              <w:rPr>
                <w:lang w:val="en-NZ"/>
              </w:rPr>
            </w:pPr>
            <w:r w:rsidRPr="006E473C">
              <w:t xml:space="preserve">Comments </w:t>
            </w:r>
          </w:p>
        </w:tc>
      </w:tr>
      <w:tr w:rsidR="001B36C9" w:rsidRPr="006E473C" w14:paraId="20B5653A" w14:textId="77777777" w:rsidTr="0097257E">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E69EE90" w14:textId="32D0A258" w:rsidR="001B36C9" w:rsidRPr="006E473C" w:rsidRDefault="001B36C9" w:rsidP="006E473C">
            <w:pPr>
              <w:pStyle w:val="BodyText"/>
            </w:pPr>
            <w:r>
              <w:t>Release 2</w:t>
            </w:r>
          </w:p>
        </w:tc>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0F20BA4" w14:textId="384445F7" w:rsidR="001B36C9" w:rsidRPr="006E473C" w:rsidRDefault="001B36C9" w:rsidP="006E473C">
            <w:pPr>
              <w:pStyle w:val="BodyText"/>
            </w:pPr>
            <w:r w:rsidRPr="006E473C">
              <w:t>This version</w:t>
            </w:r>
            <w:r>
              <w:t>…</w:t>
            </w:r>
          </w:p>
        </w:tc>
      </w:tr>
      <w:tr w:rsidR="001A1774" w:rsidRPr="006E473C" w14:paraId="5A0E3530" w14:textId="77777777" w:rsidTr="0097257E">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A0E352C" w14:textId="07C6EEDB" w:rsidR="001A1774" w:rsidRDefault="001A1774" w:rsidP="006E473C">
            <w:pPr>
              <w:pStyle w:val="BodyText"/>
              <w:rPr>
                <w:lang w:val="en-NZ"/>
              </w:rPr>
            </w:pPr>
          </w:p>
        </w:tc>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A0E352F" w14:textId="5FEAB584" w:rsidR="001A1774" w:rsidRPr="006E473C" w:rsidRDefault="001A1774" w:rsidP="006E473C">
            <w:pPr>
              <w:pStyle w:val="BodyText"/>
            </w:pPr>
          </w:p>
        </w:tc>
      </w:tr>
    </w:tbl>
    <w:p w14:paraId="5A0E3531" w14:textId="77777777" w:rsidR="001A1774" w:rsidRPr="006E473C" w:rsidRDefault="001A1774" w:rsidP="006E473C">
      <w:pPr>
        <w:pStyle w:val="BodyText"/>
      </w:pPr>
    </w:p>
    <w:p w14:paraId="5A0E3532" w14:textId="77777777" w:rsidR="001A1774" w:rsidRPr="006E473C" w:rsidRDefault="001A1774" w:rsidP="006E473C">
      <w:pPr>
        <w:pStyle w:val="AllowPageBreak"/>
      </w:pPr>
    </w:p>
    <w:p w14:paraId="5A0E3533" w14:textId="77777777" w:rsidR="001A1774" w:rsidRPr="006E473C" w:rsidRDefault="0097257E" w:rsidP="006E473C">
      <w:pPr>
        <w:pStyle w:val="Heading1"/>
      </w:pPr>
      <w:bookmarkStart w:id="1" w:name="O_653671"/>
      <w:bookmarkEnd w:id="1"/>
      <w:r w:rsidRPr="006E473C">
        <w:t>Application</w:t>
      </w:r>
    </w:p>
    <w:p w14:paraId="5A0E3534" w14:textId="745E232B" w:rsidR="001A1774" w:rsidRPr="006E473C" w:rsidRDefault="0097257E" w:rsidP="0097257E">
      <w:pPr>
        <w:pStyle w:val="BodyText"/>
      </w:pPr>
      <w:r w:rsidRPr="006E473C">
        <w:t>This unit describes the skills and knowledge required to share health information in community</w:t>
      </w:r>
      <w:r w:rsidR="00476503">
        <w:t xml:space="preserve"> settings</w:t>
      </w:r>
      <w:r w:rsidRPr="006E473C">
        <w:t>.</w:t>
      </w:r>
    </w:p>
    <w:p w14:paraId="5A0E3535" w14:textId="77777777" w:rsidR="001A1774" w:rsidRPr="006E473C" w:rsidRDefault="0097257E" w:rsidP="0097257E">
      <w:pPr>
        <w:pStyle w:val="BodyText"/>
      </w:pPr>
      <w:r w:rsidRPr="006E473C">
        <w:t>This unit applies to workers in both health and community sectors. Workers at this level will be part of a professional team and under the guidance of a supervisor.</w:t>
      </w:r>
    </w:p>
    <w:p w14:paraId="5A0E3536" w14:textId="77777777" w:rsidR="0097257E" w:rsidRPr="0097257E" w:rsidRDefault="0097257E" w:rsidP="0097257E">
      <w:pPr>
        <w:pStyle w:val="BodyText"/>
        <w:rPr>
          <w:i/>
        </w:rPr>
      </w:pPr>
      <w:r w:rsidRPr="0097257E">
        <w:rPr>
          <w:rStyle w:val="Emphasis"/>
        </w:rPr>
        <w:t>The skills in this unit must be applied in accordance with Commonwealth and State/Territory legislation, Australian/New Zealand standards and industry codes of practice.</w:t>
      </w:r>
    </w:p>
    <w:p w14:paraId="5A0E3537" w14:textId="77777777" w:rsidR="001A1774" w:rsidRPr="006E473C" w:rsidRDefault="0097257E" w:rsidP="006E473C">
      <w:pPr>
        <w:pStyle w:val="Heading1"/>
      </w:pPr>
      <w:bookmarkStart w:id="2" w:name="O_653675"/>
      <w:bookmarkEnd w:id="2"/>
      <w:r w:rsidRPr="006E473C">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1A1774" w:rsidRPr="006E473C" w14:paraId="5A0E353A" w14:textId="77777777" w:rsidTr="006E473C">
        <w:trPr>
          <w:tblHeader/>
        </w:trPr>
        <w:tc>
          <w:tcPr>
            <w:tcW w:w="3261" w:type="dxa"/>
            <w:tcBorders>
              <w:top w:val="nil"/>
              <w:left w:val="nil"/>
              <w:bottom w:val="nil"/>
              <w:right w:val="nil"/>
            </w:tcBorders>
            <w:tcMar>
              <w:top w:w="0" w:type="dxa"/>
              <w:left w:w="62" w:type="dxa"/>
              <w:bottom w:w="0" w:type="dxa"/>
              <w:right w:w="62" w:type="dxa"/>
            </w:tcMar>
          </w:tcPr>
          <w:p w14:paraId="5A0E3538" w14:textId="77777777" w:rsidR="001A1774" w:rsidRPr="006E473C" w:rsidRDefault="0097257E" w:rsidP="006E473C">
            <w:pPr>
              <w:pStyle w:val="BodyText"/>
            </w:pPr>
            <w:r w:rsidRPr="006E473C">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5A0E3539" w14:textId="77777777" w:rsidR="001A1774" w:rsidRDefault="0097257E" w:rsidP="006E473C">
            <w:pPr>
              <w:pStyle w:val="BodyText"/>
              <w:rPr>
                <w:lang w:val="en-NZ"/>
              </w:rPr>
            </w:pPr>
            <w:r w:rsidRPr="006E473C">
              <w:rPr>
                <w:rStyle w:val="SpecialBold"/>
              </w:rPr>
              <w:t>PERFORMANCE CRITERIA</w:t>
            </w:r>
          </w:p>
        </w:tc>
      </w:tr>
      <w:tr w:rsidR="001A1774" w14:paraId="5A0E353D" w14:textId="77777777" w:rsidTr="006E473C">
        <w:trPr>
          <w:tblHeader/>
        </w:trPr>
        <w:tc>
          <w:tcPr>
            <w:tcW w:w="3261" w:type="dxa"/>
            <w:tcBorders>
              <w:top w:val="nil"/>
              <w:left w:val="nil"/>
              <w:bottom w:val="nil"/>
              <w:right w:val="nil"/>
            </w:tcBorders>
            <w:tcMar>
              <w:top w:w="0" w:type="dxa"/>
              <w:left w:w="62" w:type="dxa"/>
              <w:bottom w:w="0" w:type="dxa"/>
              <w:right w:w="62" w:type="dxa"/>
            </w:tcMar>
          </w:tcPr>
          <w:p w14:paraId="5A0E353B" w14:textId="77777777" w:rsidR="001A1774" w:rsidRPr="006E473C" w:rsidRDefault="0097257E" w:rsidP="006E473C">
            <w:pPr>
              <w:pStyle w:val="BodyText"/>
            </w:pPr>
            <w:r w:rsidRPr="006E473C">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5A0E353C" w14:textId="77777777" w:rsidR="001A1774" w:rsidRDefault="0097257E" w:rsidP="006E473C">
            <w:pPr>
              <w:pStyle w:val="BodyText"/>
              <w:rPr>
                <w:lang w:val="en-NZ"/>
              </w:rPr>
            </w:pPr>
            <w:r w:rsidRPr="006E473C">
              <w:rPr>
                <w:rStyle w:val="Emphasis"/>
              </w:rPr>
              <w:t>Performance criteria describe the performance needed to demonstrate achievement of the element.</w:t>
            </w:r>
          </w:p>
        </w:tc>
      </w:tr>
      <w:tr w:rsidR="001A1774" w14:paraId="5A0E3547" w14:textId="77777777" w:rsidTr="006E473C">
        <w:tc>
          <w:tcPr>
            <w:tcW w:w="3261" w:type="dxa"/>
            <w:tcBorders>
              <w:top w:val="nil"/>
              <w:left w:val="nil"/>
              <w:bottom w:val="nil"/>
              <w:right w:val="nil"/>
            </w:tcBorders>
            <w:tcMar>
              <w:top w:w="0" w:type="dxa"/>
              <w:left w:w="62" w:type="dxa"/>
              <w:bottom w:w="0" w:type="dxa"/>
              <w:right w:w="62" w:type="dxa"/>
            </w:tcMar>
          </w:tcPr>
          <w:p w14:paraId="5A0E353E" w14:textId="77777777" w:rsidR="001A1774" w:rsidRDefault="0097257E" w:rsidP="006E473C">
            <w:pPr>
              <w:pStyle w:val="BodyText"/>
              <w:rPr>
                <w:lang w:val="en-NZ"/>
              </w:rPr>
            </w:pPr>
            <w:r w:rsidRPr="006E473C">
              <w:t>1. Identify health information requirements</w:t>
            </w:r>
          </w:p>
        </w:tc>
        <w:tc>
          <w:tcPr>
            <w:tcW w:w="5702" w:type="dxa"/>
            <w:tcBorders>
              <w:top w:val="nil"/>
              <w:left w:val="nil"/>
              <w:bottom w:val="nil"/>
              <w:right w:val="nil"/>
            </w:tcBorders>
            <w:tcMar>
              <w:top w:w="0" w:type="dxa"/>
              <w:left w:w="62" w:type="dxa"/>
              <w:bottom w:w="0" w:type="dxa"/>
              <w:right w:w="62" w:type="dxa"/>
            </w:tcMar>
          </w:tcPr>
          <w:p w14:paraId="5A0E353F" w14:textId="77777777" w:rsidR="001A1774" w:rsidRPr="006E473C" w:rsidRDefault="0097257E" w:rsidP="006E473C">
            <w:pPr>
              <w:pStyle w:val="BodyText"/>
            </w:pPr>
            <w:r w:rsidRPr="006E473C">
              <w:t>1.1 Obtain information from key stakeholders regarding community health priorities</w:t>
            </w:r>
          </w:p>
          <w:p w14:paraId="5A0E3540" w14:textId="5A781916" w:rsidR="001A1774" w:rsidRPr="006E473C" w:rsidRDefault="0097257E" w:rsidP="006E473C">
            <w:pPr>
              <w:pStyle w:val="BodyText"/>
            </w:pPr>
            <w:r w:rsidRPr="006E473C">
              <w:t>1.2 Hold discussions with key and community stakeholders</w:t>
            </w:r>
          </w:p>
          <w:p w14:paraId="5A0E3541" w14:textId="77777777" w:rsidR="001A1774" w:rsidRPr="006E473C" w:rsidRDefault="0097257E" w:rsidP="006E473C">
            <w:pPr>
              <w:pStyle w:val="BodyText"/>
            </w:pPr>
            <w:r w:rsidRPr="006E473C">
              <w:t>1.3 Assess and document levels of current health information in the community according to organisation guidelines</w:t>
            </w:r>
          </w:p>
          <w:p w14:paraId="5A0E3542" w14:textId="77777777" w:rsidR="001A1774" w:rsidRPr="006E473C" w:rsidRDefault="0097257E" w:rsidP="006E473C">
            <w:pPr>
              <w:pStyle w:val="BodyText"/>
            </w:pPr>
            <w:r w:rsidRPr="006E473C">
              <w:t xml:space="preserve">1.4 Identify gaps in available health information </w:t>
            </w:r>
          </w:p>
          <w:p w14:paraId="5A0E3543" w14:textId="77777777" w:rsidR="001A1774" w:rsidRPr="006E473C" w:rsidRDefault="0097257E" w:rsidP="006E473C">
            <w:pPr>
              <w:pStyle w:val="BodyText"/>
            </w:pPr>
            <w:r w:rsidRPr="006E473C">
              <w:t xml:space="preserve">1.5 Determine and prioritise community health information needs </w:t>
            </w:r>
          </w:p>
          <w:p w14:paraId="5A0E3544" w14:textId="77777777" w:rsidR="001A1774" w:rsidRPr="006E473C" w:rsidRDefault="0097257E" w:rsidP="006E473C">
            <w:pPr>
              <w:pStyle w:val="BodyText"/>
            </w:pPr>
            <w:r w:rsidRPr="006E473C">
              <w:t>1.6 Determine best delivery method of health information</w:t>
            </w:r>
          </w:p>
          <w:p w14:paraId="5A0E3545" w14:textId="45666BF4" w:rsidR="001A1774" w:rsidRPr="006E473C" w:rsidRDefault="0097257E" w:rsidP="006E473C">
            <w:pPr>
              <w:pStyle w:val="BodyText"/>
            </w:pPr>
            <w:r w:rsidRPr="006E473C">
              <w:t>1.7 Asse</w:t>
            </w:r>
            <w:r w:rsidR="001B36C9">
              <w:t>s</w:t>
            </w:r>
            <w:r w:rsidRPr="006E473C">
              <w:t xml:space="preserve">s costs of various delivery methods </w:t>
            </w:r>
          </w:p>
          <w:p w14:paraId="5A0E3546" w14:textId="77777777" w:rsidR="001A1774" w:rsidRDefault="001A1774" w:rsidP="006E473C">
            <w:pPr>
              <w:pStyle w:val="BodyText"/>
              <w:rPr>
                <w:lang w:val="en-NZ"/>
              </w:rPr>
            </w:pPr>
          </w:p>
        </w:tc>
      </w:tr>
      <w:tr w:rsidR="001A1774" w14:paraId="5A0E354D" w14:textId="77777777" w:rsidTr="006E473C">
        <w:tc>
          <w:tcPr>
            <w:tcW w:w="3261" w:type="dxa"/>
            <w:tcBorders>
              <w:top w:val="nil"/>
              <w:left w:val="nil"/>
              <w:bottom w:val="nil"/>
              <w:right w:val="nil"/>
            </w:tcBorders>
            <w:tcMar>
              <w:top w:w="0" w:type="dxa"/>
              <w:left w:w="62" w:type="dxa"/>
              <w:bottom w:w="0" w:type="dxa"/>
              <w:right w:w="62" w:type="dxa"/>
            </w:tcMar>
          </w:tcPr>
          <w:p w14:paraId="5A0E3548" w14:textId="77777777" w:rsidR="001A1774" w:rsidRDefault="0097257E" w:rsidP="006E473C">
            <w:pPr>
              <w:pStyle w:val="BodyText"/>
              <w:rPr>
                <w:lang w:val="en-NZ"/>
              </w:rPr>
            </w:pPr>
            <w:r w:rsidRPr="006E473C">
              <w:lastRenderedPageBreak/>
              <w:t>2. Develop health information in an appropriate context</w:t>
            </w:r>
          </w:p>
        </w:tc>
        <w:tc>
          <w:tcPr>
            <w:tcW w:w="5702" w:type="dxa"/>
            <w:tcBorders>
              <w:top w:val="nil"/>
              <w:left w:val="nil"/>
              <w:bottom w:val="nil"/>
              <w:right w:val="nil"/>
            </w:tcBorders>
            <w:tcMar>
              <w:top w:w="0" w:type="dxa"/>
              <w:left w:w="62" w:type="dxa"/>
              <w:bottom w:w="0" w:type="dxa"/>
              <w:right w:w="62" w:type="dxa"/>
            </w:tcMar>
          </w:tcPr>
          <w:p w14:paraId="5A0E3549" w14:textId="77777777" w:rsidR="001A1774" w:rsidRPr="006E473C" w:rsidRDefault="0097257E" w:rsidP="006E473C">
            <w:pPr>
              <w:pStyle w:val="BodyText"/>
            </w:pPr>
            <w:r w:rsidRPr="006E473C">
              <w:t>2.1 Prepare and assemble resources in consultation with key people and community stakeholders</w:t>
            </w:r>
          </w:p>
          <w:p w14:paraId="5A0E354A" w14:textId="32FD6460" w:rsidR="001A1774" w:rsidRPr="006E473C" w:rsidRDefault="0097257E" w:rsidP="006E473C">
            <w:pPr>
              <w:pStyle w:val="BodyText"/>
            </w:pPr>
            <w:r w:rsidRPr="006E473C">
              <w:t xml:space="preserve">2.2 Develop health information using </w:t>
            </w:r>
            <w:r w:rsidR="00476503">
              <w:t>methods</w:t>
            </w:r>
            <w:r w:rsidR="00476503" w:rsidRPr="006E473C">
              <w:t xml:space="preserve"> </w:t>
            </w:r>
            <w:r w:rsidR="00476503">
              <w:t>suited</w:t>
            </w:r>
            <w:r w:rsidR="00476503" w:rsidRPr="006E473C">
              <w:t xml:space="preserve"> </w:t>
            </w:r>
            <w:r w:rsidRPr="006E473C">
              <w:t>to the target audience</w:t>
            </w:r>
          </w:p>
          <w:p w14:paraId="5A0E354B" w14:textId="77777777" w:rsidR="001A1774" w:rsidRPr="006E473C" w:rsidRDefault="0097257E" w:rsidP="006E473C">
            <w:pPr>
              <w:pStyle w:val="BodyText"/>
            </w:pPr>
            <w:r w:rsidRPr="006E473C">
              <w:t>2.3 Focus test health information with appropriate audience</w:t>
            </w:r>
          </w:p>
          <w:p w14:paraId="5A0E354C" w14:textId="77777777" w:rsidR="001A1774" w:rsidRDefault="001A1774" w:rsidP="006E473C">
            <w:pPr>
              <w:pStyle w:val="BodyText"/>
              <w:rPr>
                <w:lang w:val="en-NZ"/>
              </w:rPr>
            </w:pPr>
          </w:p>
        </w:tc>
      </w:tr>
      <w:tr w:rsidR="001A1774" w14:paraId="5A0E3554" w14:textId="77777777" w:rsidTr="006E473C">
        <w:tc>
          <w:tcPr>
            <w:tcW w:w="3261" w:type="dxa"/>
            <w:tcBorders>
              <w:top w:val="nil"/>
              <w:left w:val="nil"/>
              <w:bottom w:val="nil"/>
              <w:right w:val="nil"/>
            </w:tcBorders>
            <w:tcMar>
              <w:top w:w="0" w:type="dxa"/>
              <w:left w:w="62" w:type="dxa"/>
              <w:bottom w:w="0" w:type="dxa"/>
              <w:right w:w="62" w:type="dxa"/>
            </w:tcMar>
          </w:tcPr>
          <w:p w14:paraId="5A0E354E" w14:textId="77777777" w:rsidR="001A1774" w:rsidRDefault="0097257E" w:rsidP="006E473C">
            <w:pPr>
              <w:pStyle w:val="BodyText"/>
              <w:rPr>
                <w:lang w:val="en-NZ"/>
              </w:rPr>
            </w:pPr>
            <w:r w:rsidRPr="006E473C">
              <w:t>3. Implement sharing of health information</w:t>
            </w:r>
          </w:p>
        </w:tc>
        <w:tc>
          <w:tcPr>
            <w:tcW w:w="5702" w:type="dxa"/>
            <w:tcBorders>
              <w:top w:val="nil"/>
              <w:left w:val="nil"/>
              <w:bottom w:val="nil"/>
              <w:right w:val="nil"/>
            </w:tcBorders>
            <w:tcMar>
              <w:top w:w="0" w:type="dxa"/>
              <w:left w:w="62" w:type="dxa"/>
              <w:bottom w:w="0" w:type="dxa"/>
              <w:right w:w="62" w:type="dxa"/>
            </w:tcMar>
          </w:tcPr>
          <w:p w14:paraId="5A0E354F" w14:textId="77777777" w:rsidR="001A1774" w:rsidRPr="006E473C" w:rsidRDefault="0097257E" w:rsidP="006E473C">
            <w:pPr>
              <w:pStyle w:val="BodyText"/>
            </w:pPr>
            <w:r w:rsidRPr="006E473C">
              <w:t xml:space="preserve">3.1 Negotiate with key stakeholders and target audience to determine method, location, time and place for sharing health information </w:t>
            </w:r>
          </w:p>
          <w:p w14:paraId="5A0E3550" w14:textId="77777777" w:rsidR="001A1774" w:rsidRPr="006E473C" w:rsidRDefault="0097257E" w:rsidP="006E473C">
            <w:pPr>
              <w:pStyle w:val="BodyText"/>
            </w:pPr>
            <w:r w:rsidRPr="006E473C">
              <w:t>3.2 Develop promotional plan for health information delivery</w:t>
            </w:r>
          </w:p>
          <w:p w14:paraId="5A0E3551" w14:textId="3E007F08" w:rsidR="001A1774" w:rsidRPr="006E473C" w:rsidRDefault="0097257E" w:rsidP="006E473C">
            <w:pPr>
              <w:pStyle w:val="BodyText"/>
            </w:pPr>
            <w:r w:rsidRPr="006E473C">
              <w:t xml:space="preserve">3.3 Deliver health information </w:t>
            </w:r>
            <w:r w:rsidR="00476503">
              <w:t>clearly and without bias</w:t>
            </w:r>
          </w:p>
          <w:p w14:paraId="5A0E3552" w14:textId="77777777" w:rsidR="001A1774" w:rsidRPr="006E473C" w:rsidRDefault="0097257E" w:rsidP="006E473C">
            <w:pPr>
              <w:pStyle w:val="BodyText"/>
            </w:pPr>
            <w:r w:rsidRPr="006E473C">
              <w:t>3.4 Obtain feedback from the audience to determine whether information is correctly understood</w:t>
            </w:r>
          </w:p>
          <w:p w14:paraId="5A0E3553" w14:textId="77777777" w:rsidR="001A1774" w:rsidRDefault="001A1774" w:rsidP="006E473C">
            <w:pPr>
              <w:pStyle w:val="BodyText"/>
              <w:rPr>
                <w:lang w:val="en-NZ"/>
              </w:rPr>
            </w:pPr>
          </w:p>
        </w:tc>
      </w:tr>
      <w:tr w:rsidR="001A1774" w:rsidRPr="006E473C" w14:paraId="5A0E3559" w14:textId="77777777" w:rsidTr="006E473C">
        <w:tc>
          <w:tcPr>
            <w:tcW w:w="3261" w:type="dxa"/>
            <w:tcBorders>
              <w:top w:val="nil"/>
              <w:left w:val="nil"/>
              <w:bottom w:val="nil"/>
              <w:right w:val="nil"/>
            </w:tcBorders>
            <w:tcMar>
              <w:top w:w="0" w:type="dxa"/>
              <w:left w:w="62" w:type="dxa"/>
              <w:bottom w:w="0" w:type="dxa"/>
              <w:right w:w="62" w:type="dxa"/>
            </w:tcMar>
          </w:tcPr>
          <w:p w14:paraId="5A0E3555" w14:textId="77777777" w:rsidR="001A1774" w:rsidRDefault="0097257E" w:rsidP="006E473C">
            <w:pPr>
              <w:pStyle w:val="BodyText"/>
              <w:rPr>
                <w:lang w:val="en-NZ"/>
              </w:rPr>
            </w:pPr>
            <w:r w:rsidRPr="006E473C">
              <w:t>4. Evaluate presentation of health information</w:t>
            </w:r>
          </w:p>
        </w:tc>
        <w:tc>
          <w:tcPr>
            <w:tcW w:w="5702" w:type="dxa"/>
            <w:tcBorders>
              <w:top w:val="nil"/>
              <w:left w:val="nil"/>
              <w:bottom w:val="nil"/>
              <w:right w:val="nil"/>
            </w:tcBorders>
            <w:tcMar>
              <w:top w:w="0" w:type="dxa"/>
              <w:left w:w="62" w:type="dxa"/>
              <w:bottom w:w="0" w:type="dxa"/>
              <w:right w:w="62" w:type="dxa"/>
            </w:tcMar>
          </w:tcPr>
          <w:p w14:paraId="5A0E3556" w14:textId="77777777" w:rsidR="001A1774" w:rsidRPr="006E473C" w:rsidRDefault="0097257E" w:rsidP="006E473C">
            <w:pPr>
              <w:pStyle w:val="BodyText"/>
            </w:pPr>
            <w:r w:rsidRPr="006E473C">
              <w:t>4.1 Review progress and/or outcome against community needs, in consultation with key stakeholders</w:t>
            </w:r>
          </w:p>
          <w:p w14:paraId="5A0E3557" w14:textId="77777777" w:rsidR="001A1774" w:rsidRPr="006E473C" w:rsidRDefault="0097257E" w:rsidP="006E473C">
            <w:pPr>
              <w:pStyle w:val="BodyText"/>
            </w:pPr>
            <w:r w:rsidRPr="006E473C">
              <w:t xml:space="preserve">4.2 Suggest improvements to the methodology of sharing health information </w:t>
            </w:r>
          </w:p>
          <w:p w14:paraId="5A0E3558" w14:textId="77777777" w:rsidR="001A1774" w:rsidRPr="006E473C" w:rsidRDefault="0097257E" w:rsidP="006E473C">
            <w:pPr>
              <w:pStyle w:val="BodyText"/>
            </w:pPr>
            <w:r w:rsidRPr="006E473C">
              <w:t>4.3 Implement changes to methodology in consultation with key stakeholders according to evaluation</w:t>
            </w:r>
          </w:p>
        </w:tc>
      </w:tr>
    </w:tbl>
    <w:p w14:paraId="5A0E355A" w14:textId="77777777" w:rsidR="0097257E" w:rsidRDefault="0097257E" w:rsidP="006E473C">
      <w:pPr>
        <w:pStyle w:val="BodyText"/>
      </w:pPr>
    </w:p>
    <w:p w14:paraId="5A0E355B" w14:textId="77777777" w:rsidR="0097257E" w:rsidRDefault="0097257E" w:rsidP="006E473C">
      <w:pPr>
        <w:pStyle w:val="BodyText"/>
      </w:pPr>
    </w:p>
    <w:p w14:paraId="5A0E355C" w14:textId="77777777" w:rsidR="001A1774" w:rsidRPr="006E473C" w:rsidRDefault="0097257E" w:rsidP="006E473C">
      <w:pPr>
        <w:pStyle w:val="Heading1"/>
      </w:pPr>
      <w:bookmarkStart w:id="3" w:name="O_653676"/>
      <w:bookmarkEnd w:id="3"/>
      <w:r w:rsidRPr="006E473C">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1A1774" w:rsidRPr="006E473C" w14:paraId="5A0E355E" w14:textId="77777777" w:rsidTr="006E473C">
        <w:tc>
          <w:tcPr>
            <w:tcW w:w="8964" w:type="dxa"/>
            <w:tcBorders>
              <w:top w:val="nil"/>
              <w:left w:val="nil"/>
              <w:bottom w:val="nil"/>
              <w:right w:val="nil"/>
            </w:tcBorders>
            <w:tcMar>
              <w:top w:w="0" w:type="dxa"/>
              <w:left w:w="62" w:type="dxa"/>
              <w:bottom w:w="0" w:type="dxa"/>
              <w:right w:w="62" w:type="dxa"/>
            </w:tcMar>
          </w:tcPr>
          <w:p w14:paraId="5A0E355D" w14:textId="77777777" w:rsidR="001A1774" w:rsidRDefault="0097257E" w:rsidP="006E473C">
            <w:pPr>
              <w:pStyle w:val="BodyText"/>
              <w:rPr>
                <w:lang w:val="en-NZ"/>
              </w:rPr>
            </w:pPr>
            <w:r w:rsidRPr="006E473C">
              <w:t>The Foundation Skills describe those required skills (such as language, literacy, numeracy and employment skills) that are essential to performance.</w:t>
            </w:r>
          </w:p>
        </w:tc>
      </w:tr>
      <w:tr w:rsidR="001A1774" w:rsidRPr="006E473C" w14:paraId="5A0E3560" w14:textId="77777777" w:rsidTr="006E473C">
        <w:tc>
          <w:tcPr>
            <w:tcW w:w="8964" w:type="dxa"/>
            <w:tcBorders>
              <w:top w:val="nil"/>
              <w:left w:val="nil"/>
              <w:bottom w:val="nil"/>
              <w:right w:val="nil"/>
            </w:tcBorders>
            <w:tcMar>
              <w:top w:w="0" w:type="dxa"/>
              <w:left w:w="62" w:type="dxa"/>
              <w:bottom w:w="0" w:type="dxa"/>
              <w:right w:w="62" w:type="dxa"/>
            </w:tcMar>
          </w:tcPr>
          <w:p w14:paraId="5A0E355F" w14:textId="77777777" w:rsidR="001A1774" w:rsidRPr="006E473C" w:rsidRDefault="0097257E" w:rsidP="006E473C">
            <w:pPr>
              <w:pStyle w:val="BodyText"/>
            </w:pPr>
            <w:r w:rsidRPr="00005F47">
              <w:rPr>
                <w:rStyle w:val="Emphasis"/>
                <w:highlight w:val="yellow"/>
              </w:rPr>
              <w:t>Foundation skills essential to performance are explicit in the performance criteria of this unit of competency.</w:t>
            </w:r>
            <w:r w:rsidRPr="006E473C">
              <w:t xml:space="preserve"> </w:t>
            </w:r>
          </w:p>
        </w:tc>
      </w:tr>
    </w:tbl>
    <w:p w14:paraId="5A0E3561" w14:textId="77777777" w:rsidR="0097257E" w:rsidRDefault="0097257E" w:rsidP="006E473C">
      <w:pPr>
        <w:pStyle w:val="BodyText"/>
      </w:pPr>
    </w:p>
    <w:p w14:paraId="5A0E3562" w14:textId="77777777" w:rsidR="0097257E" w:rsidRDefault="0097257E" w:rsidP="006E473C">
      <w:pPr>
        <w:pStyle w:val="BodyText"/>
      </w:pPr>
    </w:p>
    <w:p w14:paraId="5A0E3563" w14:textId="77777777" w:rsidR="001A1774" w:rsidRPr="006E473C" w:rsidRDefault="0097257E" w:rsidP="006E473C">
      <w:pPr>
        <w:pStyle w:val="Heading1"/>
      </w:pPr>
      <w:bookmarkStart w:id="4" w:name="O_653678"/>
      <w:bookmarkEnd w:id="4"/>
      <w:r w:rsidRPr="006E473C">
        <w:t>Unit Mapping Information</w:t>
      </w:r>
    </w:p>
    <w:p w14:paraId="5A0E3564" w14:textId="77777777" w:rsidR="0097257E" w:rsidRDefault="0097257E" w:rsidP="0097257E">
      <w:pPr>
        <w:pStyle w:val="BodyText"/>
      </w:pPr>
      <w:r w:rsidRPr="006E473C">
        <w:t>No equivalent unit</w:t>
      </w:r>
    </w:p>
    <w:p w14:paraId="5A0E3565" w14:textId="77777777" w:rsidR="001A1774" w:rsidRPr="006E473C" w:rsidRDefault="0097257E" w:rsidP="006E473C">
      <w:pPr>
        <w:pStyle w:val="Heading1"/>
      </w:pPr>
      <w:bookmarkStart w:id="5" w:name="O_653685"/>
      <w:bookmarkEnd w:id="5"/>
      <w:r w:rsidRPr="006E473C">
        <w:t>Links</w:t>
      </w:r>
    </w:p>
    <w:p w14:paraId="5A0E3566" w14:textId="7A1B2D22" w:rsidR="001A1774" w:rsidRDefault="0097257E" w:rsidP="0097257E">
      <w:pPr>
        <w:pStyle w:val="BodyText"/>
      </w:pPr>
      <w:r w:rsidRPr="006E473C">
        <w:t xml:space="preserve">Companion Volume implementation guides are found in </w:t>
      </w:r>
      <w:proofErr w:type="spellStart"/>
      <w:r w:rsidRPr="006E473C">
        <w:t>VETNet</w:t>
      </w:r>
      <w:proofErr w:type="spellEnd"/>
      <w:r w:rsidRPr="006E473C">
        <w:t xml:space="preserve"> - </w:t>
      </w:r>
      <w:hyperlink r:id="rId10" w:history="1">
        <w:r w:rsidRPr="00236C0D">
          <w:rPr>
            <w:rStyle w:val="Hyperlink"/>
          </w:rPr>
          <w:t>https://vetnet.gov.au/Pages/TrainingDocs.aspx?q=5e0c25cc-3d9d-4b43-80d3-bd22cc4f1e53</w:t>
        </w:r>
      </w:hyperlink>
    </w:p>
    <w:p w14:paraId="235B792E" w14:textId="1F0CE502" w:rsidR="00FB6381" w:rsidRDefault="00FB6381">
      <w:pPr>
        <w:keepNext w:val="0"/>
        <w:keepLines w:val="0"/>
        <w:spacing w:after="200" w:line="276" w:lineRule="auto"/>
        <w:rPr>
          <w:rFonts w:ascii="Times New Roman" w:hAnsi="Times New Roman"/>
          <w:sz w:val="24"/>
          <w:szCs w:val="22"/>
        </w:rPr>
      </w:pPr>
      <w:r>
        <w:br w:type="page"/>
      </w:r>
    </w:p>
    <w:p w14:paraId="4CBA4296" w14:textId="77777777" w:rsidR="00FB6381" w:rsidRPr="006E473C" w:rsidRDefault="00FB6381" w:rsidP="0097257E">
      <w:pPr>
        <w:pStyle w:val="BodyText"/>
      </w:pPr>
    </w:p>
    <w:p w14:paraId="6960E65F" w14:textId="77777777" w:rsidR="00A71046" w:rsidRPr="00654D90" w:rsidRDefault="00A71046" w:rsidP="00A71046">
      <w:pPr>
        <w:pStyle w:val="SuperHeading"/>
      </w:pPr>
      <w:r w:rsidRPr="00654D90">
        <w:t>Assessment Requirements for CHCEDU008 Share health information</w:t>
      </w:r>
    </w:p>
    <w:p w14:paraId="4572B463" w14:textId="77777777" w:rsidR="00A71046" w:rsidRPr="00654D90" w:rsidRDefault="00A71046" w:rsidP="00A71046">
      <w:pPr>
        <w:pStyle w:val="Heading1"/>
      </w:pPr>
      <w:bookmarkStart w:id="6" w:name="O_653680"/>
      <w:bookmarkEnd w:id="6"/>
      <w:r w:rsidRPr="00654D90">
        <w:t>Modification History</w:t>
      </w:r>
    </w:p>
    <w:tbl>
      <w:tblPr>
        <w:tblW w:w="0" w:type="auto"/>
        <w:tblCellMar>
          <w:left w:w="62" w:type="dxa"/>
          <w:right w:w="62" w:type="dxa"/>
        </w:tblCellMar>
        <w:tblLook w:val="0000" w:firstRow="0" w:lastRow="0" w:firstColumn="0" w:lastColumn="0" w:noHBand="0" w:noVBand="0"/>
      </w:tblPr>
      <w:tblGrid>
        <w:gridCol w:w="1051"/>
        <w:gridCol w:w="1618"/>
      </w:tblGrid>
      <w:tr w:rsidR="00A71046" w14:paraId="31C9CCC0" w14:textId="77777777" w:rsidTr="00764AE5">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C7F06B1" w14:textId="77777777" w:rsidR="00A71046" w:rsidRDefault="00A71046" w:rsidP="00764AE5">
            <w:pPr>
              <w:pStyle w:val="BodyText"/>
              <w:rPr>
                <w:lang w:val="en-NZ"/>
              </w:rPr>
            </w:pPr>
            <w:r w:rsidRPr="00654D90">
              <w:t>Release</w:t>
            </w:r>
          </w:p>
        </w:tc>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10308E25" w14:textId="77777777" w:rsidR="00A71046" w:rsidRDefault="00A71046" w:rsidP="00764AE5">
            <w:pPr>
              <w:pStyle w:val="BodyText"/>
              <w:rPr>
                <w:lang w:val="en-NZ"/>
              </w:rPr>
            </w:pPr>
            <w:r w:rsidRPr="00654D90">
              <w:t xml:space="preserve">Comments </w:t>
            </w:r>
          </w:p>
        </w:tc>
      </w:tr>
      <w:tr w:rsidR="00994407" w:rsidRPr="00654D90" w14:paraId="4D3D874F" w14:textId="77777777" w:rsidTr="00764AE5">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BB4F67A" w14:textId="7833C6D0" w:rsidR="00994407" w:rsidRPr="00654D90" w:rsidRDefault="00994407" w:rsidP="00764AE5">
            <w:pPr>
              <w:pStyle w:val="BodyText"/>
            </w:pPr>
            <w:r>
              <w:t>Release 2</w:t>
            </w:r>
          </w:p>
        </w:tc>
        <w:tc>
          <w:tcPr>
            <w:tcW w:w="0" w:type="auto"/>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18609B96" w14:textId="3E9DFD0C" w:rsidR="00994407" w:rsidRPr="00654D90" w:rsidRDefault="00994407" w:rsidP="00764AE5">
            <w:pPr>
              <w:pStyle w:val="BodyText"/>
            </w:pPr>
            <w:r w:rsidRPr="00654D90">
              <w:t>This version</w:t>
            </w:r>
            <w:r>
              <w:t xml:space="preserve"> …</w:t>
            </w:r>
          </w:p>
        </w:tc>
      </w:tr>
    </w:tbl>
    <w:p w14:paraId="6E0F5C3F" w14:textId="77777777" w:rsidR="00A71046" w:rsidRPr="00654D90" w:rsidRDefault="00A71046" w:rsidP="00A71046">
      <w:pPr>
        <w:pStyle w:val="BodyText"/>
      </w:pPr>
    </w:p>
    <w:p w14:paraId="5E52D944" w14:textId="77777777" w:rsidR="00A71046" w:rsidRPr="00654D90" w:rsidRDefault="00A71046" w:rsidP="00A71046">
      <w:pPr>
        <w:pStyle w:val="AllowPageBreak"/>
      </w:pPr>
    </w:p>
    <w:p w14:paraId="2B65F3A0" w14:textId="77777777" w:rsidR="00A71046" w:rsidRPr="00654D90" w:rsidRDefault="00A71046" w:rsidP="00A71046">
      <w:pPr>
        <w:pStyle w:val="Heading1"/>
      </w:pPr>
      <w:bookmarkStart w:id="7" w:name="O_653681"/>
      <w:bookmarkEnd w:id="7"/>
      <w:r w:rsidRPr="00654D90">
        <w:t>Performance Evidence</w:t>
      </w:r>
    </w:p>
    <w:p w14:paraId="01400683" w14:textId="77777777" w:rsidR="00A71046" w:rsidRPr="00654D90" w:rsidRDefault="00A71046" w:rsidP="00A71046">
      <w:pPr>
        <w:pStyle w:val="BodyText"/>
      </w:pPr>
      <w:r w:rsidRPr="00654D90">
        <w:t>The candidate must show evidence of the ability to complete tasks outlined in elements and performance criteria of this unit, manage tasks and manage contingencies in the context of the job role. There must be demonstrated evidence that the candidate has:</w:t>
      </w:r>
    </w:p>
    <w:p w14:paraId="10468AB6" w14:textId="2501FC7A" w:rsidR="00A71046" w:rsidRPr="00654D90" w:rsidRDefault="00A71046" w:rsidP="00A71046">
      <w:pPr>
        <w:pStyle w:val="ListBullet"/>
      </w:pPr>
      <w:r w:rsidRPr="00654D90">
        <w:t xml:space="preserve">identified the health information requirements in consultation with key stakeholders of 2 </w:t>
      </w:r>
      <w:r w:rsidR="00321176">
        <w:t xml:space="preserve">different </w:t>
      </w:r>
      <w:r w:rsidRPr="00654D90">
        <w:t>target audience</w:t>
      </w:r>
      <w:r w:rsidR="00321176">
        <w:t>s</w:t>
      </w:r>
      <w:r w:rsidRPr="00654D90">
        <w:t xml:space="preserve"> </w:t>
      </w:r>
    </w:p>
    <w:p w14:paraId="7D4427A7" w14:textId="77777777" w:rsidR="00A71046" w:rsidRPr="00654D90" w:rsidRDefault="00A71046" w:rsidP="00A71046">
      <w:pPr>
        <w:pStyle w:val="ListBullet"/>
      </w:pPr>
      <w:r w:rsidRPr="00654D90">
        <w:t xml:space="preserve">researched different methods of delivery, including the effectiveness and the costs </w:t>
      </w:r>
    </w:p>
    <w:p w14:paraId="3AB23E92" w14:textId="643DEBEC" w:rsidR="00A71046" w:rsidRPr="00654D90" w:rsidRDefault="00A71046" w:rsidP="00A71046">
      <w:pPr>
        <w:pStyle w:val="ListBullet"/>
      </w:pPr>
      <w:r w:rsidRPr="00654D90">
        <w:t xml:space="preserve">developed, delivered and evaluated health information for at least 2 different health issues, </w:t>
      </w:r>
      <w:r w:rsidR="00476503">
        <w:t xml:space="preserve">using different </w:t>
      </w:r>
      <w:r w:rsidRPr="00654D90">
        <w:t xml:space="preserve">delivery methods and </w:t>
      </w:r>
      <w:r w:rsidR="00476503">
        <w:t>addressing different target</w:t>
      </w:r>
      <w:r w:rsidR="00476503" w:rsidRPr="00654D90">
        <w:t xml:space="preserve"> </w:t>
      </w:r>
      <w:r w:rsidRPr="00654D90">
        <w:t>audiences</w:t>
      </w:r>
      <w:r w:rsidR="00476503">
        <w:t>,</w:t>
      </w:r>
      <w:r w:rsidRPr="00654D90">
        <w:t xml:space="preserve"> in consultation with </w:t>
      </w:r>
      <w:r w:rsidR="00476503">
        <w:t xml:space="preserve">the </w:t>
      </w:r>
      <w:r w:rsidRPr="00654D90">
        <w:t>target audience and other key stakeholders</w:t>
      </w:r>
    </w:p>
    <w:p w14:paraId="631743B9" w14:textId="77777777" w:rsidR="00A71046" w:rsidRPr="00654D90" w:rsidRDefault="00A71046" w:rsidP="00A71046">
      <w:pPr>
        <w:pStyle w:val="AllowPageBreak"/>
      </w:pPr>
    </w:p>
    <w:p w14:paraId="0E8E0480" w14:textId="77777777" w:rsidR="00A71046" w:rsidRPr="00654D90" w:rsidRDefault="00A71046" w:rsidP="00A71046">
      <w:pPr>
        <w:pStyle w:val="Heading1"/>
      </w:pPr>
      <w:bookmarkStart w:id="8" w:name="O_653682"/>
      <w:bookmarkEnd w:id="8"/>
      <w:r w:rsidRPr="00654D90">
        <w:t>Knowledge Evidence</w:t>
      </w:r>
    </w:p>
    <w:p w14:paraId="794F5260" w14:textId="77777777" w:rsidR="00A71046" w:rsidRPr="00654D90" w:rsidRDefault="00A71046" w:rsidP="00A71046">
      <w:pPr>
        <w:pStyle w:val="BodyText"/>
      </w:pPr>
      <w:r w:rsidRPr="00654D90">
        <w:t>The candidate must be able to demonstrate essential knowledge required to effectively complete tasks outlined in elements and performance criteria of this unit, manage the task and manage contingencies in the context of the work role. This includes knowledge of:</w:t>
      </w:r>
    </w:p>
    <w:p w14:paraId="26A42FD4" w14:textId="63DC77B5" w:rsidR="00A71046" w:rsidRPr="00654D90" w:rsidRDefault="00476503" w:rsidP="00A71046">
      <w:pPr>
        <w:pStyle w:val="ListBullet"/>
      </w:pPr>
      <w:r w:rsidRPr="00654D90">
        <w:t>evidence</w:t>
      </w:r>
      <w:r>
        <w:t>-</w:t>
      </w:r>
      <w:r w:rsidR="00A71046" w:rsidRPr="00654D90">
        <w:t xml:space="preserve">based </w:t>
      </w:r>
      <w:r w:rsidRPr="00654D90">
        <w:t>practi</w:t>
      </w:r>
      <w:r>
        <w:t>c</w:t>
      </w:r>
      <w:r w:rsidRPr="00654D90">
        <w:t>e</w:t>
      </w:r>
    </w:p>
    <w:p w14:paraId="03CB93F7" w14:textId="77777777" w:rsidR="00A71046" w:rsidRPr="00654D90" w:rsidRDefault="00A71046" w:rsidP="00A71046">
      <w:pPr>
        <w:pStyle w:val="ListBullet"/>
      </w:pPr>
      <w:r w:rsidRPr="00654D90">
        <w:t>diversity</w:t>
      </w:r>
    </w:p>
    <w:p w14:paraId="33F81AD6" w14:textId="77777777" w:rsidR="00A71046" w:rsidRPr="00654D90" w:rsidRDefault="00A71046" w:rsidP="00A71046">
      <w:pPr>
        <w:pStyle w:val="ListBullet"/>
      </w:pPr>
      <w:r w:rsidRPr="00654D90">
        <w:t xml:space="preserve">inclusivity </w:t>
      </w:r>
    </w:p>
    <w:p w14:paraId="502A4EBF" w14:textId="1BE949E0" w:rsidR="00A71046" w:rsidRPr="00654D90" w:rsidRDefault="00A71046" w:rsidP="00A71046">
      <w:pPr>
        <w:pStyle w:val="ListBullet"/>
      </w:pPr>
      <w:r w:rsidRPr="00654D90">
        <w:t>organisation</w:t>
      </w:r>
      <w:r w:rsidR="00476503">
        <w:t>al</w:t>
      </w:r>
      <w:r w:rsidRPr="00654D90">
        <w:t xml:space="preserve"> policies </w:t>
      </w:r>
      <w:r w:rsidR="00476503">
        <w:t>for</w:t>
      </w:r>
      <w:r w:rsidR="00476503" w:rsidRPr="00654D90">
        <w:t xml:space="preserve"> </w:t>
      </w:r>
      <w:r w:rsidRPr="00654D90">
        <w:t>program development</w:t>
      </w:r>
    </w:p>
    <w:p w14:paraId="021BC869" w14:textId="5FC3D829" w:rsidR="00A71046" w:rsidRPr="00654D90" w:rsidRDefault="00A71046" w:rsidP="00A71046">
      <w:pPr>
        <w:pStyle w:val="ListBullet"/>
      </w:pPr>
      <w:r w:rsidRPr="00654D90">
        <w:t>organisation</w:t>
      </w:r>
      <w:r w:rsidR="00476503">
        <w:t>al</w:t>
      </w:r>
      <w:r w:rsidRPr="00654D90">
        <w:t xml:space="preserve"> policies </w:t>
      </w:r>
      <w:r w:rsidR="00476503">
        <w:t>for</w:t>
      </w:r>
      <w:r w:rsidR="00476503" w:rsidRPr="00654D90">
        <w:t xml:space="preserve"> </w:t>
      </w:r>
      <w:r w:rsidRPr="00654D90">
        <w:t>information dissemination</w:t>
      </w:r>
    </w:p>
    <w:p w14:paraId="7EE42182" w14:textId="7748892A" w:rsidR="00A71046" w:rsidRPr="00654D90" w:rsidRDefault="00A71046" w:rsidP="00A71046">
      <w:pPr>
        <w:pStyle w:val="ListBullet"/>
      </w:pPr>
      <w:r w:rsidRPr="00654D90">
        <w:t xml:space="preserve">legal and ethical issues for information dissemination </w:t>
      </w:r>
    </w:p>
    <w:p w14:paraId="10E66F5E" w14:textId="1FA37F28" w:rsidR="00A71046" w:rsidRPr="00654D90" w:rsidRDefault="00476503" w:rsidP="00A71046">
      <w:pPr>
        <w:pStyle w:val="ListBullet"/>
      </w:pPr>
      <w:r>
        <w:t xml:space="preserve">strategies for </w:t>
      </w:r>
      <w:r w:rsidRPr="00654D90">
        <w:t>collecti</w:t>
      </w:r>
      <w:r>
        <w:t>ng</w:t>
      </w:r>
      <w:r w:rsidRPr="00654D90">
        <w:t xml:space="preserve"> </w:t>
      </w:r>
      <w:r w:rsidR="00A71046" w:rsidRPr="00654D90">
        <w:t xml:space="preserve">and </w:t>
      </w:r>
      <w:r w:rsidRPr="00654D90">
        <w:t>interpretati</w:t>
      </w:r>
      <w:r>
        <w:t xml:space="preserve">ng </w:t>
      </w:r>
      <w:r w:rsidR="00A71046" w:rsidRPr="00654D90">
        <w:t>health data</w:t>
      </w:r>
    </w:p>
    <w:p w14:paraId="734B2C35" w14:textId="77777777" w:rsidR="00A71046" w:rsidRPr="00654D90" w:rsidRDefault="00A71046" w:rsidP="00A71046">
      <w:pPr>
        <w:pStyle w:val="ListBullet"/>
      </w:pPr>
      <w:r w:rsidRPr="00654D90">
        <w:t>health promotion strategies and techniques relevant to the job role</w:t>
      </w:r>
    </w:p>
    <w:p w14:paraId="25EBDCE6" w14:textId="1A9619EA" w:rsidR="00A71046" w:rsidRPr="00654D90" w:rsidRDefault="00A71046" w:rsidP="00A71046">
      <w:pPr>
        <w:pStyle w:val="ListBullet"/>
      </w:pPr>
      <w:r w:rsidRPr="00654D90">
        <w:t>evaluation models and techniques relevant to presenti</w:t>
      </w:r>
      <w:r w:rsidR="00476503">
        <w:t>ng</w:t>
      </w:r>
      <w:r w:rsidRPr="00654D90">
        <w:t xml:space="preserve"> health information</w:t>
      </w:r>
    </w:p>
    <w:p w14:paraId="64862FC1" w14:textId="77777777" w:rsidR="00A71046" w:rsidRDefault="00A71046" w:rsidP="00A71046">
      <w:pPr>
        <w:pStyle w:val="ListBullet"/>
      </w:pPr>
      <w:r w:rsidRPr="00654D90">
        <w:t>information and resource sources</w:t>
      </w:r>
    </w:p>
    <w:p w14:paraId="113E5A99" w14:textId="02B31376" w:rsidR="00476503" w:rsidRPr="00476503" w:rsidRDefault="00476503" w:rsidP="00476503">
      <w:pPr>
        <w:pStyle w:val="ListBullet"/>
        <w:rPr>
          <w:lang w:eastAsia="en-GB"/>
        </w:rPr>
      </w:pPr>
      <w:r w:rsidRPr="00476503">
        <w:rPr>
          <w:lang w:eastAsia="en-GB"/>
        </w:rPr>
        <w:t>diversity and inclusivity in health communication</w:t>
      </w:r>
    </w:p>
    <w:p w14:paraId="2026493F" w14:textId="4EC3C2BA" w:rsidR="00476503" w:rsidRPr="00476503" w:rsidRDefault="00476503" w:rsidP="00476503">
      <w:pPr>
        <w:pStyle w:val="ListBullet"/>
        <w:rPr>
          <w:lang w:eastAsia="en-GB"/>
        </w:rPr>
      </w:pPr>
      <w:r w:rsidRPr="00476503">
        <w:rPr>
          <w:lang w:eastAsia="en-GB"/>
        </w:rPr>
        <w:t>local community health plans</w:t>
      </w:r>
    </w:p>
    <w:p w14:paraId="736ECC38" w14:textId="46AA3717" w:rsidR="00476503" w:rsidRPr="00654D90" w:rsidRDefault="00476503" w:rsidP="00476503">
      <w:pPr>
        <w:pStyle w:val="ListBullet"/>
        <w:rPr>
          <w:lang w:eastAsia="en-GB"/>
        </w:rPr>
      </w:pPr>
      <w:r w:rsidRPr="00476503">
        <w:rPr>
          <w:lang w:eastAsia="en-GB"/>
        </w:rPr>
        <w:t>community sector networks</w:t>
      </w:r>
    </w:p>
    <w:p w14:paraId="0AE2F4E7" w14:textId="77777777" w:rsidR="00A71046" w:rsidRPr="00654D90" w:rsidRDefault="00A71046" w:rsidP="00A71046">
      <w:pPr>
        <w:pStyle w:val="AllowPageBreak"/>
      </w:pPr>
    </w:p>
    <w:p w14:paraId="3FDA0A13" w14:textId="77777777" w:rsidR="00A71046" w:rsidRPr="00654D90" w:rsidRDefault="00A71046" w:rsidP="00A71046">
      <w:pPr>
        <w:pStyle w:val="Heading1"/>
      </w:pPr>
      <w:bookmarkStart w:id="9" w:name="O_653683"/>
      <w:bookmarkEnd w:id="9"/>
      <w:r w:rsidRPr="00654D90">
        <w:t>Assessment Conditions</w:t>
      </w:r>
    </w:p>
    <w:p w14:paraId="2AC151AC" w14:textId="2107F975" w:rsidR="00A71046" w:rsidRPr="00654D90" w:rsidRDefault="00A71046" w:rsidP="00A71046">
      <w:pPr>
        <w:pStyle w:val="BodyText"/>
      </w:pPr>
      <w:r w:rsidRPr="00654D90">
        <w:t>Skills must have been demonstrated in the workplace or in a simulated environment that reflects workplace conditions. Where simulation is used, it must reflect real working conditions by modelling industry operating conditions and contingencies,</w:t>
      </w:r>
      <w:r w:rsidR="00321176">
        <w:t xml:space="preserve"> </w:t>
      </w:r>
      <w:r w:rsidRPr="00654D90">
        <w:t xml:space="preserve">using suitable facilities, equipment and resources. </w:t>
      </w:r>
    </w:p>
    <w:p w14:paraId="69AB6689" w14:textId="77777777" w:rsidR="00A71046" w:rsidRPr="00654D90" w:rsidRDefault="00A71046" w:rsidP="00A71046">
      <w:pPr>
        <w:pStyle w:val="Heading1"/>
      </w:pPr>
      <w:bookmarkStart w:id="10" w:name="O_653686"/>
      <w:bookmarkEnd w:id="10"/>
      <w:r w:rsidRPr="00654D90">
        <w:t>Links</w:t>
      </w:r>
    </w:p>
    <w:p w14:paraId="6F897AFF" w14:textId="1F17E906" w:rsidR="00A71046" w:rsidRPr="00654D90" w:rsidRDefault="00A71046" w:rsidP="00A71046">
      <w:pPr>
        <w:pStyle w:val="BodyText"/>
      </w:pPr>
      <w:r w:rsidRPr="00654D90">
        <w:t xml:space="preserve">Companion Volume implementation guides are found in </w:t>
      </w:r>
      <w:proofErr w:type="spellStart"/>
      <w:r w:rsidRPr="00654D90">
        <w:t>VETNet</w:t>
      </w:r>
      <w:proofErr w:type="spellEnd"/>
      <w:r w:rsidRPr="00654D90">
        <w:t xml:space="preserve"> - </w:t>
      </w:r>
    </w:p>
    <w:p w14:paraId="5A0E3567" w14:textId="77777777" w:rsidR="001A1774" w:rsidRPr="006E473C" w:rsidRDefault="001A1774" w:rsidP="006E473C"/>
    <w:sectPr w:rsidR="001A1774" w:rsidRPr="006E473C" w:rsidSect="006E473C">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E356A" w14:textId="77777777" w:rsidR="006E473C" w:rsidRDefault="006E473C" w:rsidP="006E473C">
      <w:r>
        <w:separator/>
      </w:r>
    </w:p>
  </w:endnote>
  <w:endnote w:type="continuationSeparator" w:id="0">
    <w:p w14:paraId="5A0E356B" w14:textId="77777777" w:rsidR="006E473C" w:rsidRDefault="006E473C" w:rsidP="006E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CC1C" w14:textId="77777777" w:rsidR="00F71530" w:rsidRDefault="00F71530">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3575" w14:textId="3B6ACC37" w:rsidR="0097257E" w:rsidRDefault="00F71530" w:rsidP="006E473C">
    <w:pPr>
      <w:pStyle w:val="Footer"/>
      <w:framePr w:wrap="around"/>
    </w:pPr>
    <w:r>
      <w:t>Draft</w:t>
    </w:r>
    <w:r w:rsidR="0097257E">
      <w:tab/>
      <w:t xml:space="preserve">Page </w:t>
    </w:r>
    <w:r w:rsidR="0097257E">
      <w:fldChar w:fldCharType="begin"/>
    </w:r>
    <w:r w:rsidR="0097257E">
      <w:instrText xml:space="preserve"> PAGE  \* Arabic  \* MERGEFORMAT </w:instrText>
    </w:r>
    <w:r w:rsidR="0097257E">
      <w:fldChar w:fldCharType="separate"/>
    </w:r>
    <w:r w:rsidR="0097257E">
      <w:rPr>
        <w:noProof/>
      </w:rPr>
      <w:t>2</w:t>
    </w:r>
    <w:r w:rsidR="0097257E">
      <w:fldChar w:fldCharType="end"/>
    </w:r>
    <w:r w:rsidR="0097257E">
      <w:t xml:space="preserve"> of </w:t>
    </w:r>
    <w:r w:rsidR="0097257E">
      <w:rPr>
        <w:noProof/>
      </w:rPr>
      <w:fldChar w:fldCharType="begin"/>
    </w:r>
    <w:r w:rsidR="0097257E">
      <w:rPr>
        <w:noProof/>
      </w:rPr>
      <w:instrText xml:space="preserve"> NUMPAGES  \* Arabic  \* MERGEFORMAT </w:instrText>
    </w:r>
    <w:r w:rsidR="0097257E">
      <w:rPr>
        <w:noProof/>
      </w:rPr>
      <w:fldChar w:fldCharType="separate"/>
    </w:r>
    <w:r w:rsidR="0097257E">
      <w:rPr>
        <w:noProof/>
      </w:rPr>
      <w:t>4</w:t>
    </w:r>
    <w:r w:rsidR="0097257E">
      <w:rPr>
        <w:noProof/>
      </w:rPr>
      <w:fldChar w:fldCharType="end"/>
    </w:r>
  </w:p>
  <w:p w14:paraId="5A0E3576" w14:textId="0B291FBE" w:rsidR="0097257E" w:rsidRDefault="0097257E" w:rsidP="006E473C">
    <w:pPr>
      <w:pStyle w:val="Footer"/>
      <w:framePr w:wrap="around"/>
    </w:pPr>
    <w:r>
      <w:t xml:space="preserve">© Commonwealth of Australia, </w:t>
    </w:r>
    <w:r>
      <w:fldChar w:fldCharType="begin"/>
    </w:r>
    <w:r>
      <w:instrText xml:space="preserve"> DATE  \@ "yyyy"  \* MERGEFORMAT </w:instrText>
    </w:r>
    <w:r>
      <w:fldChar w:fldCharType="separate"/>
    </w:r>
    <w:r w:rsidR="00005F47">
      <w:rPr>
        <w:noProof/>
      </w:rPr>
      <w:t>2025</w:t>
    </w:r>
    <w:r>
      <w:fldChar w:fldCharType="end"/>
    </w:r>
    <w:r>
      <w:tab/>
    </w:r>
    <w:proofErr w:type="spellStart"/>
    <w:r w:rsidR="00F71530">
      <w:t>HumanAbility</w:t>
    </w:r>
    <w:proofErr w:type="spellEnd"/>
  </w:p>
  <w:p w14:paraId="5A0E3577" w14:textId="77777777" w:rsidR="0097257E" w:rsidRDefault="0097257E" w:rsidP="006E473C">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78C8" w14:textId="77777777" w:rsidR="00F71530" w:rsidRDefault="00F71530">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3568" w14:textId="77777777" w:rsidR="006E473C" w:rsidRDefault="006E473C" w:rsidP="006E473C">
      <w:r>
        <w:separator/>
      </w:r>
    </w:p>
  </w:footnote>
  <w:footnote w:type="continuationSeparator" w:id="0">
    <w:p w14:paraId="5A0E3569" w14:textId="77777777" w:rsidR="006E473C" w:rsidRDefault="006E473C" w:rsidP="006E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CE82" w14:textId="0FAC9317" w:rsidR="00F71530" w:rsidRDefault="00005F47">
    <w:pPr>
      <w:pStyle w:val="Header"/>
      <w:framePr w:wrap="around"/>
    </w:pPr>
    <w:r>
      <w:rPr>
        <w:noProof/>
      </w:rPr>
    </w:r>
    <w:r w:rsidR="00005F47">
      <w:rPr>
        <w:noProof/>
      </w:rPr>
      <w:pict w14:anchorId="6A938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04946" o:spid="_x0000_s1030" type="#_x0000_t136" alt="" style="position:absolute;margin-left:0;margin-top:0;width:460.4pt;height:179.0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Pr>
        <w:noProof/>
      </w:rPr>
    </w:r>
    <w:r w:rsidR="00005F47">
      <w:rPr>
        <w:noProof/>
      </w:rPr>
      <w:pict w14:anchorId="73B993AC">
        <v:shape id="PowerPlusWaterMarkObject969904943" o:spid="_x0000_s1029" type="#_x0000_t136" alt="" style="position:absolute;margin-left:0;margin-top:0;width:460.4pt;height:179.0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3573" w14:textId="02C0C26F" w:rsidR="0097257E" w:rsidRPr="002D2AF8" w:rsidRDefault="00005F47" w:rsidP="006E473C">
    <w:pPr>
      <w:pStyle w:val="Header"/>
      <w:framePr w:wrap="around"/>
    </w:pPr>
    <w:r>
      <w:rPr>
        <w:noProof/>
      </w:rPr>
    </w:r>
    <w:r w:rsidR="00005F47">
      <w:rPr>
        <w:noProof/>
      </w:rPr>
      <w:pict w14:anchorId="37EFD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04947" o:spid="_x0000_s1028" type="#_x0000_t136" alt="" style="position:absolute;margin-left:0;margin-top:0;width:460.4pt;height:179.0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Pr>
        <w:noProof/>
      </w:rPr>
    </w:r>
    <w:r w:rsidR="00005F47">
      <w:rPr>
        <w:noProof/>
      </w:rPr>
      <w:pict w14:anchorId="4835513D">
        <v:shape id="PowerPlusWaterMarkObject969904944" o:spid="_x0000_s1027" type="#_x0000_t136" alt="" style="position:absolute;margin-left:0;margin-top:0;width:460.4pt;height:179.0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TITLE   \* MERGEFORMAT">
      <w:r w:rsidR="0097257E">
        <w:t>CHCEDU008 Share health information</w:t>
      </w:r>
    </w:fldSimple>
    <w:r w:rsidR="0097257E">
      <w:tab/>
      <w:t xml:space="preserve">Date this document was generated: </w:t>
    </w:r>
    <w:r w:rsidR="0097257E">
      <w:fldChar w:fldCharType="begin"/>
    </w:r>
    <w:r w:rsidR="0097257E">
      <w:instrText xml:space="preserve"> CREATEDATE  \@ "d MMMM yyyy"  \* MERGEFORMAT </w:instrText>
    </w:r>
    <w:r w:rsidR="0097257E">
      <w:fldChar w:fldCharType="separate"/>
    </w:r>
    <w:r w:rsidR="0097257E">
      <w:rPr>
        <w:noProof/>
      </w:rPr>
      <w:t>2 July 2023</w:t>
    </w:r>
    <w:r w:rsidR="0097257E">
      <w:fldChar w:fldCharType="end"/>
    </w:r>
  </w:p>
  <w:p w14:paraId="5A0E3574" w14:textId="77777777" w:rsidR="0097257E" w:rsidRDefault="0097257E" w:rsidP="006E473C">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6302" w14:textId="2F45DB76" w:rsidR="00F71530" w:rsidRDefault="00005F47">
    <w:pPr>
      <w:pStyle w:val="Header"/>
      <w:framePr w:wrap="around"/>
    </w:pPr>
    <w:r>
      <w:rPr>
        <w:noProof/>
      </w:rPr>
    </w:r>
    <w:r w:rsidR="00005F47">
      <w:rPr>
        <w:noProof/>
      </w:rPr>
      <w:pict w14:anchorId="26010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04945" o:spid="_x0000_s1026" type="#_x0000_t136" alt="" style="position:absolute;margin-left:0;margin-top:0;width:460.4pt;height:179.0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Pr>
        <w:noProof/>
      </w:rPr>
    </w:r>
    <w:r w:rsidR="00005F47">
      <w:rPr>
        <w:noProof/>
      </w:rPr>
      <w:pict w14:anchorId="069DA1D1">
        <v:shape id="PowerPlusWaterMarkObject969904942" o:spid="_x0000_s1025" type="#_x0000_t136" alt="" style="position:absolute;margin-left:0;margin-top:0;width:460.4pt;height:179.0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489052352">
    <w:abstractNumId w:val="4"/>
  </w:num>
  <w:num w:numId="2" w16cid:durableId="837577045">
    <w:abstractNumId w:val="3"/>
  </w:num>
  <w:num w:numId="3" w16cid:durableId="2046787076">
    <w:abstractNumId w:val="2"/>
  </w:num>
  <w:num w:numId="4" w16cid:durableId="2015960455">
    <w:abstractNumId w:val="1"/>
  </w:num>
  <w:num w:numId="5" w16cid:durableId="701706870">
    <w:abstractNumId w:val="0"/>
  </w:num>
  <w:num w:numId="6" w16cid:durableId="1863011130">
    <w:abstractNumId w:val="11"/>
  </w:num>
  <w:num w:numId="7" w16cid:durableId="2114015937">
    <w:abstractNumId w:val="8"/>
  </w:num>
  <w:num w:numId="8" w16cid:durableId="1653753282">
    <w:abstractNumId w:val="12"/>
  </w:num>
  <w:num w:numId="9" w16cid:durableId="1481769473">
    <w:abstractNumId w:val="6"/>
  </w:num>
  <w:num w:numId="10" w16cid:durableId="455410161">
    <w:abstractNumId w:val="9"/>
  </w:num>
  <w:num w:numId="11" w16cid:durableId="1147893335">
    <w:abstractNumId w:val="7"/>
  </w:num>
  <w:num w:numId="12" w16cid:durableId="1013458930">
    <w:abstractNumId w:val="5"/>
  </w:num>
  <w:num w:numId="13" w16cid:durableId="992299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3C"/>
    <w:rsid w:val="00005F47"/>
    <w:rsid w:val="000C06C4"/>
    <w:rsid w:val="001A1774"/>
    <w:rsid w:val="001B36C9"/>
    <w:rsid w:val="001B3D1D"/>
    <w:rsid w:val="002A4E4B"/>
    <w:rsid w:val="00321176"/>
    <w:rsid w:val="00476503"/>
    <w:rsid w:val="0051749F"/>
    <w:rsid w:val="00582322"/>
    <w:rsid w:val="006E473C"/>
    <w:rsid w:val="007B1BC0"/>
    <w:rsid w:val="0087466D"/>
    <w:rsid w:val="0095126F"/>
    <w:rsid w:val="0097257E"/>
    <w:rsid w:val="00994407"/>
    <w:rsid w:val="00A71046"/>
    <w:rsid w:val="00E25D41"/>
    <w:rsid w:val="00EB0D41"/>
    <w:rsid w:val="00EC0027"/>
    <w:rsid w:val="00F71530"/>
    <w:rsid w:val="00FB6381"/>
    <w:rsid w:val="00FD2048"/>
    <w:rsid w:val="375C5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9"/>
    <o:shapelayout v:ext="edit">
      <o:idmap v:ext="edit" data="1"/>
    </o:shapelayout>
  </w:shapeDefaults>
  <w:decimalSymbol w:val="."/>
  <w:listSeparator w:val=","/>
  <w14:docId w14:val="5A0E3525"/>
  <w14:defaultImageDpi w14:val="96"/>
  <w15:docId w15:val="{6A0E15BC-2567-4240-BFAE-F36ADC9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3C"/>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6E473C"/>
    <w:pPr>
      <w:spacing w:before="360" w:after="60"/>
      <w:outlineLvl w:val="0"/>
    </w:pPr>
    <w:rPr>
      <w:sz w:val="32"/>
    </w:rPr>
  </w:style>
  <w:style w:type="paragraph" w:styleId="Heading2">
    <w:name w:val="heading 2"/>
    <w:basedOn w:val="HeadingBase"/>
    <w:next w:val="BodyText"/>
    <w:link w:val="Heading2Char"/>
    <w:qFormat/>
    <w:rsid w:val="006E473C"/>
    <w:pPr>
      <w:keepLines/>
      <w:spacing w:before="240" w:after="120"/>
      <w:outlineLvl w:val="1"/>
    </w:pPr>
    <w:rPr>
      <w:sz w:val="28"/>
      <w:szCs w:val="40"/>
    </w:rPr>
  </w:style>
  <w:style w:type="paragraph" w:styleId="Heading3">
    <w:name w:val="heading 3"/>
    <w:basedOn w:val="HeadingBase"/>
    <w:next w:val="BodyText"/>
    <w:link w:val="Heading3Char"/>
    <w:qFormat/>
    <w:rsid w:val="006E473C"/>
    <w:pPr>
      <w:spacing w:before="180" w:after="120"/>
      <w:outlineLvl w:val="2"/>
    </w:pPr>
    <w:rPr>
      <w:spacing w:val="-10"/>
      <w:kern w:val="32"/>
    </w:rPr>
  </w:style>
  <w:style w:type="paragraph" w:styleId="Heading4">
    <w:name w:val="heading 4"/>
    <w:basedOn w:val="HeadingBase"/>
    <w:next w:val="BodyText"/>
    <w:link w:val="Heading4Char"/>
    <w:qFormat/>
    <w:rsid w:val="006E473C"/>
    <w:pPr>
      <w:spacing w:before="160" w:after="120"/>
      <w:outlineLvl w:val="3"/>
    </w:pPr>
    <w:rPr>
      <w:sz w:val="22"/>
    </w:rPr>
  </w:style>
  <w:style w:type="paragraph" w:styleId="Heading5">
    <w:name w:val="heading 5"/>
    <w:basedOn w:val="HeadingBase"/>
    <w:next w:val="Normal"/>
    <w:link w:val="Heading5Char"/>
    <w:qFormat/>
    <w:rsid w:val="006E473C"/>
    <w:pPr>
      <w:spacing w:before="80"/>
      <w:outlineLvl w:val="4"/>
    </w:pPr>
    <w:rPr>
      <w:color w:val="918585"/>
      <w:sz w:val="20"/>
    </w:rPr>
  </w:style>
  <w:style w:type="paragraph" w:styleId="Heading6">
    <w:name w:val="heading 6"/>
    <w:basedOn w:val="HeadingBase"/>
    <w:next w:val="Normal"/>
    <w:link w:val="Heading6Char"/>
    <w:qFormat/>
    <w:rsid w:val="006E473C"/>
    <w:pPr>
      <w:spacing w:before="60"/>
      <w:outlineLvl w:val="5"/>
    </w:pPr>
    <w:rPr>
      <w:color w:val="918585"/>
      <w:sz w:val="20"/>
    </w:rPr>
  </w:style>
  <w:style w:type="paragraph" w:styleId="Heading7">
    <w:name w:val="heading 7"/>
    <w:basedOn w:val="Normal"/>
    <w:next w:val="Normal"/>
    <w:link w:val="Heading7Char"/>
    <w:qFormat/>
    <w:rsid w:val="006E473C"/>
    <w:pPr>
      <w:ind w:left="720"/>
      <w:outlineLvl w:val="6"/>
    </w:pPr>
    <w:rPr>
      <w:i/>
    </w:rPr>
  </w:style>
  <w:style w:type="paragraph" w:styleId="Heading8">
    <w:name w:val="heading 8"/>
    <w:basedOn w:val="Normal"/>
    <w:next w:val="Normal"/>
    <w:link w:val="Heading8Char"/>
    <w:qFormat/>
    <w:rsid w:val="006E473C"/>
    <w:pPr>
      <w:ind w:left="720"/>
      <w:outlineLvl w:val="7"/>
    </w:pPr>
    <w:rPr>
      <w:i/>
    </w:rPr>
  </w:style>
  <w:style w:type="paragraph" w:styleId="Heading9">
    <w:name w:val="heading 9"/>
    <w:basedOn w:val="Normal"/>
    <w:next w:val="Normal"/>
    <w:link w:val="Heading9Char"/>
    <w:qFormat/>
    <w:rsid w:val="006E473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73C"/>
    <w:rPr>
      <w:rFonts w:ascii="Times New Roman" w:eastAsia="Times New Roman" w:hAnsi="Times New Roman" w:cs="Times New Roman"/>
      <w:b/>
      <w:sz w:val="32"/>
      <w:szCs w:val="20"/>
      <w:lang w:eastAsia="en-US"/>
    </w:rPr>
  </w:style>
  <w:style w:type="paragraph" w:styleId="BodyText">
    <w:name w:val="Body Text"/>
    <w:basedOn w:val="Normal"/>
    <w:link w:val="BodyTextChar"/>
    <w:rsid w:val="006E473C"/>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6E473C"/>
    <w:rPr>
      <w:rFonts w:ascii="Times New Roman" w:eastAsia="Times New Roman" w:hAnsi="Times New Roman" w:cs="Times New Roman"/>
      <w:sz w:val="24"/>
      <w:lang w:eastAsia="en-US"/>
    </w:rPr>
  </w:style>
  <w:style w:type="character" w:customStyle="1" w:styleId="SpecialBold">
    <w:name w:val="Special Bold"/>
    <w:basedOn w:val="DefaultParagraphFont"/>
    <w:rsid w:val="006E473C"/>
    <w:rPr>
      <w:b/>
      <w:spacing w:val="0"/>
    </w:rPr>
  </w:style>
  <w:style w:type="character" w:styleId="Emphasis">
    <w:name w:val="Emphasis"/>
    <w:basedOn w:val="DefaultParagraphFont"/>
    <w:qFormat/>
    <w:rsid w:val="006E473C"/>
    <w:rPr>
      <w:i/>
    </w:rPr>
  </w:style>
  <w:style w:type="paragraph" w:customStyle="1" w:styleId="SuperHeading">
    <w:name w:val="SuperHeading"/>
    <w:basedOn w:val="Normal"/>
    <w:rsid w:val="006E473C"/>
    <w:pPr>
      <w:spacing w:before="240" w:after="120"/>
      <w:outlineLvl w:val="0"/>
    </w:pPr>
    <w:rPr>
      <w:rFonts w:ascii="Times New Roman" w:hAnsi="Times New Roman"/>
      <w:b/>
      <w:sz w:val="32"/>
    </w:rPr>
  </w:style>
  <w:style w:type="paragraph" w:customStyle="1" w:styleId="AllowPageBreak">
    <w:name w:val="AllowPageBreak"/>
    <w:rsid w:val="006E473C"/>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6E473C"/>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6E473C"/>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6E473C"/>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6E473C"/>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6E473C"/>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6E473C"/>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6E473C"/>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6E473C"/>
    <w:rPr>
      <w:rFonts w:ascii="Courier New" w:eastAsia="Times New Roman" w:hAnsi="Courier New" w:cs="Times New Roman"/>
      <w:i/>
      <w:szCs w:val="20"/>
      <w:lang w:eastAsia="en-US"/>
    </w:rPr>
  </w:style>
  <w:style w:type="paragraph" w:customStyle="1" w:styleId="HeadingBase">
    <w:name w:val="Heading Base"/>
    <w:rsid w:val="006E473C"/>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6E473C"/>
    <w:pPr>
      <w:tabs>
        <w:tab w:val="right" w:leader="dot" w:pos="9072"/>
      </w:tabs>
      <w:ind w:left="567"/>
    </w:pPr>
    <w:rPr>
      <w:szCs w:val="22"/>
    </w:rPr>
  </w:style>
  <w:style w:type="paragraph" w:customStyle="1" w:styleId="TOCBase">
    <w:name w:val="TOC Base"/>
    <w:rsid w:val="006E473C"/>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6E473C"/>
    <w:pPr>
      <w:tabs>
        <w:tab w:val="right" w:leader="dot" w:pos="9072"/>
      </w:tabs>
      <w:spacing w:before="40" w:after="40"/>
      <w:ind w:left="284"/>
    </w:pPr>
    <w:rPr>
      <w:rFonts w:ascii="Times New Roman" w:hAnsi="Times New Roman"/>
    </w:rPr>
  </w:style>
  <w:style w:type="paragraph" w:styleId="TOC1">
    <w:name w:val="toc 1"/>
    <w:basedOn w:val="TOCBase"/>
    <w:next w:val="Normal"/>
    <w:rsid w:val="006E473C"/>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E473C"/>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6E473C"/>
    <w:rPr>
      <w:rFonts w:ascii="Times New Roman" w:eastAsia="Times New Roman" w:hAnsi="Times New Roman" w:cs="Times New Roman"/>
      <w:sz w:val="16"/>
      <w:lang w:eastAsia="en-US"/>
    </w:rPr>
  </w:style>
  <w:style w:type="paragraph" w:styleId="Title">
    <w:name w:val="Title"/>
    <w:basedOn w:val="HeadingBase"/>
    <w:link w:val="TitleChar"/>
    <w:qFormat/>
    <w:rsid w:val="006E473C"/>
    <w:pPr>
      <w:spacing w:before="5040"/>
      <w:jc w:val="center"/>
    </w:pPr>
    <w:rPr>
      <w:sz w:val="48"/>
      <w:szCs w:val="72"/>
      <w:lang w:val="en-US"/>
    </w:rPr>
  </w:style>
  <w:style w:type="character" w:customStyle="1" w:styleId="TitleChar">
    <w:name w:val="Title Char"/>
    <w:basedOn w:val="DefaultParagraphFont"/>
    <w:link w:val="Title"/>
    <w:rsid w:val="006E473C"/>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6E473C"/>
    <w:pPr>
      <w:tabs>
        <w:tab w:val="left" w:pos="3600"/>
        <w:tab w:val="left" w:pos="3958"/>
      </w:tabs>
    </w:pPr>
  </w:style>
  <w:style w:type="paragraph" w:styleId="List">
    <w:name w:val="List"/>
    <w:basedOn w:val="BodyText"/>
    <w:next w:val="BodyText"/>
    <w:rsid w:val="006E473C"/>
    <w:pPr>
      <w:tabs>
        <w:tab w:val="left" w:pos="340"/>
      </w:tabs>
      <w:spacing w:before="60" w:after="60"/>
      <w:ind w:left="340" w:hanging="340"/>
    </w:pPr>
  </w:style>
  <w:style w:type="paragraph" w:styleId="ListBullet">
    <w:name w:val="List Bullet"/>
    <w:basedOn w:val="List"/>
    <w:rsid w:val="006E473C"/>
    <w:pPr>
      <w:numPr>
        <w:numId w:val="10"/>
      </w:numPr>
      <w:tabs>
        <w:tab w:val="clear" w:pos="340"/>
      </w:tabs>
      <w:spacing w:before="40" w:after="40"/>
    </w:pPr>
  </w:style>
  <w:style w:type="paragraph" w:customStyle="1" w:styleId="Note">
    <w:name w:val="Note"/>
    <w:basedOn w:val="BodyText"/>
    <w:rsid w:val="006E473C"/>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6E473C"/>
    <w:pPr>
      <w:framePr w:wrap="auto" w:hAnchor="text" w:y="6049"/>
    </w:pPr>
    <w:rPr>
      <w:color w:val="000000"/>
      <w:sz w:val="40"/>
    </w:rPr>
  </w:style>
  <w:style w:type="paragraph" w:customStyle="1" w:styleId="TOCTitle">
    <w:name w:val="TOCTitle"/>
    <w:basedOn w:val="Heading1"/>
    <w:rsid w:val="006E473C"/>
    <w:pPr>
      <w:spacing w:after="240"/>
      <w:jc w:val="center"/>
      <w:outlineLvl w:val="9"/>
    </w:pPr>
    <w:rPr>
      <w:caps/>
    </w:rPr>
  </w:style>
  <w:style w:type="paragraph" w:customStyle="1" w:styleId="Version">
    <w:name w:val="Version"/>
    <w:rsid w:val="006E473C"/>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6E473C"/>
    <w:pPr>
      <w:numPr>
        <w:numId w:val="11"/>
      </w:numPr>
      <w:tabs>
        <w:tab w:val="clear" w:pos="680"/>
      </w:tabs>
    </w:pPr>
  </w:style>
  <w:style w:type="paragraph" w:styleId="Index1">
    <w:name w:val="index 1"/>
    <w:basedOn w:val="Normal"/>
    <w:next w:val="Normal"/>
    <w:semiHidden/>
    <w:rsid w:val="006E473C"/>
    <w:pPr>
      <w:keepNext w:val="0"/>
      <w:tabs>
        <w:tab w:val="right" w:pos="4176"/>
      </w:tabs>
      <w:ind w:left="198" w:hanging="198"/>
    </w:pPr>
    <w:rPr>
      <w:rFonts w:ascii="Garamond" w:hAnsi="Garamond"/>
    </w:rPr>
  </w:style>
  <w:style w:type="paragraph" w:styleId="IndexHeading">
    <w:name w:val="index heading"/>
    <w:basedOn w:val="Normal"/>
    <w:next w:val="Index1"/>
    <w:semiHidden/>
    <w:rsid w:val="006E473C"/>
    <w:pPr>
      <w:spacing w:before="120" w:after="120"/>
    </w:pPr>
    <w:rPr>
      <w:rFonts w:ascii="Arial" w:hAnsi="Arial"/>
      <w:b/>
      <w:color w:val="918585"/>
      <w:sz w:val="24"/>
    </w:rPr>
  </w:style>
  <w:style w:type="paragraph" w:styleId="Header">
    <w:name w:val="header"/>
    <w:basedOn w:val="Normal"/>
    <w:link w:val="HeaderChar"/>
    <w:rsid w:val="006E473C"/>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6E473C"/>
    <w:rPr>
      <w:rFonts w:ascii="Times New Roman" w:eastAsia="Times New Roman" w:hAnsi="Times New Roman" w:cs="Times New Roman"/>
      <w:sz w:val="16"/>
      <w:szCs w:val="20"/>
      <w:lang w:val="en-GB" w:eastAsia="en-US"/>
    </w:rPr>
  </w:style>
  <w:style w:type="paragraph" w:customStyle="1" w:styleId="Chapter">
    <w:name w:val="Chapter"/>
    <w:basedOn w:val="Normal"/>
    <w:rsid w:val="006E473C"/>
    <w:pPr>
      <w:spacing w:before="240"/>
    </w:pPr>
    <w:rPr>
      <w:rFonts w:ascii="Times New Roman" w:hAnsi="Times New Roman"/>
      <w:smallCaps/>
      <w:spacing w:val="80"/>
      <w:sz w:val="28"/>
    </w:rPr>
  </w:style>
  <w:style w:type="paragraph" w:customStyle="1" w:styleId="InChapter">
    <w:name w:val="InChapter"/>
    <w:basedOn w:val="Heading3"/>
    <w:rsid w:val="006E473C"/>
    <w:pPr>
      <w:spacing w:after="240"/>
      <w:outlineLvl w:val="9"/>
    </w:pPr>
    <w:rPr>
      <w:noProof/>
    </w:rPr>
  </w:style>
  <w:style w:type="paragraph" w:styleId="Index2">
    <w:name w:val="index 2"/>
    <w:basedOn w:val="Normal"/>
    <w:next w:val="Normal"/>
    <w:semiHidden/>
    <w:rsid w:val="006E473C"/>
    <w:pPr>
      <w:tabs>
        <w:tab w:val="right" w:pos="4176"/>
      </w:tabs>
      <w:ind w:left="568" w:hanging="284"/>
    </w:pPr>
    <w:rPr>
      <w:rFonts w:ascii="Garamond" w:hAnsi="Garamond"/>
    </w:rPr>
  </w:style>
  <w:style w:type="paragraph" w:customStyle="1" w:styleId="Byline">
    <w:name w:val="Byline"/>
    <w:rsid w:val="006E473C"/>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6E473C"/>
    <w:pPr>
      <w:tabs>
        <w:tab w:val="clear" w:pos="3600"/>
        <w:tab w:val="clear" w:pos="3958"/>
      </w:tabs>
      <w:jc w:val="right"/>
    </w:pPr>
  </w:style>
  <w:style w:type="paragraph" w:styleId="Caption">
    <w:name w:val="caption"/>
    <w:basedOn w:val="BodyText"/>
    <w:next w:val="Normal"/>
    <w:qFormat/>
    <w:rsid w:val="006E473C"/>
    <w:pPr>
      <w:framePr w:w="2268" w:hSpace="181" w:vSpace="181" w:wrap="around" w:vAnchor="text" w:hAnchor="page" w:x="1135" w:y="285" w:anchorLock="1"/>
    </w:pPr>
    <w:rPr>
      <w:i/>
    </w:rPr>
  </w:style>
  <w:style w:type="paragraph" w:customStyle="1" w:styleId="MiniTOCTitle">
    <w:name w:val="MiniTOCTitle"/>
    <w:basedOn w:val="Heading4"/>
    <w:rsid w:val="006E473C"/>
    <w:pPr>
      <w:spacing w:before="240"/>
      <w:outlineLvl w:val="9"/>
    </w:pPr>
    <w:rPr>
      <w:noProof/>
      <w:sz w:val="24"/>
    </w:rPr>
  </w:style>
  <w:style w:type="paragraph" w:customStyle="1" w:styleId="MiniTOCItem">
    <w:name w:val="MiniTOCItem"/>
    <w:basedOn w:val="ListBullet"/>
    <w:rsid w:val="006E473C"/>
    <w:pPr>
      <w:numPr>
        <w:numId w:val="0"/>
      </w:numPr>
      <w:tabs>
        <w:tab w:val="right" w:leader="dot" w:pos="6521"/>
      </w:tabs>
      <w:spacing w:before="0" w:after="0"/>
    </w:pPr>
  </w:style>
  <w:style w:type="paragraph" w:customStyle="1" w:styleId="TOFTitle">
    <w:name w:val="TOFTitle"/>
    <w:basedOn w:val="TOCTitle"/>
    <w:rsid w:val="006E473C"/>
  </w:style>
  <w:style w:type="paragraph" w:styleId="TableofFigures">
    <w:name w:val="table of figures"/>
    <w:basedOn w:val="Normal"/>
    <w:next w:val="Normal"/>
    <w:semiHidden/>
    <w:rsid w:val="006E473C"/>
    <w:pPr>
      <w:tabs>
        <w:tab w:val="right" w:leader="dot" w:pos="9072"/>
      </w:tabs>
      <w:ind w:left="970" w:hanging="403"/>
    </w:pPr>
    <w:rPr>
      <w:rFonts w:ascii="Times New Roman" w:hAnsi="Times New Roman"/>
      <w:b/>
    </w:rPr>
  </w:style>
  <w:style w:type="paragraph" w:styleId="ListNumber">
    <w:name w:val="List Number"/>
    <w:basedOn w:val="List"/>
    <w:rsid w:val="006E473C"/>
    <w:pPr>
      <w:numPr>
        <w:numId w:val="13"/>
      </w:numPr>
      <w:tabs>
        <w:tab w:val="clear" w:pos="340"/>
      </w:tabs>
    </w:pPr>
  </w:style>
  <w:style w:type="character" w:customStyle="1" w:styleId="WingdingSymbols">
    <w:name w:val="Wingding Symbols"/>
    <w:rsid w:val="006E473C"/>
    <w:rPr>
      <w:rFonts w:ascii="Wingdings" w:hAnsi="Wingdings"/>
    </w:rPr>
  </w:style>
  <w:style w:type="paragraph" w:customStyle="1" w:styleId="TableHeading">
    <w:name w:val="Table Heading"/>
    <w:basedOn w:val="HeadingBase"/>
    <w:rsid w:val="006E473C"/>
    <w:pPr>
      <w:keepLines/>
      <w:pBdr>
        <w:bottom w:val="single" w:sz="6" w:space="1" w:color="918585"/>
      </w:pBdr>
      <w:spacing w:before="240"/>
    </w:pPr>
  </w:style>
  <w:style w:type="character" w:customStyle="1" w:styleId="HotSpot">
    <w:name w:val="HotSpot"/>
    <w:rsid w:val="006E473C"/>
    <w:rPr>
      <w:color w:val="0033CC"/>
      <w:u w:val="none"/>
    </w:rPr>
  </w:style>
  <w:style w:type="paragraph" w:customStyle="1" w:styleId="BodyTextRight">
    <w:name w:val="Body Text Right"/>
    <w:basedOn w:val="BodyText"/>
    <w:rsid w:val="006E473C"/>
    <w:pPr>
      <w:spacing w:before="0" w:after="0"/>
      <w:jc w:val="right"/>
    </w:pPr>
  </w:style>
  <w:style w:type="paragraph" w:styleId="Index3">
    <w:name w:val="index 3"/>
    <w:basedOn w:val="ListNumber2"/>
    <w:next w:val="Normal"/>
    <w:semiHidden/>
    <w:rsid w:val="006E473C"/>
    <w:pPr>
      <w:numPr>
        <w:numId w:val="0"/>
      </w:numPr>
      <w:tabs>
        <w:tab w:val="right" w:leader="dot" w:pos="4176"/>
      </w:tabs>
    </w:pPr>
  </w:style>
  <w:style w:type="paragraph" w:styleId="ListNumber2">
    <w:name w:val="List Number 2"/>
    <w:basedOn w:val="List2"/>
    <w:rsid w:val="006E473C"/>
    <w:pPr>
      <w:numPr>
        <w:numId w:val="8"/>
      </w:numPr>
      <w:tabs>
        <w:tab w:val="clear" w:pos="1060"/>
      </w:tabs>
    </w:pPr>
  </w:style>
  <w:style w:type="paragraph" w:customStyle="1" w:styleId="MarginNote">
    <w:name w:val="Margin Note"/>
    <w:basedOn w:val="BodyText"/>
    <w:rsid w:val="006E473C"/>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E473C"/>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6E473C"/>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6E473C"/>
    <w:rPr>
      <w:sz w:val="32"/>
    </w:rPr>
  </w:style>
  <w:style w:type="paragraph" w:customStyle="1" w:styleId="HeadingProcedure">
    <w:name w:val="Heading Procedure"/>
    <w:basedOn w:val="HeadingBase"/>
    <w:next w:val="Normal"/>
    <w:rsid w:val="006E473C"/>
    <w:pPr>
      <w:tabs>
        <w:tab w:val="left" w:pos="0"/>
      </w:tabs>
      <w:spacing w:before="120" w:after="60"/>
    </w:pPr>
    <w:rPr>
      <w:i/>
      <w:color w:val="918585"/>
      <w:sz w:val="22"/>
    </w:rPr>
  </w:style>
  <w:style w:type="paragraph" w:customStyle="1" w:styleId="TableBodyText">
    <w:name w:val="Table Body Text"/>
    <w:basedOn w:val="BodyText"/>
    <w:rsid w:val="006E473C"/>
    <w:pPr>
      <w:spacing w:before="60" w:after="60"/>
    </w:pPr>
  </w:style>
  <w:style w:type="paragraph" w:styleId="ListContinue">
    <w:name w:val="List Continue"/>
    <w:basedOn w:val="List"/>
    <w:rsid w:val="006E473C"/>
    <w:pPr>
      <w:ind w:firstLine="0"/>
    </w:pPr>
  </w:style>
  <w:style w:type="paragraph" w:customStyle="1" w:styleId="ListNote">
    <w:name w:val="List Note"/>
    <w:basedOn w:val="List"/>
    <w:rsid w:val="006E473C"/>
    <w:pPr>
      <w:pBdr>
        <w:top w:val="single" w:sz="6" w:space="2" w:color="918585"/>
        <w:bottom w:val="single" w:sz="6" w:space="2" w:color="918585"/>
      </w:pBdr>
      <w:tabs>
        <w:tab w:val="left" w:pos="1021"/>
      </w:tabs>
      <w:ind w:firstLine="0"/>
    </w:pPr>
  </w:style>
  <w:style w:type="paragraph" w:customStyle="1" w:styleId="Warning">
    <w:name w:val="Warning"/>
    <w:basedOn w:val="BodyText"/>
    <w:rsid w:val="006E473C"/>
    <w:pPr>
      <w:shd w:val="clear" w:color="auto" w:fill="D9D9D9"/>
      <w:tabs>
        <w:tab w:val="left" w:pos="992"/>
      </w:tabs>
      <w:ind w:left="119" w:right="119"/>
    </w:pPr>
    <w:rPr>
      <w:sz w:val="20"/>
    </w:rPr>
  </w:style>
  <w:style w:type="paragraph" w:customStyle="1" w:styleId="MarginIcons">
    <w:name w:val="Margin Icons"/>
    <w:basedOn w:val="BodyText"/>
    <w:rsid w:val="006E473C"/>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6E473C"/>
    <w:rPr>
      <w:rFonts w:ascii="Courier New" w:hAnsi="Courier New"/>
    </w:rPr>
  </w:style>
  <w:style w:type="paragraph" w:customStyle="1" w:styleId="NoteBullet">
    <w:name w:val="Note Bullet"/>
    <w:basedOn w:val="Note"/>
    <w:rsid w:val="006E473C"/>
    <w:pPr>
      <w:tabs>
        <w:tab w:val="clear" w:pos="680"/>
      </w:tabs>
      <w:spacing w:before="60" w:after="60"/>
    </w:pPr>
  </w:style>
  <w:style w:type="paragraph" w:customStyle="1" w:styleId="SubHeading2">
    <w:name w:val="SubHeading2"/>
    <w:basedOn w:val="HeadingBase"/>
    <w:rsid w:val="006E473C"/>
    <w:pPr>
      <w:spacing w:before="240" w:after="60"/>
    </w:pPr>
    <w:rPr>
      <w:sz w:val="20"/>
    </w:rPr>
  </w:style>
  <w:style w:type="paragraph" w:customStyle="1" w:styleId="SubHeading1">
    <w:name w:val="SubHeading1"/>
    <w:basedOn w:val="HeadingBase"/>
    <w:rsid w:val="006E473C"/>
    <w:pPr>
      <w:spacing w:before="240" w:after="60"/>
    </w:pPr>
    <w:rPr>
      <w:color w:val="918585"/>
      <w:sz w:val="22"/>
    </w:rPr>
  </w:style>
  <w:style w:type="paragraph" w:customStyle="1" w:styleId="SideHeading">
    <w:name w:val="Side Heading"/>
    <w:basedOn w:val="HeadingBase"/>
    <w:rsid w:val="006E473C"/>
    <w:pPr>
      <w:framePr w:w="2268" w:h="567" w:hSpace="181" w:vSpace="181" w:wrap="around" w:vAnchor="text" w:hAnchor="page" w:x="1419" w:y="370" w:anchorLock="1"/>
    </w:pPr>
    <w:rPr>
      <w:sz w:val="22"/>
    </w:rPr>
  </w:style>
  <w:style w:type="paragraph" w:customStyle="1" w:styleId="TableListBullet">
    <w:name w:val="Table List Bullet"/>
    <w:basedOn w:val="ListBullet"/>
    <w:rsid w:val="006E473C"/>
    <w:pPr>
      <w:numPr>
        <w:numId w:val="9"/>
      </w:numPr>
    </w:pPr>
  </w:style>
  <w:style w:type="paragraph" w:styleId="PlainText">
    <w:name w:val="Plain Text"/>
    <w:basedOn w:val="Normal"/>
    <w:link w:val="PlainTextChar"/>
    <w:rsid w:val="006E473C"/>
    <w:rPr>
      <w:sz w:val="20"/>
    </w:rPr>
  </w:style>
  <w:style w:type="character" w:customStyle="1" w:styleId="PlainTextChar">
    <w:name w:val="Plain Text Char"/>
    <w:basedOn w:val="DefaultParagraphFont"/>
    <w:link w:val="PlainText"/>
    <w:rsid w:val="006E473C"/>
    <w:rPr>
      <w:rFonts w:ascii="Courier New" w:eastAsia="Times New Roman" w:hAnsi="Courier New" w:cs="Times New Roman"/>
      <w:sz w:val="20"/>
      <w:szCs w:val="20"/>
      <w:lang w:eastAsia="en-US"/>
    </w:rPr>
  </w:style>
  <w:style w:type="character" w:customStyle="1" w:styleId="MenuOption">
    <w:name w:val="Menu Option"/>
    <w:basedOn w:val="DefaultParagraphFont"/>
    <w:rsid w:val="006E473C"/>
    <w:rPr>
      <w:b/>
      <w:smallCaps/>
    </w:rPr>
  </w:style>
  <w:style w:type="paragraph" w:customStyle="1" w:styleId="TableListNumber">
    <w:name w:val="Table List Number"/>
    <w:basedOn w:val="ListNumber"/>
    <w:rsid w:val="006E473C"/>
    <w:pPr>
      <w:numPr>
        <w:numId w:val="0"/>
      </w:numPr>
    </w:pPr>
  </w:style>
  <w:style w:type="paragraph" w:styleId="TOC4">
    <w:name w:val="toc 4"/>
    <w:basedOn w:val="TOCBase"/>
    <w:next w:val="Normal"/>
    <w:semiHidden/>
    <w:rsid w:val="006E473C"/>
    <w:pPr>
      <w:tabs>
        <w:tab w:val="right" w:leader="dot" w:pos="9071"/>
      </w:tabs>
      <w:ind w:left="1701"/>
    </w:pPr>
  </w:style>
  <w:style w:type="paragraph" w:customStyle="1" w:styleId="ListAlpha">
    <w:name w:val="List Alpha"/>
    <w:basedOn w:val="List"/>
    <w:rsid w:val="006E473C"/>
    <w:pPr>
      <w:numPr>
        <w:numId w:val="7"/>
      </w:numPr>
    </w:pPr>
  </w:style>
  <w:style w:type="paragraph" w:customStyle="1" w:styleId="ListAlpha2">
    <w:name w:val="List Alpha 2"/>
    <w:basedOn w:val="List2"/>
    <w:rsid w:val="006E473C"/>
    <w:pPr>
      <w:numPr>
        <w:numId w:val="6"/>
      </w:numPr>
    </w:pPr>
  </w:style>
  <w:style w:type="paragraph" w:styleId="List2">
    <w:name w:val="List 2"/>
    <w:basedOn w:val="BodyText"/>
    <w:rsid w:val="006E473C"/>
    <w:pPr>
      <w:tabs>
        <w:tab w:val="left" w:pos="680"/>
      </w:tabs>
      <w:spacing w:before="60" w:after="60"/>
      <w:ind w:left="680" w:hanging="340"/>
    </w:pPr>
  </w:style>
  <w:style w:type="paragraph" w:styleId="List3">
    <w:name w:val="List 3"/>
    <w:basedOn w:val="BodyText"/>
    <w:rsid w:val="006E473C"/>
    <w:pPr>
      <w:tabs>
        <w:tab w:val="left" w:pos="1021"/>
      </w:tabs>
      <w:spacing w:before="60" w:after="60"/>
      <w:ind w:left="1020" w:hanging="340"/>
    </w:pPr>
  </w:style>
  <w:style w:type="paragraph" w:styleId="List4">
    <w:name w:val="List 4"/>
    <w:basedOn w:val="BodyText"/>
    <w:rsid w:val="006E473C"/>
    <w:pPr>
      <w:tabs>
        <w:tab w:val="left" w:pos="1361"/>
      </w:tabs>
      <w:spacing w:before="60" w:after="60"/>
      <w:ind w:left="1361" w:hanging="340"/>
    </w:pPr>
  </w:style>
  <w:style w:type="paragraph" w:styleId="List5">
    <w:name w:val="List 5"/>
    <w:basedOn w:val="BodyText"/>
    <w:rsid w:val="006E473C"/>
    <w:pPr>
      <w:tabs>
        <w:tab w:val="left" w:pos="1701"/>
      </w:tabs>
      <w:spacing w:before="60" w:after="60"/>
      <w:ind w:left="1701" w:hanging="340"/>
    </w:pPr>
  </w:style>
  <w:style w:type="paragraph" w:styleId="ListBullet3">
    <w:name w:val="List Bullet 3"/>
    <w:basedOn w:val="List3"/>
    <w:rsid w:val="006E473C"/>
    <w:pPr>
      <w:numPr>
        <w:numId w:val="12"/>
      </w:numPr>
      <w:tabs>
        <w:tab w:val="clear" w:pos="1021"/>
      </w:tabs>
      <w:ind w:left="1037" w:hanging="357"/>
    </w:pPr>
  </w:style>
  <w:style w:type="paragraph" w:styleId="ListBullet4">
    <w:name w:val="List Bullet 4"/>
    <w:basedOn w:val="List4"/>
    <w:rsid w:val="006E473C"/>
    <w:pPr>
      <w:numPr>
        <w:numId w:val="1"/>
      </w:numPr>
      <w:tabs>
        <w:tab w:val="clear" w:pos="1361"/>
      </w:tabs>
    </w:pPr>
  </w:style>
  <w:style w:type="paragraph" w:styleId="ListBullet5">
    <w:name w:val="List Bullet 5"/>
    <w:basedOn w:val="List5"/>
    <w:rsid w:val="006E473C"/>
    <w:pPr>
      <w:numPr>
        <w:numId w:val="2"/>
      </w:numPr>
    </w:pPr>
  </w:style>
  <w:style w:type="paragraph" w:styleId="ListContinue2">
    <w:name w:val="List Continue 2"/>
    <w:basedOn w:val="List2"/>
    <w:rsid w:val="006E473C"/>
    <w:pPr>
      <w:ind w:firstLine="0"/>
    </w:pPr>
  </w:style>
  <w:style w:type="paragraph" w:styleId="ListContinue3">
    <w:name w:val="List Continue 3"/>
    <w:basedOn w:val="List3"/>
    <w:rsid w:val="006E473C"/>
    <w:pPr>
      <w:ind w:left="1021" w:firstLine="0"/>
    </w:pPr>
  </w:style>
  <w:style w:type="paragraph" w:styleId="ListContinue4">
    <w:name w:val="List Continue 4"/>
    <w:basedOn w:val="List4"/>
    <w:rsid w:val="006E473C"/>
    <w:pPr>
      <w:ind w:firstLine="0"/>
    </w:pPr>
  </w:style>
  <w:style w:type="paragraph" w:styleId="ListContinue5">
    <w:name w:val="List Continue 5"/>
    <w:basedOn w:val="List5"/>
    <w:rsid w:val="006E473C"/>
    <w:pPr>
      <w:ind w:firstLine="0"/>
    </w:pPr>
  </w:style>
  <w:style w:type="paragraph" w:styleId="ListNumber3">
    <w:name w:val="List Number 3"/>
    <w:basedOn w:val="List3"/>
    <w:rsid w:val="006E473C"/>
    <w:pPr>
      <w:numPr>
        <w:numId w:val="3"/>
      </w:numPr>
    </w:pPr>
  </w:style>
  <w:style w:type="paragraph" w:styleId="ListNumber4">
    <w:name w:val="List Number 4"/>
    <w:basedOn w:val="List4"/>
    <w:rsid w:val="006E473C"/>
    <w:pPr>
      <w:numPr>
        <w:numId w:val="4"/>
      </w:numPr>
    </w:pPr>
  </w:style>
  <w:style w:type="paragraph" w:styleId="ListNumber5">
    <w:name w:val="List Number 5"/>
    <w:basedOn w:val="List5"/>
    <w:rsid w:val="006E473C"/>
    <w:pPr>
      <w:numPr>
        <w:numId w:val="5"/>
      </w:numPr>
    </w:pPr>
  </w:style>
  <w:style w:type="paragraph" w:styleId="BlockText">
    <w:name w:val="Block Text"/>
    <w:basedOn w:val="Normal"/>
    <w:rsid w:val="006E473C"/>
    <w:pPr>
      <w:spacing w:after="120"/>
      <w:ind w:left="1440" w:right="1440"/>
    </w:pPr>
  </w:style>
  <w:style w:type="character" w:customStyle="1" w:styleId="Subscript">
    <w:name w:val="Subscript"/>
    <w:basedOn w:val="DefaultParagraphFont"/>
    <w:rsid w:val="006E473C"/>
    <w:rPr>
      <w:sz w:val="16"/>
      <w:vertAlign w:val="subscript"/>
    </w:rPr>
  </w:style>
  <w:style w:type="character" w:customStyle="1" w:styleId="Superscript">
    <w:name w:val="Superscript"/>
    <w:basedOn w:val="DefaultParagraphFont"/>
    <w:rsid w:val="006E473C"/>
    <w:rPr>
      <w:sz w:val="16"/>
      <w:vertAlign w:val="superscript"/>
    </w:rPr>
  </w:style>
  <w:style w:type="character" w:customStyle="1" w:styleId="Symbols">
    <w:name w:val="Symbols"/>
    <w:basedOn w:val="DefaultParagraphFont"/>
    <w:rsid w:val="006E473C"/>
    <w:rPr>
      <w:rFonts w:ascii="Symbol" w:hAnsi="Symbol"/>
    </w:rPr>
  </w:style>
  <w:style w:type="character" w:customStyle="1" w:styleId="MenuOptions">
    <w:name w:val="Menu Options"/>
    <w:basedOn w:val="DefaultParagraphFont"/>
    <w:rsid w:val="006E473C"/>
    <w:rPr>
      <w:rFonts w:ascii="Arial Narrow" w:hAnsi="Arial Narrow"/>
      <w:smallCaps/>
    </w:rPr>
  </w:style>
  <w:style w:type="character" w:customStyle="1" w:styleId="Buttons">
    <w:name w:val="Buttons"/>
    <w:basedOn w:val="DefaultParagraphFont"/>
    <w:rsid w:val="006E473C"/>
    <w:rPr>
      <w:b/>
    </w:rPr>
  </w:style>
  <w:style w:type="character" w:customStyle="1" w:styleId="Underlined">
    <w:name w:val="Underlined"/>
    <w:basedOn w:val="DefaultParagraphFont"/>
    <w:rsid w:val="006E473C"/>
    <w:rPr>
      <w:u w:val="single"/>
    </w:rPr>
  </w:style>
  <w:style w:type="paragraph" w:customStyle="1" w:styleId="TableBodyTextRight">
    <w:name w:val="Table Body Text Right"/>
    <w:basedOn w:val="TableBodyText"/>
    <w:rsid w:val="006E473C"/>
    <w:pPr>
      <w:widowControl w:val="0"/>
      <w:autoSpaceDE w:val="0"/>
      <w:autoSpaceDN w:val="0"/>
      <w:adjustRightInd w:val="0"/>
      <w:jc w:val="right"/>
    </w:pPr>
    <w:rPr>
      <w:rFonts w:cs="Arial"/>
      <w:szCs w:val="18"/>
    </w:rPr>
  </w:style>
  <w:style w:type="paragraph" w:customStyle="1" w:styleId="CopyrightText">
    <w:name w:val="Copyright Text"/>
    <w:basedOn w:val="BodyText"/>
    <w:rsid w:val="006E473C"/>
    <w:rPr>
      <w:sz w:val="18"/>
    </w:rPr>
  </w:style>
  <w:style w:type="paragraph" w:customStyle="1" w:styleId="BodySmallRight">
    <w:name w:val="Body Small Right"/>
    <w:basedOn w:val="BodyTextRight"/>
    <w:rsid w:val="006E473C"/>
    <w:rPr>
      <w:sz w:val="18"/>
      <w:szCs w:val="18"/>
    </w:rPr>
  </w:style>
  <w:style w:type="paragraph" w:customStyle="1" w:styleId="MarginEdition">
    <w:name w:val="Margin Edition"/>
    <w:basedOn w:val="MarginNote"/>
    <w:rsid w:val="006E473C"/>
    <w:pPr>
      <w:spacing w:before="0" w:after="0"/>
    </w:pPr>
    <w:rPr>
      <w:rFonts w:ascii="Times New Roman" w:hAnsi="Times New Roman"/>
      <w:color w:val="999999"/>
    </w:rPr>
  </w:style>
  <w:style w:type="paragraph" w:customStyle="1" w:styleId="Spacer">
    <w:name w:val="Spacer"/>
    <w:basedOn w:val="Normal"/>
    <w:rsid w:val="006E473C"/>
    <w:rPr>
      <w:sz w:val="2"/>
      <w:szCs w:val="2"/>
    </w:rPr>
  </w:style>
  <w:style w:type="character" w:customStyle="1" w:styleId="Small">
    <w:name w:val="Small"/>
    <w:basedOn w:val="DefaultParagraphFont"/>
    <w:rsid w:val="006E473C"/>
    <w:rPr>
      <w:sz w:val="16"/>
    </w:rPr>
  </w:style>
  <w:style w:type="paragraph" w:customStyle="1" w:styleId="WideTable">
    <w:name w:val="Wide Table"/>
    <w:basedOn w:val="Normal"/>
    <w:rsid w:val="006E473C"/>
    <w:pPr>
      <w:ind w:left="-1418"/>
    </w:pPr>
    <w:rPr>
      <w:sz w:val="2"/>
      <w:szCs w:val="2"/>
    </w:rPr>
  </w:style>
  <w:style w:type="character" w:styleId="PageNumber">
    <w:name w:val="page number"/>
    <w:basedOn w:val="DefaultParagraphFont"/>
    <w:rsid w:val="006E473C"/>
  </w:style>
  <w:style w:type="paragraph" w:styleId="Quote">
    <w:name w:val="Quote"/>
    <w:basedOn w:val="Heading1"/>
    <w:link w:val="QuoteChar"/>
    <w:qFormat/>
    <w:rsid w:val="006E473C"/>
    <w:rPr>
      <w:b w:val="0"/>
      <w:sz w:val="72"/>
      <w:szCs w:val="72"/>
      <w:lang w:val="en-NZ"/>
    </w:rPr>
  </w:style>
  <w:style w:type="character" w:customStyle="1" w:styleId="QuoteChar">
    <w:name w:val="Quote Char"/>
    <w:basedOn w:val="DefaultParagraphFont"/>
    <w:link w:val="Quote"/>
    <w:rsid w:val="006E473C"/>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6E473C"/>
    <w:pPr>
      <w:pageBreakBefore/>
    </w:pPr>
  </w:style>
  <w:style w:type="paragraph" w:customStyle="1" w:styleId="Border">
    <w:name w:val="Border"/>
    <w:basedOn w:val="Normal"/>
    <w:qFormat/>
    <w:rsid w:val="006E473C"/>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6E473C"/>
    <w:rPr>
      <w:b/>
      <w:bCs/>
      <w:i/>
      <w:iCs/>
      <w:color w:val="auto"/>
    </w:rPr>
  </w:style>
  <w:style w:type="paragraph" w:styleId="IntenseQuote">
    <w:name w:val="Intense Quote"/>
    <w:basedOn w:val="Normal"/>
    <w:next w:val="Normal"/>
    <w:link w:val="IntenseQuoteChar"/>
    <w:uiPriority w:val="30"/>
    <w:qFormat/>
    <w:rsid w:val="006E473C"/>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6E473C"/>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6E473C"/>
    <w:rPr>
      <w:smallCaps/>
      <w:color w:val="auto"/>
      <w:u w:val="single"/>
    </w:rPr>
  </w:style>
  <w:style w:type="character" w:styleId="IntenseReference">
    <w:name w:val="Intense Reference"/>
    <w:basedOn w:val="DefaultParagraphFont"/>
    <w:uiPriority w:val="32"/>
    <w:qFormat/>
    <w:rsid w:val="006E473C"/>
    <w:rPr>
      <w:b/>
      <w:bCs/>
      <w:smallCaps/>
      <w:color w:val="auto"/>
      <w:spacing w:val="5"/>
      <w:u w:val="single"/>
    </w:rPr>
  </w:style>
  <w:style w:type="paragraph" w:customStyle="1" w:styleId="2ColumnHeading">
    <w:name w:val="2Column Heading"/>
    <w:basedOn w:val="BodyText"/>
    <w:qFormat/>
    <w:rsid w:val="006E473C"/>
    <w:pPr>
      <w:spacing w:after="60"/>
      <w:ind w:left="-2268"/>
    </w:pPr>
    <w:rPr>
      <w:b/>
    </w:rPr>
  </w:style>
  <w:style w:type="paragraph" w:customStyle="1" w:styleId="Heading1TOC">
    <w:name w:val="Heading1 TOC"/>
    <w:basedOn w:val="Normal"/>
    <w:qFormat/>
    <w:rsid w:val="006E473C"/>
    <w:pPr>
      <w:spacing w:before="240" w:after="120"/>
    </w:pPr>
    <w:rPr>
      <w:rFonts w:ascii="Times New Roman" w:hAnsi="Times New Roman"/>
      <w:b/>
      <w:sz w:val="32"/>
    </w:rPr>
  </w:style>
  <w:style w:type="paragraph" w:customStyle="1" w:styleId="Heading2TOC">
    <w:name w:val="Heading2 TOC"/>
    <w:basedOn w:val="Normal"/>
    <w:qFormat/>
    <w:rsid w:val="006E473C"/>
    <w:pPr>
      <w:spacing w:before="240" w:after="60"/>
    </w:pPr>
    <w:rPr>
      <w:rFonts w:ascii="Times New Roman" w:hAnsi="Times New Roman"/>
      <w:b/>
      <w:sz w:val="28"/>
    </w:rPr>
  </w:style>
  <w:style w:type="character" w:customStyle="1" w:styleId="Underline">
    <w:name w:val="Underline"/>
    <w:basedOn w:val="DefaultParagraphFont"/>
    <w:qFormat/>
    <w:rsid w:val="006E473C"/>
    <w:rPr>
      <w:u w:val="single"/>
    </w:rPr>
  </w:style>
  <w:style w:type="character" w:customStyle="1" w:styleId="BoldandItalics">
    <w:name w:val="Bold and Italics"/>
    <w:qFormat/>
    <w:rsid w:val="006E473C"/>
    <w:rPr>
      <w:b/>
      <w:i/>
      <w:u w:val="none"/>
    </w:rPr>
  </w:style>
  <w:style w:type="paragraph" w:styleId="BalloonText">
    <w:name w:val="Balloon Text"/>
    <w:basedOn w:val="Normal"/>
    <w:link w:val="BalloonTextChar"/>
    <w:rsid w:val="006E473C"/>
    <w:rPr>
      <w:rFonts w:ascii="Tahoma" w:hAnsi="Tahoma" w:cs="Tahoma"/>
      <w:sz w:val="16"/>
      <w:szCs w:val="16"/>
    </w:rPr>
  </w:style>
  <w:style w:type="character" w:customStyle="1" w:styleId="BalloonTextChar">
    <w:name w:val="Balloon Text Char"/>
    <w:basedOn w:val="DefaultParagraphFont"/>
    <w:link w:val="BalloonText"/>
    <w:rsid w:val="006E473C"/>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6E473C"/>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6E473C"/>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6E473C"/>
    <w:rPr>
      <w:b/>
      <w:color w:val="660033"/>
      <w:spacing w:val="0"/>
    </w:rPr>
  </w:style>
  <w:style w:type="paragraph" w:customStyle="1" w:styleId="Nameditemlist">
    <w:name w:val="Named item list"/>
    <w:basedOn w:val="BodyText"/>
    <w:qFormat/>
    <w:rsid w:val="006E473C"/>
    <w:pPr>
      <w:tabs>
        <w:tab w:val="left" w:pos="2835"/>
      </w:tabs>
      <w:ind w:left="2835" w:hanging="2835"/>
    </w:pPr>
  </w:style>
  <w:style w:type="paragraph" w:customStyle="1" w:styleId="BodyTextnopadding">
    <w:name w:val="Body Text no padding"/>
    <w:basedOn w:val="BodyText"/>
    <w:qFormat/>
    <w:rsid w:val="006E473C"/>
    <w:pPr>
      <w:spacing w:before="0" w:after="0"/>
    </w:pPr>
  </w:style>
  <w:style w:type="paragraph" w:customStyle="1" w:styleId="BodyTextBold">
    <w:name w:val="Body Text Bold"/>
    <w:basedOn w:val="BodyText"/>
    <w:qFormat/>
    <w:rsid w:val="006E473C"/>
    <w:rPr>
      <w:b/>
    </w:rPr>
  </w:style>
  <w:style w:type="character" w:styleId="Hyperlink">
    <w:name w:val="Hyperlink"/>
    <w:basedOn w:val="DefaultParagraphFont"/>
    <w:uiPriority w:val="99"/>
    <w:unhideWhenUsed/>
    <w:rsid w:val="0097257E"/>
    <w:rPr>
      <w:color w:val="0000FF" w:themeColor="hyperlink"/>
      <w:u w:val="single"/>
    </w:rPr>
  </w:style>
  <w:style w:type="paragraph" w:styleId="Revision">
    <w:name w:val="Revision"/>
    <w:hidden/>
    <w:uiPriority w:val="99"/>
    <w:semiHidden/>
    <w:rsid w:val="00994407"/>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CHCEDU008</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throughout, clarification of terms, some rewording and rearranging order of knowledge evidence items
</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820FD-51F6-4181-B11E-5D2FA9673C20}">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EBBCFC80-875F-4308-8DD1-24CF01EF6807}">
  <ds:schemaRefs>
    <ds:schemaRef ds:uri="http://schemas.microsoft.com/sharepoint/v3/contenttype/forms"/>
  </ds:schemaRefs>
</ds:datastoreItem>
</file>

<file path=customXml/itemProps3.xml><?xml version="1.0" encoding="utf-8"?>
<ds:datastoreItem xmlns:ds="http://schemas.openxmlformats.org/officeDocument/2006/customXml" ds:itemID="{E6D1A475-DFCC-470F-A838-D5F17961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639</Words>
  <Characters>4287</Characters>
  <Application>Microsoft Office Word</Application>
  <DocSecurity>0</DocSecurity>
  <Lines>35</Lines>
  <Paragraphs>9</Paragraphs>
  <ScaleCrop>false</ScaleCrop>
  <Company>Author-it Software Corporation Ltd.</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CHCEDU008 Share health information</dc:title>
  <dc:subject>Approved</dc:subject>
  <dc:creator>SkillsIQ</dc:creator>
  <cp:keywords>Release: 1</cp:keywords>
  <dc:description>Review Date: 12 April 2008</dc:description>
  <cp:lastModifiedBy>Katrina Sewell</cp:lastModifiedBy>
  <cp:revision>4</cp:revision>
  <dcterms:created xsi:type="dcterms:W3CDTF">2025-04-14T05:29:00Z</dcterms:created>
  <dcterms:modified xsi:type="dcterms:W3CDTF">2025-04-17T05:20:00Z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