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468" w14:textId="263B2D8A" w:rsidR="003739F2" w:rsidRDefault="003739F2" w:rsidP="003739F2">
      <w:pPr>
        <w:pStyle w:val="Heading1"/>
      </w:pPr>
    </w:p>
    <w:tbl>
      <w:tblPr>
        <w:tblW w:w="9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01"/>
        <w:gridCol w:w="3200"/>
        <w:gridCol w:w="3499"/>
      </w:tblGrid>
      <w:tr w:rsidR="008C6C20" w:rsidRPr="008C6C20" w14:paraId="59473F08" w14:textId="77777777" w:rsidTr="008C6C20">
        <w:trPr>
          <w:trHeight w:val="75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87E7BDE" w14:textId="4A2057DD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699" w:type="dxa"/>
            <w:gridSpan w:val="2"/>
            <w:hideMark/>
          </w:tcPr>
          <w:p w14:paraId="3C065066" w14:textId="743E9D48" w:rsidR="00A90E02" w:rsidRPr="008C6C20" w:rsidRDefault="0065145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SISORSC005</w:t>
            </w:r>
          </w:p>
        </w:tc>
      </w:tr>
      <w:tr w:rsidR="008C6C20" w:rsidRPr="008C6C20" w14:paraId="5B0295ED" w14:textId="77777777" w:rsidTr="008C6C20">
        <w:trPr>
          <w:trHeight w:val="86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39B895F6" w14:textId="63A1CD82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699" w:type="dxa"/>
            <w:gridSpan w:val="2"/>
            <w:hideMark/>
          </w:tcPr>
          <w:p w14:paraId="21D7486F" w14:textId="516A2B6C" w:rsidR="003739F2" w:rsidRPr="008C6C20" w:rsidRDefault="00AB3E4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Rescue others in white water</w:t>
            </w:r>
          </w:p>
        </w:tc>
      </w:tr>
      <w:tr w:rsidR="008C6C20" w:rsidRPr="008C6C20" w14:paraId="1C6962E1" w14:textId="77777777" w:rsidTr="008C6C20">
        <w:trPr>
          <w:trHeight w:val="560"/>
        </w:trPr>
        <w:tc>
          <w:tcPr>
            <w:tcW w:w="2901" w:type="dxa"/>
            <w:vMerge w:val="restart"/>
            <w:shd w:val="clear" w:color="auto" w:fill="D9D9D9" w:themeFill="background1" w:themeFillShade="D9"/>
          </w:tcPr>
          <w:p w14:paraId="0D3E8981" w14:textId="77777777" w:rsidR="00A90E02" w:rsidRPr="008C6C20" w:rsidRDefault="00A90E02" w:rsidP="008C6C2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Modification History</w:t>
            </w:r>
          </w:p>
        </w:tc>
        <w:tc>
          <w:tcPr>
            <w:tcW w:w="3200" w:type="dxa"/>
          </w:tcPr>
          <w:p w14:paraId="332DDCA0" w14:textId="77777777" w:rsidR="00A90E02" w:rsidRPr="008C6C20" w:rsidRDefault="00A90E02" w:rsidP="008C6C2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bCs/>
                <w:color w:val="000000" w:themeColor="text1"/>
              </w:rPr>
              <w:t>Release</w:t>
            </w:r>
          </w:p>
        </w:tc>
        <w:tc>
          <w:tcPr>
            <w:tcW w:w="3499" w:type="dxa"/>
          </w:tcPr>
          <w:p w14:paraId="0175B9E6" w14:textId="5B8612DC" w:rsidR="00A90E02" w:rsidRPr="008C6C20" w:rsidRDefault="00A90E02" w:rsidP="008C6C20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="008C6C20" w:rsidRPr="008C6C20" w14:paraId="3C806596" w14:textId="77777777" w:rsidTr="008C6C20">
        <w:trPr>
          <w:trHeight w:val="560"/>
        </w:trPr>
        <w:tc>
          <w:tcPr>
            <w:tcW w:w="2901" w:type="dxa"/>
            <w:vMerge/>
          </w:tcPr>
          <w:p w14:paraId="544FC204" w14:textId="77777777" w:rsidR="00A90E02" w:rsidRPr="008C6C20" w:rsidRDefault="00A90E02" w:rsidP="008C6C2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2D301FA" w14:textId="6988CA52" w:rsidR="00A90E02" w:rsidRPr="008C6C20" w:rsidRDefault="00A90E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Release 1</w:t>
            </w:r>
            <w:r w:rsidR="00012689" w:rsidRPr="008C6C20">
              <w:rPr>
                <w:rStyle w:val="Heading1Char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12689" w:rsidRPr="008C6C20">
              <w:rPr>
                <w:rStyle w:val="semibold"/>
                <w:rFonts w:ascii="Arial" w:hAnsi="Arial" w:cs="Arial"/>
                <w:color w:val="000000" w:themeColor="text1"/>
              </w:rPr>
              <w:t>11/Sep/2019</w:t>
            </w:r>
          </w:p>
        </w:tc>
        <w:tc>
          <w:tcPr>
            <w:tcW w:w="3499" w:type="dxa"/>
          </w:tcPr>
          <w:p w14:paraId="43FF8439" w14:textId="785C0066" w:rsidR="00A90E02" w:rsidRPr="008C6C20" w:rsidRDefault="00A90E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6C20" w:rsidRPr="008C6C20" w14:paraId="1148C54C" w14:textId="77777777" w:rsidTr="008C6C20">
        <w:trPr>
          <w:trHeight w:val="2524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84967C5" w14:textId="5235A3F6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699" w:type="dxa"/>
            <w:gridSpan w:val="2"/>
            <w:hideMark/>
          </w:tcPr>
          <w:p w14:paraId="35C6FD8B" w14:textId="35CE93D6" w:rsidR="00651453" w:rsidRPr="008C6C20" w:rsidRDefault="0065145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This unit describes the performance outcomes, skills and knowledge required to perform rescues and recoveries on inland white</w:t>
            </w:r>
            <w:r w:rsidR="54C53421" w:rsidRPr="008C6C20">
              <w:rPr>
                <w:rFonts w:ascii="Arial" w:hAnsi="Arial" w:cs="Arial"/>
                <w:color w:val="000000" w:themeColor="text1"/>
              </w:rPr>
              <w:t>-</w:t>
            </w:r>
            <w:r w:rsidRPr="008C6C20">
              <w:rPr>
                <w:rFonts w:ascii="Arial" w:hAnsi="Arial" w:cs="Arial"/>
                <w:color w:val="000000" w:themeColor="text1"/>
              </w:rPr>
              <w:t>water rivers with rapids. White water rescue skills are required in a range of activity contexts which can include canoeing, kayaking and white</w:t>
            </w:r>
            <w:r w:rsidR="00D05B17" w:rsidRPr="008C6C20">
              <w:rPr>
                <w:rFonts w:ascii="Arial" w:hAnsi="Arial" w:cs="Arial"/>
                <w:color w:val="000000" w:themeColor="text1"/>
              </w:rPr>
              <w:t>-</w:t>
            </w:r>
            <w:r w:rsidRPr="008C6C20">
              <w:rPr>
                <w:rFonts w:ascii="Arial" w:hAnsi="Arial" w:cs="Arial"/>
                <w:color w:val="000000" w:themeColor="text1"/>
              </w:rPr>
              <w:t>water rafting, and techniques will vary according to the type of craft.</w:t>
            </w:r>
          </w:p>
          <w:p w14:paraId="57137F3F" w14:textId="77777777" w:rsidR="00651453" w:rsidRPr="008C6C20" w:rsidRDefault="0065145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It applies to leaders, guides or instructors, and others who use discretion and judgement to manage problems and emergencies when they arise.</w:t>
            </w:r>
          </w:p>
          <w:p w14:paraId="470FB611" w14:textId="77777777" w:rsidR="00651453" w:rsidRPr="008C6C20" w:rsidRDefault="0065145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activities including commercial, not-for-profit and government organisations.</w:t>
            </w:r>
          </w:p>
          <w:p w14:paraId="22722D83" w14:textId="71413DA8" w:rsidR="003739F2" w:rsidRPr="008C6C20" w:rsidRDefault="0065145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No occupational licensing, certification or specific legislative requirements apply to this unit at the time of publication.</w:t>
            </w:r>
          </w:p>
        </w:tc>
      </w:tr>
      <w:tr w:rsidR="008C6C20" w:rsidRPr="008C6C20" w14:paraId="64180DF7" w14:textId="77777777" w:rsidTr="008C6C20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4D5AFF54" w14:textId="4EAF2170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699" w:type="dxa"/>
            <w:gridSpan w:val="2"/>
            <w:hideMark/>
          </w:tcPr>
          <w:p w14:paraId="370208CA" w14:textId="6E872C13" w:rsidR="003739F2" w:rsidRPr="008C6C20" w:rsidRDefault="7BBA0381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="008C6C20" w:rsidRPr="008C6C20" w14:paraId="3305DA72" w14:textId="77777777" w:rsidTr="008C6C20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F4F87C9" w14:textId="70938EC4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699" w:type="dxa"/>
            <w:gridSpan w:val="2"/>
            <w:hideMark/>
          </w:tcPr>
          <w:p w14:paraId="591919F6" w14:textId="18086626" w:rsidR="003739F2" w:rsidRPr="008C6C20" w:rsidRDefault="00035BE0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  <w:shd w:val="clear" w:color="auto" w:fill="FFFFFF"/>
              </w:rPr>
              <w:t>Rescue Operations</w:t>
            </w:r>
          </w:p>
        </w:tc>
      </w:tr>
      <w:tr w:rsidR="008C6C20" w:rsidRPr="008C6C20" w14:paraId="21B94815" w14:textId="77777777" w:rsidTr="008C6C20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9F29AB6" w14:textId="69DF8171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699" w:type="dxa"/>
            <w:gridSpan w:val="2"/>
            <w:hideMark/>
          </w:tcPr>
          <w:p w14:paraId="1B26272A" w14:textId="7201B1B4" w:rsidR="003739F2" w:rsidRPr="008C6C20" w:rsidRDefault="7C2DE40E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Outdoor Recreation</w:t>
            </w:r>
          </w:p>
        </w:tc>
      </w:tr>
      <w:tr w:rsidR="008C6C20" w:rsidRPr="008C6C20" w14:paraId="33FD8129" w14:textId="77777777" w:rsidTr="008C6C20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8AFA334" w14:textId="4FAAB715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699" w:type="dxa"/>
            <w:gridSpan w:val="2"/>
            <w:hideMark/>
          </w:tcPr>
          <w:p w14:paraId="5A3EBDA0" w14:textId="4CAE7AA7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8C6C20" w:rsidRPr="008C6C20" w14:paraId="0208BBE9" w14:textId="77777777" w:rsidTr="008C6C20">
        <w:trPr>
          <w:trHeight w:val="11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51DD204" w14:textId="4AB3EC69" w:rsidR="003739F2" w:rsidRPr="008C6C20" w:rsidRDefault="006F6621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1. Determine rescue requirements and prepare for rescue</w:t>
            </w:r>
          </w:p>
        </w:tc>
        <w:tc>
          <w:tcPr>
            <w:tcW w:w="6699" w:type="dxa"/>
            <w:gridSpan w:val="2"/>
            <w:hideMark/>
          </w:tcPr>
          <w:p w14:paraId="3068C874" w14:textId="12625119" w:rsidR="006F6621" w:rsidRPr="008C6C20" w:rsidRDefault="006F6621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1.1 Assess situation </w:t>
            </w:r>
            <w:r w:rsidR="00A3055D" w:rsidRPr="008C6C20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8C6C20">
              <w:rPr>
                <w:rFonts w:ascii="Arial" w:hAnsi="Arial" w:cs="Arial"/>
                <w:color w:val="000000" w:themeColor="text1"/>
              </w:rPr>
              <w:t xml:space="preserve">identify hazards </w:t>
            </w:r>
          </w:p>
          <w:p w14:paraId="3E59CE2F" w14:textId="126D227F" w:rsidR="006F6621" w:rsidRPr="008C6C20" w:rsidRDefault="3200E700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1.2 </w:t>
            </w:r>
            <w:r w:rsidR="00A3055D" w:rsidRPr="008C6C20">
              <w:rPr>
                <w:rFonts w:ascii="Arial" w:hAnsi="Arial" w:cs="Arial"/>
                <w:color w:val="000000" w:themeColor="text1"/>
              </w:rPr>
              <w:t xml:space="preserve">Identify </w:t>
            </w:r>
            <w:r w:rsidR="00C42B42" w:rsidRPr="008C6C20">
              <w:rPr>
                <w:rFonts w:ascii="Arial" w:hAnsi="Arial" w:cs="Arial"/>
                <w:color w:val="000000" w:themeColor="text1"/>
              </w:rPr>
              <w:t xml:space="preserve">risk </w:t>
            </w:r>
            <w:r w:rsidRPr="008C6C20">
              <w:rPr>
                <w:rFonts w:ascii="Arial" w:hAnsi="Arial" w:cs="Arial"/>
                <w:color w:val="000000" w:themeColor="text1"/>
              </w:rPr>
              <w:t>M</w:t>
            </w:r>
            <w:r w:rsidR="006F6621" w:rsidRPr="008C6C20">
              <w:rPr>
                <w:rFonts w:ascii="Arial" w:hAnsi="Arial" w:cs="Arial"/>
                <w:color w:val="000000" w:themeColor="text1"/>
              </w:rPr>
              <w:t>anage</w:t>
            </w:r>
            <w:r w:rsidR="00C42B42" w:rsidRPr="008C6C20">
              <w:rPr>
                <w:rFonts w:ascii="Arial" w:hAnsi="Arial" w:cs="Arial"/>
                <w:color w:val="000000" w:themeColor="text1"/>
              </w:rPr>
              <w:t>ment</w:t>
            </w:r>
            <w:r w:rsidR="006F6621" w:rsidRPr="008C6C2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42B42" w:rsidRPr="008C6C20">
              <w:rPr>
                <w:rFonts w:ascii="Arial" w:hAnsi="Arial" w:cs="Arial"/>
                <w:color w:val="000000" w:themeColor="text1"/>
              </w:rPr>
              <w:t xml:space="preserve">strategies </w:t>
            </w:r>
            <w:r w:rsidR="006F6621" w:rsidRPr="008C6C20">
              <w:rPr>
                <w:rFonts w:ascii="Arial" w:hAnsi="Arial" w:cs="Arial"/>
                <w:color w:val="000000" w:themeColor="text1"/>
              </w:rPr>
              <w:t>to avoid injury to self and others.</w:t>
            </w:r>
          </w:p>
          <w:p w14:paraId="1647B9CB" w14:textId="1ED6BF31" w:rsidR="006F6621" w:rsidRPr="008C6C20" w:rsidRDefault="006F6621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1.2</w:t>
            </w:r>
            <w:r w:rsidR="164FD6EA" w:rsidRPr="008C6C20">
              <w:rPr>
                <w:rFonts w:ascii="Arial" w:hAnsi="Arial" w:cs="Arial"/>
                <w:color w:val="000000" w:themeColor="text1"/>
              </w:rPr>
              <w:t>3</w:t>
            </w:r>
            <w:r w:rsidRPr="008C6C20">
              <w:rPr>
                <w:rFonts w:ascii="Arial" w:hAnsi="Arial" w:cs="Arial"/>
                <w:color w:val="000000" w:themeColor="text1"/>
              </w:rPr>
              <w:t xml:space="preserve"> Select and use other leaders or party members, equipment and rescue techniques appropriate to situation.</w:t>
            </w:r>
          </w:p>
          <w:p w14:paraId="31180872" w14:textId="57549BC8" w:rsidR="003739F2" w:rsidRPr="008C6C20" w:rsidRDefault="006F6621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1.3</w:t>
            </w:r>
            <w:r w:rsidR="6D02EAFA" w:rsidRPr="008C6C20">
              <w:rPr>
                <w:rFonts w:ascii="Arial" w:hAnsi="Arial" w:cs="Arial"/>
                <w:color w:val="000000" w:themeColor="text1"/>
              </w:rPr>
              <w:t>4</w:t>
            </w:r>
            <w:r w:rsidRPr="008C6C20">
              <w:rPr>
                <w:rFonts w:ascii="Arial" w:hAnsi="Arial" w:cs="Arial"/>
                <w:color w:val="000000" w:themeColor="text1"/>
              </w:rPr>
              <w:t xml:space="preserve"> Implement rescue operations according to organisational policies and procedures for emergency response.</w:t>
            </w:r>
          </w:p>
        </w:tc>
      </w:tr>
      <w:tr w:rsidR="008C6C20" w:rsidRPr="008C6C20" w14:paraId="09652E56" w14:textId="77777777" w:rsidTr="008C6C20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4A4CBC0" w14:textId="73815461" w:rsidR="1EE1DB13" w:rsidRPr="008C6C20" w:rsidRDefault="006F6621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lastRenderedPageBreak/>
              <w:t>2. Rescue others from moving water</w:t>
            </w:r>
          </w:p>
        </w:tc>
        <w:tc>
          <w:tcPr>
            <w:tcW w:w="6699" w:type="dxa"/>
            <w:gridSpan w:val="2"/>
            <w:hideMark/>
          </w:tcPr>
          <w:p w14:paraId="1C353DD9" w14:textId="732DF254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2.1 Identify immediate hazards, assess risks and negotiate throughout rescue to avoid</w:t>
            </w:r>
            <w:r w:rsidR="00DB332B" w:rsidRPr="008C6C20">
              <w:rPr>
                <w:rFonts w:ascii="Arial" w:hAnsi="Arial" w:cs="Arial"/>
                <w:color w:val="000000" w:themeColor="text1"/>
              </w:rPr>
              <w:t>ing</w:t>
            </w:r>
            <w:r w:rsidRPr="008C6C20">
              <w:rPr>
                <w:rFonts w:ascii="Arial" w:hAnsi="Arial" w:cs="Arial"/>
                <w:color w:val="000000" w:themeColor="text1"/>
              </w:rPr>
              <w:t xml:space="preserve"> injury to self and others.</w:t>
            </w:r>
          </w:p>
          <w:p w14:paraId="4192734A" w14:textId="2CA3E43F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2.2 Provide clear</w:t>
            </w:r>
            <w:r w:rsidR="00930851" w:rsidRPr="008C6C20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8C6C20">
              <w:rPr>
                <w:rFonts w:ascii="Arial" w:hAnsi="Arial" w:cs="Arial"/>
                <w:color w:val="000000" w:themeColor="text1"/>
              </w:rPr>
              <w:t>concise instructions to person being rescued and others assisting.</w:t>
            </w:r>
          </w:p>
          <w:p w14:paraId="2A5DC656" w14:textId="71AFB763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2.3 Rescue a swimmer in moving water using reach techniques.</w:t>
            </w:r>
          </w:p>
          <w:p w14:paraId="6A8E8CA8" w14:textId="35EF3C48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2.4 Utilise throw resources to reach a swimmer in moving water.</w:t>
            </w:r>
          </w:p>
          <w:p w14:paraId="79B70ACE" w14:textId="61A911FE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2.5 Release entrapped person, utilising methods suitable for situation.</w:t>
            </w:r>
          </w:p>
          <w:p w14:paraId="7E2671C0" w14:textId="084709A8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2.6 Use safe contact methods, using craft, to rescue and transport a swimmer.</w:t>
            </w:r>
          </w:p>
          <w:p w14:paraId="23E6C8C4" w14:textId="6AA1890A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2.7 Provide both tethered and supported tows to nearest safe landing.</w:t>
            </w:r>
          </w:p>
          <w:p w14:paraId="5D25080E" w14:textId="2CE306B7" w:rsidR="75D69586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2.8 Select and use equipment and methods appropriate to situation to retrieve abandoned craft and equipment.</w:t>
            </w:r>
          </w:p>
        </w:tc>
      </w:tr>
      <w:tr w:rsidR="008C6C20" w:rsidRPr="008C6C20" w14:paraId="31F189BC" w14:textId="77777777" w:rsidTr="008C6C20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35602E0" w14:textId="438EFE15" w:rsidR="7063D736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3. Use mechanical advantage systems</w:t>
            </w:r>
          </w:p>
        </w:tc>
        <w:tc>
          <w:tcPr>
            <w:tcW w:w="6699" w:type="dxa"/>
            <w:gridSpan w:val="2"/>
            <w:hideMark/>
          </w:tcPr>
          <w:p w14:paraId="286960B7" w14:textId="2CF361ED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3.1 Determine need </w:t>
            </w:r>
            <w:r w:rsidR="003A09BB" w:rsidRPr="008C6C20">
              <w:rPr>
                <w:rFonts w:ascii="Arial" w:hAnsi="Arial" w:cs="Arial"/>
                <w:color w:val="000000" w:themeColor="text1"/>
              </w:rPr>
              <w:t xml:space="preserve">and type </w:t>
            </w:r>
            <w:r w:rsidRPr="008C6C20">
              <w:rPr>
                <w:rFonts w:ascii="Arial" w:hAnsi="Arial" w:cs="Arial"/>
                <w:color w:val="000000" w:themeColor="text1"/>
              </w:rPr>
              <w:t>for use of mechanical advantage systems.</w:t>
            </w:r>
          </w:p>
          <w:p w14:paraId="6DB007D2" w14:textId="24F866DC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3.2</w:t>
            </w:r>
            <w:r w:rsidR="003A09BB" w:rsidRPr="008C6C20">
              <w:rPr>
                <w:rFonts w:ascii="Arial" w:hAnsi="Arial" w:cs="Arial"/>
                <w:color w:val="000000" w:themeColor="text1"/>
              </w:rPr>
              <w:t>E</w:t>
            </w:r>
            <w:r w:rsidRPr="008C6C20">
              <w:rPr>
                <w:rFonts w:ascii="Arial" w:hAnsi="Arial" w:cs="Arial"/>
                <w:color w:val="000000" w:themeColor="text1"/>
              </w:rPr>
              <w:t xml:space="preserve">stablish type </w:t>
            </w:r>
            <w:r w:rsidR="003A09BB" w:rsidRPr="008C6C20">
              <w:rPr>
                <w:rFonts w:ascii="Arial" w:hAnsi="Arial" w:cs="Arial"/>
                <w:color w:val="000000" w:themeColor="text1"/>
              </w:rPr>
              <w:t xml:space="preserve">of mechanical advantage system </w:t>
            </w:r>
            <w:r w:rsidRPr="008C6C20">
              <w:rPr>
                <w:rFonts w:ascii="Arial" w:hAnsi="Arial" w:cs="Arial"/>
                <w:color w:val="000000" w:themeColor="text1"/>
              </w:rPr>
              <w:t>appropriate for the rescue or recovery situation.</w:t>
            </w:r>
          </w:p>
          <w:p w14:paraId="1528FE19" w14:textId="67CF54F3" w:rsidR="005F4F49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3.3 Verify manufacturers' recommendations, equipment limitations and safety margins; rig and use equipment accordingly.</w:t>
            </w:r>
          </w:p>
          <w:p w14:paraId="5268BC24" w14:textId="076CFD30" w:rsidR="7063D736" w:rsidRPr="008C6C20" w:rsidRDefault="005F4F49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3.4 Modify system to increase efficiency and communicate system changes to others assisting.</w:t>
            </w:r>
          </w:p>
        </w:tc>
      </w:tr>
      <w:tr w:rsidR="008C6C20" w:rsidRPr="008C6C20" w14:paraId="1EFA043F" w14:textId="77777777" w:rsidTr="008C6C20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1E8498B4" w14:textId="5FB6343C" w:rsidR="003A7B50" w:rsidRPr="008C6C20" w:rsidRDefault="00E7174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4. Debrief and complete reports</w:t>
            </w:r>
          </w:p>
        </w:tc>
        <w:tc>
          <w:tcPr>
            <w:tcW w:w="6699" w:type="dxa"/>
            <w:gridSpan w:val="2"/>
          </w:tcPr>
          <w:p w14:paraId="128BE760" w14:textId="381C7649" w:rsidR="00E71743" w:rsidRPr="008C6C20" w:rsidRDefault="00E7174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4.1 Participate in incident management debrief and identify future response improvements.</w:t>
            </w:r>
          </w:p>
          <w:p w14:paraId="5FE2E863" w14:textId="399EBB87" w:rsidR="003A7B50" w:rsidRPr="008C6C20" w:rsidRDefault="00E7174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4.2 Complete required incident reports according to organisational procedures.</w:t>
            </w:r>
          </w:p>
        </w:tc>
      </w:tr>
      <w:tr w:rsidR="008C6C20" w:rsidRPr="008C6C20" w14:paraId="279D621D" w14:textId="77777777" w:rsidTr="008C6C20">
        <w:trPr>
          <w:trHeight w:val="1654"/>
        </w:trPr>
        <w:tc>
          <w:tcPr>
            <w:tcW w:w="9600" w:type="dxa"/>
            <w:gridSpan w:val="3"/>
            <w:hideMark/>
          </w:tcPr>
          <w:p w14:paraId="241D797E" w14:textId="77777777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14:paraId="5C70E5BE" w14:textId="77777777" w:rsidR="00E71743" w:rsidRPr="008C6C20" w:rsidRDefault="00E7174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Reading skills to:</w:t>
            </w:r>
          </w:p>
          <w:p w14:paraId="63598F3B" w14:textId="77777777" w:rsidR="00E71743" w:rsidRPr="008C6C20" w:rsidRDefault="00E71743" w:rsidP="008C6C2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interpret detailed familiar organisational policies and procedures for emergency response.</w:t>
            </w:r>
          </w:p>
          <w:p w14:paraId="7DD8C563" w14:textId="77777777" w:rsidR="00E71743" w:rsidRPr="008C6C20" w:rsidRDefault="00E7174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Writing skills to:</w:t>
            </w:r>
          </w:p>
          <w:p w14:paraId="6A020981" w14:textId="77777777" w:rsidR="00E71743" w:rsidRPr="008C6C20" w:rsidRDefault="00E71743" w:rsidP="008C6C2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record detailed and accurate </w:t>
            </w: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factual information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about rescue responses.</w:t>
            </w:r>
          </w:p>
          <w:p w14:paraId="6B339A97" w14:textId="77777777" w:rsidR="00E71743" w:rsidRPr="008C6C20" w:rsidRDefault="00E7174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Oral communications skills to:</w:t>
            </w:r>
          </w:p>
          <w:p w14:paraId="67BE1EFE" w14:textId="77777777" w:rsidR="00E71743" w:rsidRPr="008C6C20" w:rsidRDefault="00E71743" w:rsidP="008C6C2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use clear and unambiguous verbal and non-verbal communications to make intent known.</w:t>
            </w:r>
          </w:p>
          <w:p w14:paraId="03B7DF54" w14:textId="77777777" w:rsidR="00E71743" w:rsidRPr="008C6C20" w:rsidRDefault="00E71743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Self-management skills to:</w:t>
            </w:r>
          </w:p>
          <w:p w14:paraId="546451A7" w14:textId="5837D799" w:rsidR="003739F2" w:rsidRPr="008C6C20" w:rsidRDefault="00E71743" w:rsidP="008C6C2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eastAsia="Calibri" w:hAnsi="Arial" w:cs="Arial"/>
                <w:color w:val="000000" w:themeColor="text1"/>
                <w:u w:val="single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critically analyse all circumstances and implications to provide a prompt and considered response to rescue requirements.</w:t>
            </w:r>
          </w:p>
        </w:tc>
      </w:tr>
      <w:tr w:rsidR="008C6C20" w:rsidRPr="008C6C20" w14:paraId="051E0DA2" w14:textId="77777777" w:rsidTr="008C6C20">
        <w:trPr>
          <w:trHeight w:val="1607"/>
        </w:trPr>
        <w:tc>
          <w:tcPr>
            <w:tcW w:w="9600" w:type="dxa"/>
            <w:gridSpan w:val="3"/>
            <w:hideMark/>
          </w:tcPr>
          <w:p w14:paraId="01F73E4F" w14:textId="0EE1AA18" w:rsidR="003739F2" w:rsidRPr="008C6C20" w:rsidRDefault="003739F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lastRenderedPageBreak/>
              <w:t>Range of conditions</w:t>
            </w:r>
          </w:p>
        </w:tc>
      </w:tr>
      <w:tr w:rsidR="008C6C20" w:rsidRPr="008C6C20" w14:paraId="10B10FBC" w14:textId="77777777" w:rsidTr="008C6C20">
        <w:trPr>
          <w:trHeight w:val="294"/>
        </w:trPr>
        <w:tc>
          <w:tcPr>
            <w:tcW w:w="9600" w:type="dxa"/>
            <w:gridSpan w:val="3"/>
          </w:tcPr>
          <w:p w14:paraId="70CD57E0" w14:textId="77777777" w:rsidR="00DB0C18" w:rsidRPr="008C6C20" w:rsidRDefault="00DB0C18" w:rsidP="008C6C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bCs/>
                <w:color w:val="000000" w:themeColor="text1"/>
              </w:rPr>
              <w:t>Assessment Requirements</w:t>
            </w:r>
          </w:p>
        </w:tc>
      </w:tr>
      <w:tr w:rsidR="008C6C20" w:rsidRPr="008C6C20" w14:paraId="00A77228" w14:textId="77777777" w:rsidTr="008C6C20">
        <w:trPr>
          <w:trHeight w:val="977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D60912D" w14:textId="0B90858A" w:rsidR="00DB0C18" w:rsidRPr="008C6C20" w:rsidRDefault="00DB0C18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699" w:type="dxa"/>
            <w:gridSpan w:val="2"/>
          </w:tcPr>
          <w:p w14:paraId="0D62F9E3" w14:textId="77777777" w:rsidR="0016676D" w:rsidRPr="008C6C20" w:rsidRDefault="0016676D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4875ED59" w14:textId="425FC1BF" w:rsidR="0016676D" w:rsidRPr="008C6C20" w:rsidRDefault="0016676D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complete three simulated </w:t>
            </w: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white water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rescues, on inland </w:t>
            </w: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white water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rivers with rapids</w:t>
            </w:r>
            <w:r w:rsidR="003530CD" w:rsidRPr="008C6C20">
              <w:rPr>
                <w:rFonts w:ascii="Arial" w:hAnsi="Arial" w:cs="Arial"/>
                <w:color w:val="000000" w:themeColor="text1"/>
              </w:rPr>
              <w:t>:</w:t>
            </w:r>
          </w:p>
          <w:p w14:paraId="6F1F4FD6" w14:textId="03070ACB" w:rsidR="0016676D" w:rsidRPr="008C6C20" w:rsidRDefault="00405C9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One </w:t>
            </w:r>
            <w:r w:rsidR="003530CD" w:rsidRPr="008C6C20">
              <w:rPr>
                <w:rFonts w:ascii="Arial" w:hAnsi="Arial" w:cs="Arial"/>
                <w:color w:val="000000" w:themeColor="text1"/>
              </w:rPr>
              <w:t xml:space="preserve">with one </w:t>
            </w:r>
            <w:r w:rsidR="0016676D" w:rsidRPr="008C6C20">
              <w:rPr>
                <w:rFonts w:ascii="Arial" w:hAnsi="Arial" w:cs="Arial"/>
                <w:color w:val="000000" w:themeColor="text1"/>
              </w:rPr>
              <w:t>swimmer in the water</w:t>
            </w:r>
          </w:p>
          <w:p w14:paraId="1F46C326" w14:textId="75E76626" w:rsidR="0016676D" w:rsidRPr="008C6C20" w:rsidRDefault="00405C9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One </w:t>
            </w:r>
            <w:r w:rsidR="003530CD" w:rsidRPr="008C6C20">
              <w:rPr>
                <w:rFonts w:ascii="Arial" w:hAnsi="Arial" w:cs="Arial"/>
                <w:color w:val="000000" w:themeColor="text1"/>
              </w:rPr>
              <w:t xml:space="preserve">with one </w:t>
            </w:r>
            <w:r w:rsidR="0016676D" w:rsidRPr="008C6C20">
              <w:rPr>
                <w:rFonts w:ascii="Arial" w:hAnsi="Arial" w:cs="Arial"/>
                <w:color w:val="000000" w:themeColor="text1"/>
              </w:rPr>
              <w:t xml:space="preserve">entrapped </w:t>
            </w:r>
            <w:proofErr w:type="gramStart"/>
            <w:r w:rsidR="0016676D" w:rsidRPr="008C6C20">
              <w:rPr>
                <w:rFonts w:ascii="Arial" w:hAnsi="Arial" w:cs="Arial"/>
                <w:color w:val="000000" w:themeColor="text1"/>
              </w:rPr>
              <w:t>persons</w:t>
            </w:r>
            <w:proofErr w:type="gramEnd"/>
          </w:p>
          <w:p w14:paraId="77C2CB60" w14:textId="4B3CBACF" w:rsidR="0016676D" w:rsidRPr="008C6C20" w:rsidRDefault="00405C9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One </w:t>
            </w:r>
            <w:r w:rsidR="003530CD" w:rsidRPr="008C6C20">
              <w:rPr>
                <w:rFonts w:ascii="Arial" w:hAnsi="Arial" w:cs="Arial"/>
                <w:color w:val="000000" w:themeColor="text1"/>
              </w:rPr>
              <w:t xml:space="preserve">with one </w:t>
            </w:r>
            <w:r w:rsidR="0016676D" w:rsidRPr="008C6C20">
              <w:rPr>
                <w:rFonts w:ascii="Arial" w:hAnsi="Arial" w:cs="Arial"/>
                <w:color w:val="000000" w:themeColor="text1"/>
              </w:rPr>
              <w:t xml:space="preserve">abandoned craft and </w:t>
            </w:r>
            <w:proofErr w:type="spellStart"/>
            <w:r w:rsidR="0016676D" w:rsidRPr="008C6C20">
              <w:rPr>
                <w:rFonts w:ascii="Arial" w:hAnsi="Arial" w:cs="Arial"/>
                <w:color w:val="000000" w:themeColor="text1"/>
              </w:rPr>
              <w:t>paddlesacross</w:t>
            </w:r>
            <w:proofErr w:type="spellEnd"/>
            <w:r w:rsidR="0016676D" w:rsidRPr="008C6C20">
              <w:rPr>
                <w:rFonts w:ascii="Arial" w:hAnsi="Arial" w:cs="Arial"/>
                <w:color w:val="000000" w:themeColor="text1"/>
              </w:rPr>
              <w:t xml:space="preserve"> the three rescues, </w:t>
            </w:r>
            <w:r w:rsidR="00ED4660" w:rsidRPr="008C6C20">
              <w:rPr>
                <w:rFonts w:ascii="Arial" w:hAnsi="Arial" w:cs="Arial"/>
                <w:color w:val="000000" w:themeColor="text1"/>
              </w:rPr>
              <w:t>use</w:t>
            </w:r>
            <w:r w:rsidR="0016676D" w:rsidRPr="008C6C20">
              <w:rPr>
                <w:rFonts w:ascii="Arial" w:hAnsi="Arial" w:cs="Arial"/>
                <w:color w:val="000000" w:themeColor="text1"/>
              </w:rPr>
              <w:t xml:space="preserve"> the following techniques and methods as relevant to the type of craft utilised:</w:t>
            </w:r>
          </w:p>
          <w:p w14:paraId="0701095B" w14:textId="77777777" w:rsidR="0016676D" w:rsidRPr="008C6C20" w:rsidRDefault="0016676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reach techniques to rescue swimmers</w:t>
            </w:r>
          </w:p>
          <w:p w14:paraId="4DD095B0" w14:textId="77777777" w:rsidR="0016676D" w:rsidRPr="008C6C20" w:rsidRDefault="0016676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reach techniques to recover paddles</w:t>
            </w:r>
          </w:p>
          <w:p w14:paraId="560B7287" w14:textId="77777777" w:rsidR="0016676D" w:rsidRPr="008C6C20" w:rsidRDefault="0016676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throw techniques to rescue swimmers using throw bags and coiled ropes</w:t>
            </w:r>
          </w:p>
          <w:p w14:paraId="10358CF9" w14:textId="77777777" w:rsidR="0016676D" w:rsidRPr="008C6C20" w:rsidRDefault="0016676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two point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craft on tether</w:t>
            </w:r>
          </w:p>
          <w:p w14:paraId="716DDD75" w14:textId="77777777" w:rsidR="0016676D" w:rsidRPr="008C6C20" w:rsidRDefault="0016676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single tow with paddler onboard (excluding raft rescues)</w:t>
            </w:r>
          </w:p>
          <w:p w14:paraId="1ED5C9C4" w14:textId="77777777" w:rsidR="0016676D" w:rsidRPr="008C6C20" w:rsidRDefault="0016676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contact rescue, using craft and techniques relevant to the type of craft utilised</w:t>
            </w:r>
          </w:p>
          <w:p w14:paraId="0AAA2C36" w14:textId="77777777" w:rsidR="0016676D" w:rsidRPr="008C6C20" w:rsidRDefault="0016676D" w:rsidP="008C6C2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use of a mechanical advantage system to recover wrapped, pinned or breached craft</w:t>
            </w:r>
          </w:p>
          <w:p w14:paraId="3D6EDC73" w14:textId="77777777" w:rsidR="0016676D" w:rsidRPr="008C6C20" w:rsidRDefault="0016676D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for each rescue operation:</w:t>
            </w:r>
          </w:p>
          <w:p w14:paraId="610BF088" w14:textId="77777777" w:rsidR="0016676D" w:rsidRPr="008C6C20" w:rsidRDefault="0016676D" w:rsidP="008C6C2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consistently negotiate river hazards safely and effectively</w:t>
            </w:r>
          </w:p>
          <w:p w14:paraId="2217798F" w14:textId="77777777" w:rsidR="0016676D" w:rsidRPr="008C6C20" w:rsidRDefault="0016676D" w:rsidP="008C6C2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designate roles and responsibilities to team members and participants to effectively complete rescues</w:t>
            </w:r>
          </w:p>
          <w:p w14:paraId="799F28DB" w14:textId="77777777" w:rsidR="0016676D" w:rsidRPr="008C6C20" w:rsidRDefault="0016676D" w:rsidP="008C6C2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maintain effective communication with the rescuee</w:t>
            </w:r>
          </w:p>
          <w:p w14:paraId="4007A73C" w14:textId="69EF4574" w:rsidR="00DB0C18" w:rsidRPr="008C6C20" w:rsidRDefault="0016676D" w:rsidP="008C6C2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participate in a debrief and complete an incident report.</w:t>
            </w:r>
          </w:p>
        </w:tc>
      </w:tr>
      <w:tr w:rsidR="008C6C20" w:rsidRPr="008C6C20" w14:paraId="5214833C" w14:textId="77777777" w:rsidTr="008C6C20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66E675E8" w14:textId="2C59FC46" w:rsidR="00DB0C18" w:rsidRPr="008C6C20" w:rsidRDefault="00DB0C18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Knowledge Evidence</w:t>
            </w:r>
          </w:p>
        </w:tc>
        <w:tc>
          <w:tcPr>
            <w:tcW w:w="6699" w:type="dxa"/>
            <w:gridSpan w:val="2"/>
          </w:tcPr>
          <w:p w14:paraId="7F716DA2" w14:textId="77777777" w:rsidR="00983F4C" w:rsidRPr="008C6C20" w:rsidRDefault="00983F4C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14:paraId="2001B264" w14:textId="77777777" w:rsidR="00983F4C" w:rsidRPr="008C6C20" w:rsidRDefault="00983F4C" w:rsidP="008C6C2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organisational policies and procedures for emergency response</w:t>
            </w:r>
          </w:p>
          <w:p w14:paraId="7C256650" w14:textId="77777777" w:rsidR="00983F4C" w:rsidRPr="008C6C20" w:rsidRDefault="00983F4C" w:rsidP="008C6C2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lastRenderedPageBreak/>
              <w:t xml:space="preserve">roles and responsibilities that can be allocated to team members and participants to effectively complete a </w:t>
            </w: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white water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rescue</w:t>
            </w:r>
          </w:p>
          <w:p w14:paraId="41D30FE9" w14:textId="77777777" w:rsidR="00983F4C" w:rsidRPr="008C6C20" w:rsidRDefault="00983F4C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communication protocols for rescue operations in white water:</w:t>
            </w:r>
          </w:p>
          <w:p w14:paraId="5916396E" w14:textId="77777777" w:rsidR="00983F4C" w:rsidRPr="008C6C20" w:rsidRDefault="00983F4C" w:rsidP="008C6C2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calls</w:t>
            </w:r>
          </w:p>
          <w:p w14:paraId="44A61E5B" w14:textId="77777777" w:rsidR="00983F4C" w:rsidRPr="008C6C20" w:rsidRDefault="00983F4C" w:rsidP="008C6C2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hand and paddle signals</w:t>
            </w:r>
          </w:p>
          <w:p w14:paraId="33E76A64" w14:textId="77777777" w:rsidR="00983F4C" w:rsidRPr="008C6C20" w:rsidRDefault="00983F4C" w:rsidP="008C6C2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whistles</w:t>
            </w:r>
          </w:p>
          <w:p w14:paraId="4FE9564B" w14:textId="77777777" w:rsidR="00983F4C" w:rsidRPr="008C6C20" w:rsidRDefault="00983F4C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typical hydrology conditions and hazards associated with rescues on inland </w:t>
            </w: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white water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rivers with rapids, and techniques used to safely negotiate these:</w:t>
            </w:r>
          </w:p>
          <w:p w14:paraId="45A05E87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currents</w:t>
            </w:r>
          </w:p>
          <w:p w14:paraId="34572E5F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eddies</w:t>
            </w:r>
          </w:p>
          <w:p w14:paraId="0F9AB760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waves</w:t>
            </w:r>
          </w:p>
          <w:p w14:paraId="3D798E94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strainers</w:t>
            </w:r>
          </w:p>
          <w:p w14:paraId="7B5FA026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holes</w:t>
            </w:r>
          </w:p>
          <w:p w14:paraId="1E8FD096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stoppers</w:t>
            </w:r>
          </w:p>
          <w:p w14:paraId="0E41CADC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sieves</w:t>
            </w:r>
          </w:p>
          <w:p w14:paraId="0D100E86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rocks, including undercut rocks</w:t>
            </w:r>
          </w:p>
          <w:p w14:paraId="3C09F1CA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waterfalls</w:t>
            </w:r>
          </w:p>
          <w:p w14:paraId="648D9451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downstream and upstream Vs</w:t>
            </w:r>
          </w:p>
          <w:p w14:paraId="267FE1A3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boils</w:t>
            </w:r>
          </w:p>
          <w:p w14:paraId="12FFE782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pour overs</w:t>
            </w:r>
          </w:p>
          <w:p w14:paraId="7E613007" w14:textId="77777777" w:rsidR="00983F4C" w:rsidRPr="008C6C20" w:rsidRDefault="00983F4C" w:rsidP="008C6C2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built objects – weirs, piers</w:t>
            </w:r>
          </w:p>
          <w:p w14:paraId="717C7985" w14:textId="77777777" w:rsidR="00983F4C" w:rsidRPr="008C6C20" w:rsidRDefault="00983F4C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steep or slippery banks or shore</w:t>
            </w:r>
          </w:p>
          <w:p w14:paraId="4F4EE29E" w14:textId="77777777" w:rsidR="00983F4C" w:rsidRPr="008C6C20" w:rsidRDefault="00983F4C" w:rsidP="008C6C20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overhanging trees</w:t>
            </w:r>
          </w:p>
          <w:p w14:paraId="2058B89E" w14:textId="77777777" w:rsidR="00983F4C" w:rsidRPr="008C6C20" w:rsidRDefault="00983F4C" w:rsidP="008C6C20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fallen trees on waterway</w:t>
            </w:r>
          </w:p>
          <w:p w14:paraId="06AF4A7C" w14:textId="77777777" w:rsidR="00983F4C" w:rsidRPr="008C6C20" w:rsidRDefault="00983F4C" w:rsidP="008C6C20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submerged logs, rocks and vegetation</w:t>
            </w:r>
          </w:p>
          <w:p w14:paraId="0DC93CA9" w14:textId="77777777" w:rsidR="00983F4C" w:rsidRPr="008C6C20" w:rsidRDefault="00983F4C" w:rsidP="008C6C20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sections of dark, deep or cold water</w:t>
            </w:r>
          </w:p>
          <w:p w14:paraId="7C28C90D" w14:textId="77777777" w:rsidR="00983F4C" w:rsidRPr="008C6C20" w:rsidRDefault="00983F4C" w:rsidP="008C6C20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other boating traffic</w:t>
            </w:r>
          </w:p>
          <w:p w14:paraId="43B5F7A0" w14:textId="77777777" w:rsidR="00983F4C" w:rsidRPr="008C6C20" w:rsidRDefault="00983F4C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features, functions and operation of equipment used for white water rescues:</w:t>
            </w:r>
          </w:p>
          <w:p w14:paraId="36E9915D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reach equipment, including improvised use of equipment on hand</w:t>
            </w:r>
          </w:p>
          <w:p w14:paraId="397A6744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throw bags</w:t>
            </w:r>
          </w:p>
          <w:p w14:paraId="27D8644F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rope coils</w:t>
            </w:r>
          </w:p>
          <w:p w14:paraId="338D04EA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lastRenderedPageBreak/>
              <w:t>two point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boat tether system</w:t>
            </w:r>
          </w:p>
          <w:p w14:paraId="44025328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mechanical advantage systems to include:</w:t>
            </w:r>
          </w:p>
          <w:p w14:paraId="283D10AE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z drags</w:t>
            </w:r>
          </w:p>
          <w:p w14:paraId="49B5B34F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pig-rigs</w:t>
            </w:r>
          </w:p>
          <w:p w14:paraId="5AACBE35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vector pulls</w:t>
            </w:r>
          </w:p>
          <w:p w14:paraId="3009CF4C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3:1 ratio</w:t>
            </w:r>
          </w:p>
          <w:p w14:paraId="03625A80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4:1 ratio</w:t>
            </w:r>
          </w:p>
          <w:p w14:paraId="6F368357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factors that affect the selection and rigging of mechanical advantage systems</w:t>
            </w:r>
          </w:p>
          <w:p w14:paraId="19598C35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manufacturers' specifications for equipment use</w:t>
            </w:r>
          </w:p>
          <w:p w14:paraId="1B647A70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types of anchors used in rescue systems and factors that affect selection</w:t>
            </w:r>
          </w:p>
          <w:p w14:paraId="78B9E277" w14:textId="77777777" w:rsidR="00983F4C" w:rsidRPr="008C6C20" w:rsidRDefault="00983F4C" w:rsidP="008C6C2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types of knots used, and how to tie them, when establishing rescue systems</w:t>
            </w:r>
          </w:p>
          <w:p w14:paraId="0E31EFE3" w14:textId="77777777" w:rsidR="00983F4C" w:rsidRPr="008C6C20" w:rsidRDefault="00983F4C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techniques used to rescue swimmers in moving water:</w:t>
            </w:r>
          </w:p>
          <w:p w14:paraId="2CCC864C" w14:textId="77777777" w:rsidR="00983F4C" w:rsidRPr="008C6C20" w:rsidRDefault="00983F4C" w:rsidP="008C6C2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reach techniques</w:t>
            </w:r>
          </w:p>
          <w:p w14:paraId="3D48D93E" w14:textId="77777777" w:rsidR="00983F4C" w:rsidRPr="008C6C20" w:rsidRDefault="00983F4C" w:rsidP="008C6C2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throw techniques using throw bags and rope coils</w:t>
            </w:r>
          </w:p>
          <w:p w14:paraId="2EC2EBE0" w14:textId="77777777" w:rsidR="00983F4C" w:rsidRPr="008C6C20" w:rsidRDefault="00983F4C" w:rsidP="008C6C2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contact techniques</w:t>
            </w:r>
          </w:p>
          <w:p w14:paraId="06DFCDBD" w14:textId="77777777" w:rsidR="00983F4C" w:rsidRPr="008C6C20" w:rsidRDefault="00983F4C" w:rsidP="008C6C2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different types of entrapment encountered by </w:t>
            </w:r>
            <w:proofErr w:type="spellStart"/>
            <w:r w:rsidRPr="008C6C20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  <w:r w:rsidRPr="008C6C20">
              <w:rPr>
                <w:rFonts w:ascii="Arial" w:hAnsi="Arial" w:cs="Arial"/>
                <w:color w:val="000000" w:themeColor="text1"/>
              </w:rPr>
              <w:t xml:space="preserve"> and suitable methods used to extricate entrapped persons</w:t>
            </w:r>
          </w:p>
          <w:p w14:paraId="52E48B93" w14:textId="77777777" w:rsidR="00983F4C" w:rsidRPr="008C6C20" w:rsidRDefault="00983F4C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as relevant to the particular type of </w:t>
            </w: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water craft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>, techniques used when implementing the following rescue and recovery methods:</w:t>
            </w:r>
          </w:p>
          <w:p w14:paraId="24CB5DEC" w14:textId="77777777" w:rsidR="00983F4C" w:rsidRPr="008C6C20" w:rsidRDefault="00983F4C" w:rsidP="008C6C20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 (or X) rescue</w:t>
            </w:r>
          </w:p>
          <w:p w14:paraId="28DEE035" w14:textId="77777777" w:rsidR="00983F4C" w:rsidRPr="008C6C20" w:rsidRDefault="00983F4C" w:rsidP="008C6C20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wedge rescue</w:t>
            </w:r>
          </w:p>
          <w:p w14:paraId="094C10F2" w14:textId="77777777" w:rsidR="00983F4C" w:rsidRPr="008C6C20" w:rsidRDefault="00983F4C" w:rsidP="008C6C20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deck carry</w:t>
            </w:r>
          </w:p>
          <w:p w14:paraId="4632D686" w14:textId="77777777" w:rsidR="00983F4C" w:rsidRPr="008C6C20" w:rsidRDefault="00983F4C" w:rsidP="008C6C20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providing single and double tows</w:t>
            </w:r>
          </w:p>
          <w:p w14:paraId="275CBEE1" w14:textId="77777777" w:rsidR="00983F4C" w:rsidRPr="008C6C20" w:rsidRDefault="00983F4C" w:rsidP="008C6C20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retrieving abandoned craft and equipment</w:t>
            </w:r>
          </w:p>
          <w:p w14:paraId="3F1CE1F0" w14:textId="2C137C4E" w:rsidR="001B30A8" w:rsidRPr="008C6C20" w:rsidRDefault="00983F4C" w:rsidP="008C6C20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two point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tethered tow.</w:t>
            </w:r>
          </w:p>
        </w:tc>
      </w:tr>
      <w:tr w:rsidR="008C6C20" w:rsidRPr="008C6C20" w14:paraId="00B6977A" w14:textId="77777777" w:rsidTr="008C6C20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0770AB1E" w14:textId="54F9CA94" w:rsidR="00DB0C18" w:rsidRPr="008C6C20" w:rsidRDefault="00DB0C18" w:rsidP="008C6C2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699" w:type="dxa"/>
            <w:gridSpan w:val="2"/>
          </w:tcPr>
          <w:p w14:paraId="47845A3E" w14:textId="3B86CDF9" w:rsidR="00DE75E7" w:rsidRDefault="00DE75E7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</w:rPr>
              <w:t>Assessment of performance evidence may be in a workplace setting or an environment that accurately represents a real workplace.</w:t>
            </w:r>
          </w:p>
          <w:p w14:paraId="71192D03" w14:textId="0E3FFAC7" w:rsidR="00106B02" w:rsidRPr="008C6C20" w:rsidRDefault="00106B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Skills must be demonstrated on inland </w:t>
            </w: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white water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rivers with rapids which must include, as a minimum, features of grade 2 rivers:</w:t>
            </w:r>
          </w:p>
          <w:p w14:paraId="62D3B8F5" w14:textId="77777777" w:rsidR="00106B02" w:rsidRPr="008C6C20" w:rsidRDefault="00106B02" w:rsidP="00FA4745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fairly frequent but straightforward rapids</w:t>
            </w:r>
          </w:p>
          <w:p w14:paraId="6F6B8683" w14:textId="77777777" w:rsidR="00106B02" w:rsidRPr="008C6C20" w:rsidRDefault="00106B02" w:rsidP="00FA4745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lastRenderedPageBreak/>
              <w:t>rapids with regular medium sized waves, less than one metre</w:t>
            </w:r>
          </w:p>
          <w:p w14:paraId="0B1444EE" w14:textId="77777777" w:rsidR="00106B02" w:rsidRPr="008C6C20" w:rsidRDefault="00106B02" w:rsidP="00FA4745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low ledges or drops, easy eddies and gradual bends</w:t>
            </w:r>
          </w:p>
          <w:p w14:paraId="23A5232C" w14:textId="77777777" w:rsidR="00106B02" w:rsidRPr="008C6C20" w:rsidRDefault="00106B02" w:rsidP="00FA4745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small obstacles that require manoeuvring around</w:t>
            </w:r>
          </w:p>
          <w:p w14:paraId="1143181E" w14:textId="77777777" w:rsidR="00106B02" w:rsidRPr="008C6C20" w:rsidRDefault="00106B02" w:rsidP="00FA4745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passages through rapids that are generally straightforward and can be seen from the water.</w:t>
            </w:r>
          </w:p>
          <w:p w14:paraId="5600F52A" w14:textId="77777777" w:rsidR="00106B02" w:rsidRPr="008C6C20" w:rsidRDefault="00106B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Assessments can only be completed through simulated activities. Simulations must incorporate time critical requirements.</w:t>
            </w:r>
          </w:p>
          <w:p w14:paraId="4ED10281" w14:textId="77777777" w:rsidR="00106B02" w:rsidRPr="008C6C20" w:rsidRDefault="00106B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The following resources must be available to replicate industry conditions of operation:</w:t>
            </w:r>
          </w:p>
          <w:p w14:paraId="6BDC4C14" w14:textId="77777777" w:rsidR="00106B02" w:rsidRPr="008C6C20" w:rsidRDefault="00106B02" w:rsidP="00FA474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first aid equipment</w:t>
            </w:r>
          </w:p>
          <w:p w14:paraId="7D5F7C4B" w14:textId="77777777" w:rsidR="00106B02" w:rsidRPr="008C6C20" w:rsidRDefault="00106B02" w:rsidP="00FA474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communication equipment for emergency response.</w:t>
            </w:r>
          </w:p>
          <w:p w14:paraId="53305224" w14:textId="77777777" w:rsidR="00106B02" w:rsidRPr="008C6C20" w:rsidRDefault="00106B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Assessment must ensure use of:</w:t>
            </w:r>
          </w:p>
          <w:p w14:paraId="50AFFA5B" w14:textId="77777777" w:rsidR="00106B02" w:rsidRPr="008C6C20" w:rsidRDefault="00106B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people who act as team members, participants and </w:t>
            </w:r>
            <w:proofErr w:type="spellStart"/>
            <w:r w:rsidRPr="008C6C20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  <w:r w:rsidRPr="008C6C20">
              <w:rPr>
                <w:rFonts w:ascii="Arial" w:hAnsi="Arial" w:cs="Arial"/>
                <w:color w:val="000000" w:themeColor="text1"/>
              </w:rPr>
              <w:t xml:space="preserve"> with whom the individual interacts during simulated rescues</w:t>
            </w:r>
          </w:p>
          <w:p w14:paraId="0A244443" w14:textId="77777777" w:rsidR="00106B02" w:rsidRPr="008C6C20" w:rsidRDefault="00106B02" w:rsidP="00FA474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Australian Standard, or equivalent, compliant lifejackets suitable for inland river conditions</w:t>
            </w:r>
          </w:p>
          <w:p w14:paraId="2C5B7198" w14:textId="3AEADA7E" w:rsidR="00106B02" w:rsidRPr="008C6C20" w:rsidRDefault="001E44A0" w:rsidP="00FA474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personal protective equipment</w:t>
            </w:r>
          </w:p>
          <w:p w14:paraId="4B2190FC" w14:textId="77777777" w:rsidR="00106B02" w:rsidRPr="008C6C20" w:rsidRDefault="00106B02" w:rsidP="00FA474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pea-less whistles not affected by water</w:t>
            </w:r>
          </w:p>
          <w:p w14:paraId="61C3F94C" w14:textId="77777777" w:rsidR="00106B02" w:rsidRPr="008C6C20" w:rsidRDefault="00106B02" w:rsidP="00FA474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white </w:t>
            </w:r>
            <w:proofErr w:type="gramStart"/>
            <w:r w:rsidRPr="008C6C20">
              <w:rPr>
                <w:rFonts w:ascii="Arial" w:hAnsi="Arial" w:cs="Arial"/>
                <w:color w:val="000000" w:themeColor="text1"/>
              </w:rPr>
              <w:t>water craft</w:t>
            </w:r>
            <w:proofErr w:type="gramEnd"/>
            <w:r w:rsidRPr="008C6C20">
              <w:rPr>
                <w:rFonts w:ascii="Arial" w:hAnsi="Arial" w:cs="Arial"/>
                <w:color w:val="000000" w:themeColor="text1"/>
              </w:rPr>
              <w:t xml:space="preserve"> which can include canoes, kayaks and rafts</w:t>
            </w:r>
          </w:p>
          <w:p w14:paraId="54B3A969" w14:textId="77777777" w:rsidR="001E44A0" w:rsidRPr="008C6C20" w:rsidRDefault="00106B02" w:rsidP="00FA474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paddles suited to type of craft</w:t>
            </w:r>
          </w:p>
          <w:p w14:paraId="4884CB38" w14:textId="0B770507" w:rsidR="00106B02" w:rsidRPr="008C6C20" w:rsidRDefault="001E44A0" w:rsidP="00FA4745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r</w:t>
            </w:r>
            <w:r w:rsidR="00106B02" w:rsidRPr="008C6C20">
              <w:rPr>
                <w:rFonts w:ascii="Arial" w:hAnsi="Arial" w:cs="Arial"/>
                <w:color w:val="000000" w:themeColor="text1"/>
              </w:rPr>
              <w:t>escue equipment</w:t>
            </w:r>
          </w:p>
          <w:p w14:paraId="1CBF5952" w14:textId="77777777" w:rsidR="00106B02" w:rsidRPr="008C6C20" w:rsidRDefault="00106B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organisational policies and procedures for emergency response.</w:t>
            </w:r>
          </w:p>
          <w:p w14:paraId="73D262BF" w14:textId="77777777" w:rsidR="00106B02" w:rsidRPr="008C6C20" w:rsidRDefault="00106B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assessors, and:</w:t>
            </w:r>
          </w:p>
          <w:p w14:paraId="1D37CCC0" w14:textId="0EE6ADDE" w:rsidR="00DB0C18" w:rsidRPr="008C6C20" w:rsidRDefault="00106B02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have a collective period of at least three years’ experience as a recreational activity leader, guide or instructor; or as a rescue operator where they have applied the skills and knowledge covered in this unit of competency.</w:t>
            </w:r>
          </w:p>
        </w:tc>
      </w:tr>
      <w:tr w:rsidR="008C6C20" w:rsidRPr="008C6C20" w14:paraId="69EE4C50" w14:textId="77777777" w:rsidTr="008C6C20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15E1F223" w14:textId="08E4D6C3" w:rsidR="00DB0C18" w:rsidRPr="008C6C20" w:rsidRDefault="00DB0C18" w:rsidP="008C6C2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lastRenderedPageBreak/>
              <w:t>Unit mapping information</w:t>
            </w:r>
          </w:p>
        </w:tc>
        <w:tc>
          <w:tcPr>
            <w:tcW w:w="6699" w:type="dxa"/>
            <w:gridSpan w:val="2"/>
          </w:tcPr>
          <w:p w14:paraId="283F8256" w14:textId="77777777" w:rsidR="00DB0C18" w:rsidRPr="008C6C20" w:rsidRDefault="00DB0C18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CHCCCS002X Assist with movement is superseded and equivalent/not equivalent to CHCCCS002 Assist with movement.</w:t>
            </w:r>
          </w:p>
          <w:p w14:paraId="3B132E91" w14:textId="77777777" w:rsidR="00DB0C18" w:rsidRPr="008C6C20" w:rsidRDefault="00DB0C18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="008C6C20" w:rsidRPr="008C6C20" w14:paraId="0D715145" w14:textId="77777777" w:rsidTr="008C6C20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72066FE3" w14:textId="649CE0EA" w:rsidR="00DB0C18" w:rsidRPr="008C6C20" w:rsidRDefault="00DB0C18" w:rsidP="008C6C20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C6C20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699" w:type="dxa"/>
            <w:gridSpan w:val="2"/>
          </w:tcPr>
          <w:p w14:paraId="0AB5957E" w14:textId="1CDF9232" w:rsidR="00DB0C18" w:rsidRPr="008C6C20" w:rsidRDefault="00DB0C18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t xml:space="preserve">Link to Companion Volume Implementation Guide. Link to </w:t>
            </w:r>
            <w:proofErr w:type="spellStart"/>
            <w:r w:rsidRPr="008C6C20">
              <w:rPr>
                <w:rFonts w:ascii="Arial" w:hAnsi="Arial" w:cs="Arial"/>
                <w:color w:val="000000" w:themeColor="text1"/>
              </w:rPr>
              <w:t>Vetnet</w:t>
            </w:r>
            <w:proofErr w:type="spellEnd"/>
            <w:r w:rsidRPr="008C6C20">
              <w:rPr>
                <w:rFonts w:ascii="Arial" w:hAnsi="Arial" w:cs="Arial"/>
                <w:color w:val="000000" w:themeColor="text1"/>
              </w:rPr>
              <w:t xml:space="preserve"> remains the same.</w:t>
            </w:r>
          </w:p>
          <w:p w14:paraId="7BFF551E" w14:textId="3F7D816B" w:rsidR="00DB0C18" w:rsidRPr="008C6C20" w:rsidRDefault="6B1550A7" w:rsidP="008C6C20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</w:rPr>
            </w:pPr>
            <w:hyperlink r:id="rId10">
              <w:r w:rsidRPr="008C6C20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https://vetnet.gov.au/Pages/TrainingDocs.aspx?q=1ca50016-24d2-4161-a044-d3faa200268b</w:t>
              </w:r>
            </w:hyperlink>
          </w:p>
        </w:tc>
      </w:tr>
      <w:tr w:rsidR="008C6C20" w:rsidRPr="008C6C20" w14:paraId="02BF2CD0" w14:textId="77777777" w:rsidTr="008C6C20">
        <w:trPr>
          <w:trHeight w:val="294"/>
        </w:trPr>
        <w:tc>
          <w:tcPr>
            <w:tcW w:w="9600" w:type="dxa"/>
            <w:gridSpan w:val="3"/>
          </w:tcPr>
          <w:p w14:paraId="4F4770CC" w14:textId="77777777" w:rsidR="00DB0C18" w:rsidRPr="008C6C20" w:rsidRDefault="00DB0C18" w:rsidP="008C6C2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C6C20">
              <w:rPr>
                <w:rFonts w:ascii="Arial" w:hAnsi="Arial" w:cs="Arial"/>
                <w:color w:val="000000" w:themeColor="text1"/>
              </w:rPr>
              <w:lastRenderedPageBreak/>
              <w:t xml:space="preserve">Mandatory fields are highlighted   </w:t>
            </w:r>
            <w:r w:rsidRPr="008C6C20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AB3F712" wp14:editId="051A33E7">
                      <wp:extent cx="102235" cy="102235"/>
                      <wp:effectExtent l="0" t="0" r="12065" b="12065"/>
                      <wp:docPr id="12" name="Group 12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2235"/>
                                <a:chOff x="0" y="0"/>
                                <a:chExt cx="102197" cy="102197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13" name="Shape 10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0 h 102197"/>
                                    <a:gd name="T2" fmla="*/ 102197 w 102197"/>
                                    <a:gd name="T3" fmla="*/ 0 h 102197"/>
                                    <a:gd name="T4" fmla="*/ 102197 w 102197"/>
                                    <a:gd name="T5" fmla="*/ 102197 h 102197"/>
                                    <a:gd name="T6" fmla="*/ 0 w 102197"/>
                                    <a:gd name="T7" fmla="*/ 102197 h 102197"/>
                                    <a:gd name="T8" fmla="*/ 0 w 102197"/>
                                    <a:gd name="T9" fmla="*/ 0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0"/>
                                      </a:moveTo>
                                      <a:lnTo>
                                        <a:pt x="102197" y="0"/>
                                      </a:lnTo>
                                      <a:lnTo>
                                        <a:pt x="102197" y="102197"/>
                                      </a:lnTo>
                                      <a:lnTo>
                                        <a:pt x="0" y="1021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102197 h 102197"/>
                                    <a:gd name="T2" fmla="*/ 102197 w 102197"/>
                                    <a:gd name="T3" fmla="*/ 102197 h 102197"/>
                                    <a:gd name="T4" fmla="*/ 102197 w 102197"/>
                                    <a:gd name="T5" fmla="*/ 0 h 102197"/>
                                    <a:gd name="T6" fmla="*/ 0 w 102197"/>
                                    <a:gd name="T7" fmla="*/ 0 h 102197"/>
                                    <a:gd name="T8" fmla="*/ 0 w 102197"/>
                                    <a:gd name="T9" fmla="*/ 102197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102197"/>
                                      </a:moveTo>
                                      <a:lnTo>
                                        <a:pt x="102197" y="102197"/>
                                      </a:lnTo>
                                      <a:lnTo>
                                        <a:pt x="1021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3175">
                                  <a:solidFill>
                                    <a:srgbClr val="181717"/>
                                  </a:solidFill>
                                  <a:miter lim="1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Group 12" style="width:8.05pt;height:8.05pt;mso-position-horizontal-relative:char;mso-position-vertical-relative:line" alt="Tick box" coordsize="102197,102197" o:spid="_x0000_s1026" w14:anchorId="44DA11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">
      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">
                        <v:stroke miterlimit="83231f" joinstyle="miter"/>
                        <v:path textboxrect="0,0,102197,102197" arrowok="t" o:connecttype="custom" o:connectlocs="0,0;102197,0;102197,102197;0,102197;0,0" o:connectangles="0,0,0,0,0"/>
                      </v:shape>
      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">
                        <v:stroke miterlimit="1" joinstyle="miter"/>
                        <v:path textboxrect="0,0,102197,102197" arrowok="t" o:connecttype="custom" o:connectlocs="0,102197;102197,102197;102197,0;0,0;0,10219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B26CDD9" w14:textId="77777777" w:rsidR="0033043A" w:rsidRDefault="0033043A" w:rsidP="001C06B2">
      <w:pPr>
        <w:pStyle w:val="Heading1"/>
      </w:pPr>
    </w:p>
    <w:sectPr w:rsidR="0033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B2EF" w14:textId="77777777" w:rsidR="00C56ABD" w:rsidRDefault="00C56ABD" w:rsidP="003739F2">
      <w:pPr>
        <w:spacing w:after="0" w:line="240" w:lineRule="auto"/>
      </w:pPr>
      <w:r>
        <w:separator/>
      </w:r>
    </w:p>
  </w:endnote>
  <w:endnote w:type="continuationSeparator" w:id="0">
    <w:p w14:paraId="0683D298" w14:textId="77777777" w:rsidR="00C56ABD" w:rsidRDefault="00C56ABD" w:rsidP="003739F2">
      <w:pPr>
        <w:spacing w:after="0" w:line="240" w:lineRule="auto"/>
      </w:pPr>
      <w:r>
        <w:continuationSeparator/>
      </w:r>
    </w:p>
  </w:endnote>
  <w:endnote w:type="continuationNotice" w:id="1">
    <w:p w14:paraId="58E19023" w14:textId="77777777" w:rsidR="00C56ABD" w:rsidRDefault="00C56A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A453" w14:textId="77777777" w:rsidR="00C56ABD" w:rsidRDefault="00C56ABD" w:rsidP="003739F2">
      <w:pPr>
        <w:spacing w:after="0" w:line="240" w:lineRule="auto"/>
      </w:pPr>
      <w:r>
        <w:separator/>
      </w:r>
    </w:p>
  </w:footnote>
  <w:footnote w:type="continuationSeparator" w:id="0">
    <w:p w14:paraId="6E93DF3F" w14:textId="77777777" w:rsidR="00C56ABD" w:rsidRDefault="00C56ABD" w:rsidP="003739F2">
      <w:pPr>
        <w:spacing w:after="0" w:line="240" w:lineRule="auto"/>
      </w:pPr>
      <w:r>
        <w:continuationSeparator/>
      </w:r>
    </w:p>
  </w:footnote>
  <w:footnote w:type="continuationNotice" w:id="1">
    <w:p w14:paraId="24E5B1AD" w14:textId="77777777" w:rsidR="00C56ABD" w:rsidRDefault="00C56A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60FD"/>
    <w:multiLevelType w:val="hybridMultilevel"/>
    <w:tmpl w:val="4C68C5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F97"/>
    <w:multiLevelType w:val="hybridMultilevel"/>
    <w:tmpl w:val="75B4FD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4D71"/>
    <w:multiLevelType w:val="hybridMultilevel"/>
    <w:tmpl w:val="3A2299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159A"/>
    <w:multiLevelType w:val="hybridMultilevel"/>
    <w:tmpl w:val="AE127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8435F"/>
    <w:multiLevelType w:val="hybridMultilevel"/>
    <w:tmpl w:val="996AF4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42FF6"/>
    <w:multiLevelType w:val="hybridMultilevel"/>
    <w:tmpl w:val="77883F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20F44"/>
    <w:multiLevelType w:val="hybridMultilevel"/>
    <w:tmpl w:val="0C78C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2796D"/>
    <w:multiLevelType w:val="hybridMultilevel"/>
    <w:tmpl w:val="42063E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657B0"/>
    <w:multiLevelType w:val="hybridMultilevel"/>
    <w:tmpl w:val="898A0C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0531E"/>
    <w:multiLevelType w:val="hybridMultilevel"/>
    <w:tmpl w:val="7D8CC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15077"/>
    <w:multiLevelType w:val="hybridMultilevel"/>
    <w:tmpl w:val="E96A1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B27F7"/>
    <w:multiLevelType w:val="hybridMultilevel"/>
    <w:tmpl w:val="D8E425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0569D"/>
    <w:multiLevelType w:val="hybridMultilevel"/>
    <w:tmpl w:val="FC1EC8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E45366"/>
    <w:multiLevelType w:val="hybridMultilevel"/>
    <w:tmpl w:val="7F88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42680"/>
    <w:multiLevelType w:val="hybridMultilevel"/>
    <w:tmpl w:val="521C8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F1E4B"/>
    <w:multiLevelType w:val="hybridMultilevel"/>
    <w:tmpl w:val="BA68A3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7446A"/>
    <w:multiLevelType w:val="hybridMultilevel"/>
    <w:tmpl w:val="A580CC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02D5B"/>
    <w:multiLevelType w:val="hybridMultilevel"/>
    <w:tmpl w:val="6BEA47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85FDF"/>
    <w:multiLevelType w:val="hybridMultilevel"/>
    <w:tmpl w:val="89C02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040B2"/>
    <w:multiLevelType w:val="hybridMultilevel"/>
    <w:tmpl w:val="40A68C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C4D6C"/>
    <w:multiLevelType w:val="hybridMultilevel"/>
    <w:tmpl w:val="E8324E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D6377"/>
    <w:multiLevelType w:val="hybridMultilevel"/>
    <w:tmpl w:val="C1487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835012"/>
    <w:multiLevelType w:val="hybridMultilevel"/>
    <w:tmpl w:val="F1C6CF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23961"/>
    <w:multiLevelType w:val="hybridMultilevel"/>
    <w:tmpl w:val="BDF84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9210E"/>
    <w:multiLevelType w:val="hybridMultilevel"/>
    <w:tmpl w:val="80360D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B27ED"/>
    <w:multiLevelType w:val="hybridMultilevel"/>
    <w:tmpl w:val="B3843E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F1165"/>
    <w:multiLevelType w:val="hybridMultilevel"/>
    <w:tmpl w:val="26C476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11A2E"/>
    <w:multiLevelType w:val="hybridMultilevel"/>
    <w:tmpl w:val="7F3E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659D3"/>
    <w:multiLevelType w:val="hybridMultilevel"/>
    <w:tmpl w:val="F4E6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95871"/>
    <w:multiLevelType w:val="hybridMultilevel"/>
    <w:tmpl w:val="5AB2BE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25E1"/>
    <w:multiLevelType w:val="hybridMultilevel"/>
    <w:tmpl w:val="B18C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27D5F"/>
    <w:multiLevelType w:val="hybridMultilevel"/>
    <w:tmpl w:val="0A0A6D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86F2E"/>
    <w:multiLevelType w:val="hybridMultilevel"/>
    <w:tmpl w:val="49802E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32B32"/>
    <w:multiLevelType w:val="hybridMultilevel"/>
    <w:tmpl w:val="780AB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4252581">
    <w:abstractNumId w:val="24"/>
  </w:num>
  <w:num w:numId="2" w16cid:durableId="1406681308">
    <w:abstractNumId w:val="32"/>
  </w:num>
  <w:num w:numId="3" w16cid:durableId="1297643826">
    <w:abstractNumId w:val="17"/>
  </w:num>
  <w:num w:numId="4" w16cid:durableId="343165032">
    <w:abstractNumId w:val="1"/>
  </w:num>
  <w:num w:numId="5" w16cid:durableId="27413449">
    <w:abstractNumId w:val="15"/>
  </w:num>
  <w:num w:numId="6" w16cid:durableId="1679195898">
    <w:abstractNumId w:val="8"/>
  </w:num>
  <w:num w:numId="7" w16cid:durableId="868953240">
    <w:abstractNumId w:val="0"/>
  </w:num>
  <w:num w:numId="8" w16cid:durableId="891190270">
    <w:abstractNumId w:val="7"/>
  </w:num>
  <w:num w:numId="9" w16cid:durableId="395662307">
    <w:abstractNumId w:val="26"/>
  </w:num>
  <w:num w:numId="10" w16cid:durableId="1359817343">
    <w:abstractNumId w:val="31"/>
  </w:num>
  <w:num w:numId="11" w16cid:durableId="1439135370">
    <w:abstractNumId w:val="22"/>
  </w:num>
  <w:num w:numId="12" w16cid:durableId="402063626">
    <w:abstractNumId w:val="4"/>
  </w:num>
  <w:num w:numId="13" w16cid:durableId="1250046555">
    <w:abstractNumId w:val="2"/>
  </w:num>
  <w:num w:numId="14" w16cid:durableId="1105081347">
    <w:abstractNumId w:val="11"/>
  </w:num>
  <w:num w:numId="15" w16cid:durableId="49308439">
    <w:abstractNumId w:val="19"/>
  </w:num>
  <w:num w:numId="16" w16cid:durableId="1504008176">
    <w:abstractNumId w:val="25"/>
  </w:num>
  <w:num w:numId="17" w16cid:durableId="2014215214">
    <w:abstractNumId w:val="20"/>
  </w:num>
  <w:num w:numId="18" w16cid:durableId="2074280410">
    <w:abstractNumId w:val="16"/>
  </w:num>
  <w:num w:numId="19" w16cid:durableId="87847906">
    <w:abstractNumId w:val="29"/>
  </w:num>
  <w:num w:numId="20" w16cid:durableId="1620837941">
    <w:abstractNumId w:val="23"/>
  </w:num>
  <w:num w:numId="21" w16cid:durableId="1147629339">
    <w:abstractNumId w:val="12"/>
  </w:num>
  <w:num w:numId="22" w16cid:durableId="162553047">
    <w:abstractNumId w:val="21"/>
  </w:num>
  <w:num w:numId="23" w16cid:durableId="1057822302">
    <w:abstractNumId w:val="18"/>
  </w:num>
  <w:num w:numId="24" w16cid:durableId="968558490">
    <w:abstractNumId w:val="13"/>
  </w:num>
  <w:num w:numId="25" w16cid:durableId="2094859705">
    <w:abstractNumId w:val="27"/>
  </w:num>
  <w:num w:numId="26" w16cid:durableId="1267880405">
    <w:abstractNumId w:val="5"/>
  </w:num>
  <w:num w:numId="27" w16cid:durableId="1327634711">
    <w:abstractNumId w:val="33"/>
  </w:num>
  <w:num w:numId="28" w16cid:durableId="1522426568">
    <w:abstractNumId w:val="30"/>
  </w:num>
  <w:num w:numId="29" w16cid:durableId="917325404">
    <w:abstractNumId w:val="28"/>
  </w:num>
  <w:num w:numId="30" w16cid:durableId="593170723">
    <w:abstractNumId w:val="14"/>
  </w:num>
  <w:num w:numId="31" w16cid:durableId="700668780">
    <w:abstractNumId w:val="10"/>
  </w:num>
  <w:num w:numId="32" w16cid:durableId="1345091708">
    <w:abstractNumId w:val="6"/>
  </w:num>
  <w:num w:numId="33" w16cid:durableId="1956251135">
    <w:abstractNumId w:val="9"/>
  </w:num>
  <w:num w:numId="34" w16cid:durableId="15945565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12689"/>
    <w:rsid w:val="000304AB"/>
    <w:rsid w:val="00035BE0"/>
    <w:rsid w:val="00072D42"/>
    <w:rsid w:val="000761C6"/>
    <w:rsid w:val="000813C2"/>
    <w:rsid w:val="000D0E6C"/>
    <w:rsid w:val="000E4EB4"/>
    <w:rsid w:val="00103AA5"/>
    <w:rsid w:val="00103DE1"/>
    <w:rsid w:val="00106B02"/>
    <w:rsid w:val="00130BF6"/>
    <w:rsid w:val="001568DB"/>
    <w:rsid w:val="0016676D"/>
    <w:rsid w:val="001760A8"/>
    <w:rsid w:val="001953F7"/>
    <w:rsid w:val="001B30A8"/>
    <w:rsid w:val="001C06B2"/>
    <w:rsid w:val="001E44A0"/>
    <w:rsid w:val="0023154A"/>
    <w:rsid w:val="00235F10"/>
    <w:rsid w:val="002711DB"/>
    <w:rsid w:val="002A7905"/>
    <w:rsid w:val="002B71B0"/>
    <w:rsid w:val="002E398B"/>
    <w:rsid w:val="00305774"/>
    <w:rsid w:val="00312275"/>
    <w:rsid w:val="0033043A"/>
    <w:rsid w:val="00331CDE"/>
    <w:rsid w:val="00340162"/>
    <w:rsid w:val="00347AAE"/>
    <w:rsid w:val="003530CD"/>
    <w:rsid w:val="003739F2"/>
    <w:rsid w:val="00373B1E"/>
    <w:rsid w:val="003A09BB"/>
    <w:rsid w:val="003A7B50"/>
    <w:rsid w:val="003B1602"/>
    <w:rsid w:val="003C2743"/>
    <w:rsid w:val="003C5D34"/>
    <w:rsid w:val="003F1C64"/>
    <w:rsid w:val="00400E77"/>
    <w:rsid w:val="00405C9D"/>
    <w:rsid w:val="00420193"/>
    <w:rsid w:val="00444650"/>
    <w:rsid w:val="004778AC"/>
    <w:rsid w:val="00480AF4"/>
    <w:rsid w:val="004A41F6"/>
    <w:rsid w:val="004C5D5A"/>
    <w:rsid w:val="004C6803"/>
    <w:rsid w:val="004D3CA5"/>
    <w:rsid w:val="004D53B7"/>
    <w:rsid w:val="00500024"/>
    <w:rsid w:val="00520B8D"/>
    <w:rsid w:val="005328EB"/>
    <w:rsid w:val="005427AB"/>
    <w:rsid w:val="00560C74"/>
    <w:rsid w:val="005E38FA"/>
    <w:rsid w:val="005E618A"/>
    <w:rsid w:val="005F179C"/>
    <w:rsid w:val="005F4F49"/>
    <w:rsid w:val="00610C52"/>
    <w:rsid w:val="0062300C"/>
    <w:rsid w:val="0063132F"/>
    <w:rsid w:val="00637B6A"/>
    <w:rsid w:val="00651453"/>
    <w:rsid w:val="00651E75"/>
    <w:rsid w:val="00671CF5"/>
    <w:rsid w:val="00684407"/>
    <w:rsid w:val="00692DB2"/>
    <w:rsid w:val="006B14ED"/>
    <w:rsid w:val="006E1806"/>
    <w:rsid w:val="006F6621"/>
    <w:rsid w:val="0071211E"/>
    <w:rsid w:val="00714569"/>
    <w:rsid w:val="00734E18"/>
    <w:rsid w:val="00751E9A"/>
    <w:rsid w:val="007B5C5C"/>
    <w:rsid w:val="007E03EE"/>
    <w:rsid w:val="007F2F10"/>
    <w:rsid w:val="007F5B43"/>
    <w:rsid w:val="0081526B"/>
    <w:rsid w:val="008457AB"/>
    <w:rsid w:val="00890429"/>
    <w:rsid w:val="00893539"/>
    <w:rsid w:val="00893AC2"/>
    <w:rsid w:val="008975F5"/>
    <w:rsid w:val="008C5D5E"/>
    <w:rsid w:val="008C6C20"/>
    <w:rsid w:val="008D230C"/>
    <w:rsid w:val="008D7E09"/>
    <w:rsid w:val="008E786D"/>
    <w:rsid w:val="00930851"/>
    <w:rsid w:val="0096587C"/>
    <w:rsid w:val="00983F4C"/>
    <w:rsid w:val="0098469A"/>
    <w:rsid w:val="009A56DF"/>
    <w:rsid w:val="009B4A31"/>
    <w:rsid w:val="009D7107"/>
    <w:rsid w:val="009D7508"/>
    <w:rsid w:val="009F70A8"/>
    <w:rsid w:val="00A15998"/>
    <w:rsid w:val="00A3055D"/>
    <w:rsid w:val="00A417C3"/>
    <w:rsid w:val="00A87D2C"/>
    <w:rsid w:val="00A90E02"/>
    <w:rsid w:val="00AA1A94"/>
    <w:rsid w:val="00AB3E42"/>
    <w:rsid w:val="00AB5CF0"/>
    <w:rsid w:val="00AB6647"/>
    <w:rsid w:val="00AC3894"/>
    <w:rsid w:val="00B115B8"/>
    <w:rsid w:val="00B1484B"/>
    <w:rsid w:val="00B64742"/>
    <w:rsid w:val="00B87151"/>
    <w:rsid w:val="00B95AD5"/>
    <w:rsid w:val="00BC0992"/>
    <w:rsid w:val="00BC282D"/>
    <w:rsid w:val="00BD1DF5"/>
    <w:rsid w:val="00BD34FA"/>
    <w:rsid w:val="00BD4555"/>
    <w:rsid w:val="00BD45F1"/>
    <w:rsid w:val="00BD6BE8"/>
    <w:rsid w:val="00C42B42"/>
    <w:rsid w:val="00C56ABD"/>
    <w:rsid w:val="00C73005"/>
    <w:rsid w:val="00C76960"/>
    <w:rsid w:val="00C773C1"/>
    <w:rsid w:val="00C949DD"/>
    <w:rsid w:val="00C97B4F"/>
    <w:rsid w:val="00CB018A"/>
    <w:rsid w:val="00D05B17"/>
    <w:rsid w:val="00D16133"/>
    <w:rsid w:val="00D24B68"/>
    <w:rsid w:val="00D970C5"/>
    <w:rsid w:val="00DB0C18"/>
    <w:rsid w:val="00DB332B"/>
    <w:rsid w:val="00DC36BE"/>
    <w:rsid w:val="00DD0AD7"/>
    <w:rsid w:val="00DD2D9F"/>
    <w:rsid w:val="00DE75E7"/>
    <w:rsid w:val="00E00103"/>
    <w:rsid w:val="00E05E58"/>
    <w:rsid w:val="00E21BC0"/>
    <w:rsid w:val="00E24184"/>
    <w:rsid w:val="00E603F1"/>
    <w:rsid w:val="00E71743"/>
    <w:rsid w:val="00E81E80"/>
    <w:rsid w:val="00EA3658"/>
    <w:rsid w:val="00EC5E4C"/>
    <w:rsid w:val="00ED4660"/>
    <w:rsid w:val="00EF53AA"/>
    <w:rsid w:val="00F81E4A"/>
    <w:rsid w:val="00FA4745"/>
    <w:rsid w:val="00FA6489"/>
    <w:rsid w:val="00FE09D9"/>
    <w:rsid w:val="00FF1D64"/>
    <w:rsid w:val="03662ED5"/>
    <w:rsid w:val="03986A85"/>
    <w:rsid w:val="03C99097"/>
    <w:rsid w:val="04533289"/>
    <w:rsid w:val="049A8BC3"/>
    <w:rsid w:val="04AE4ED6"/>
    <w:rsid w:val="06E9FA08"/>
    <w:rsid w:val="0884893C"/>
    <w:rsid w:val="0886A5A1"/>
    <w:rsid w:val="09583818"/>
    <w:rsid w:val="098E3F0B"/>
    <w:rsid w:val="0AD90296"/>
    <w:rsid w:val="0BD7FC22"/>
    <w:rsid w:val="0F2F64C9"/>
    <w:rsid w:val="13BE770E"/>
    <w:rsid w:val="13C89701"/>
    <w:rsid w:val="159AB312"/>
    <w:rsid w:val="15C87EF6"/>
    <w:rsid w:val="164FD6EA"/>
    <w:rsid w:val="1959A973"/>
    <w:rsid w:val="19A82C71"/>
    <w:rsid w:val="19F6ABD6"/>
    <w:rsid w:val="1AD34CFC"/>
    <w:rsid w:val="1D1999C8"/>
    <w:rsid w:val="1EE1DB13"/>
    <w:rsid w:val="1FCBEBCB"/>
    <w:rsid w:val="1FCEBFCF"/>
    <w:rsid w:val="1FE1905F"/>
    <w:rsid w:val="1FFF7FD3"/>
    <w:rsid w:val="2047ADE2"/>
    <w:rsid w:val="2068495B"/>
    <w:rsid w:val="22963EEF"/>
    <w:rsid w:val="22F8F1D4"/>
    <w:rsid w:val="252054BA"/>
    <w:rsid w:val="27C661D5"/>
    <w:rsid w:val="2816B682"/>
    <w:rsid w:val="2911B195"/>
    <w:rsid w:val="2A45133A"/>
    <w:rsid w:val="2BED6BFB"/>
    <w:rsid w:val="2E32A3F9"/>
    <w:rsid w:val="2EF98CAA"/>
    <w:rsid w:val="30BCC78A"/>
    <w:rsid w:val="3117A57B"/>
    <w:rsid w:val="31288C9E"/>
    <w:rsid w:val="31E944FC"/>
    <w:rsid w:val="3200E700"/>
    <w:rsid w:val="330810D3"/>
    <w:rsid w:val="34720F74"/>
    <w:rsid w:val="348286D0"/>
    <w:rsid w:val="350AC7D8"/>
    <w:rsid w:val="35F41378"/>
    <w:rsid w:val="3606941D"/>
    <w:rsid w:val="365F8115"/>
    <w:rsid w:val="36B2ED90"/>
    <w:rsid w:val="36D263F0"/>
    <w:rsid w:val="392FD447"/>
    <w:rsid w:val="3B722747"/>
    <w:rsid w:val="3BCECBA9"/>
    <w:rsid w:val="3C45FC69"/>
    <w:rsid w:val="3CAEF364"/>
    <w:rsid w:val="3E083B52"/>
    <w:rsid w:val="3E973A12"/>
    <w:rsid w:val="41F3F34D"/>
    <w:rsid w:val="42149DCC"/>
    <w:rsid w:val="42B37400"/>
    <w:rsid w:val="432F85C0"/>
    <w:rsid w:val="435EC7E4"/>
    <w:rsid w:val="43E8679E"/>
    <w:rsid w:val="45DE429E"/>
    <w:rsid w:val="47501F7E"/>
    <w:rsid w:val="47CF76DA"/>
    <w:rsid w:val="496392F6"/>
    <w:rsid w:val="4A66972B"/>
    <w:rsid w:val="4ABD059C"/>
    <w:rsid w:val="4C6D1DC4"/>
    <w:rsid w:val="4C97653F"/>
    <w:rsid w:val="4DB4F809"/>
    <w:rsid w:val="4F1011BD"/>
    <w:rsid w:val="4F78D4D9"/>
    <w:rsid w:val="500DD31B"/>
    <w:rsid w:val="54829D2C"/>
    <w:rsid w:val="54C53421"/>
    <w:rsid w:val="56406796"/>
    <w:rsid w:val="565FABBB"/>
    <w:rsid w:val="566A2E99"/>
    <w:rsid w:val="56BFB113"/>
    <w:rsid w:val="573C0443"/>
    <w:rsid w:val="58DF9BA3"/>
    <w:rsid w:val="5AA550DA"/>
    <w:rsid w:val="5BE775D5"/>
    <w:rsid w:val="5D48B707"/>
    <w:rsid w:val="5DCDEB18"/>
    <w:rsid w:val="5DDEA735"/>
    <w:rsid w:val="5ED744C5"/>
    <w:rsid w:val="6011DA90"/>
    <w:rsid w:val="60596CD5"/>
    <w:rsid w:val="6066560C"/>
    <w:rsid w:val="607AB7E7"/>
    <w:rsid w:val="607DCA58"/>
    <w:rsid w:val="619D5918"/>
    <w:rsid w:val="64CD3CEF"/>
    <w:rsid w:val="65CFF6C9"/>
    <w:rsid w:val="66C8CFBC"/>
    <w:rsid w:val="672C8F91"/>
    <w:rsid w:val="6A66B899"/>
    <w:rsid w:val="6AF17188"/>
    <w:rsid w:val="6B1550A7"/>
    <w:rsid w:val="6BE3844E"/>
    <w:rsid w:val="6C57DC39"/>
    <w:rsid w:val="6D02EAFA"/>
    <w:rsid w:val="6D230D40"/>
    <w:rsid w:val="6EA825D5"/>
    <w:rsid w:val="7063D736"/>
    <w:rsid w:val="714E8848"/>
    <w:rsid w:val="71DA4433"/>
    <w:rsid w:val="727EAC55"/>
    <w:rsid w:val="7343E7D1"/>
    <w:rsid w:val="752B1C76"/>
    <w:rsid w:val="7541F986"/>
    <w:rsid w:val="75D69586"/>
    <w:rsid w:val="7733A8FE"/>
    <w:rsid w:val="78FDDC05"/>
    <w:rsid w:val="7BBA0381"/>
    <w:rsid w:val="7BBD39F1"/>
    <w:rsid w:val="7C28CDC6"/>
    <w:rsid w:val="7C2DE40E"/>
    <w:rsid w:val="7C9418DD"/>
    <w:rsid w:val="7D24C3AC"/>
    <w:rsid w:val="7E7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7B6A"/>
    <w:rPr>
      <w:sz w:val="22"/>
    </w:rPr>
  </w:style>
  <w:style w:type="character" w:customStyle="1" w:styleId="semibold">
    <w:name w:val="semibold"/>
    <w:basedOn w:val="DefaultParagraphFont"/>
    <w:rsid w:val="000126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DB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E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vetnet.gov.au/Pages/TrainingDocs.aspx?q=1ca50016-24d2-4161-a044-d3faa200268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SISORSC005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1D1CF-5E23-42C6-88B5-B453171A5FE9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d510d69a-a267-48b9-8b34-fbe0f577bb9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6BDA54-E5BC-49B5-9A79-CD916B09F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0</TotalTime>
  <Pages>7</Pages>
  <Words>1276</Words>
  <Characters>7278</Characters>
  <Application>Microsoft Office Word</Application>
  <DocSecurity>0</DocSecurity>
  <Lines>60</Lines>
  <Paragraphs>17</Paragraphs>
  <ScaleCrop>false</ScaleCrop>
  <Manager/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2025-07-24T06:38:00Z</dcterms:created>
  <dcterms:modified xsi:type="dcterms:W3CDTF">2025-09-30T01:43:00Z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