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B7CAF17" w:rsidR="004E774D" w:rsidRPr="001A056C" w:rsidRDefault="004E774D" w:rsidP="001A056C">
      <w:pPr>
        <w:spacing w:after="80" w:line="360" w:lineRule="auto"/>
        <w:rPr>
          <w:rFonts w:ascii="Arial" w:eastAsia="Calibri" w:hAnsi="Arial" w:cs="Arial"/>
          <w:sz w:val="22"/>
          <w:szCs w:val="22"/>
        </w:rPr>
      </w:pPr>
    </w:p>
    <w:tbl>
      <w:tblPr>
        <w:tblW w:w="9345"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5"/>
        <w:gridCol w:w="6600"/>
      </w:tblGrid>
      <w:tr w:rsidR="001A056C" w:rsidRPr="001A056C" w14:paraId="396B23C5"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8525FFC" w14:textId="7DBC3A4A" w:rsidR="605F5DF8" w:rsidRPr="001A056C" w:rsidRDefault="605F5DF8" w:rsidP="001A056C">
            <w:pPr>
              <w:pStyle w:val="NoSpacing"/>
              <w:spacing w:line="360" w:lineRule="auto"/>
              <w:rPr>
                <w:rFonts w:ascii="Arial" w:hAnsi="Arial" w:cs="Arial"/>
                <w:b/>
                <w:bCs/>
                <w:sz w:val="22"/>
                <w:szCs w:val="22"/>
              </w:rPr>
            </w:pPr>
            <w:r w:rsidRPr="001A056C">
              <w:rPr>
                <w:rFonts w:ascii="Arial" w:hAnsi="Arial" w:cs="Arial"/>
                <w:b/>
                <w:bCs/>
                <w:sz w:val="22"/>
                <w:szCs w:val="22"/>
                <w:lang w:val="en-AU"/>
              </w:rPr>
              <w:t>Unit code</w:t>
            </w: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5AE99724" w14:textId="288B9958" w:rsidR="605F5DF8" w:rsidRPr="001A056C" w:rsidRDefault="00F42FED" w:rsidP="001A056C">
            <w:pPr>
              <w:pStyle w:val="Header"/>
              <w:spacing w:line="360" w:lineRule="auto"/>
              <w:rPr>
                <w:rFonts w:ascii="Arial" w:hAnsi="Arial" w:cs="Arial"/>
                <w:sz w:val="22"/>
                <w:szCs w:val="22"/>
              </w:rPr>
            </w:pPr>
            <w:r w:rsidRPr="001A056C">
              <w:rPr>
                <w:rFonts w:ascii="Arial" w:hAnsi="Arial" w:cs="Arial"/>
                <w:sz w:val="22"/>
                <w:szCs w:val="22"/>
                <w:lang w:val="en-AU"/>
              </w:rPr>
              <w:t>SISPDC006M</w:t>
            </w:r>
          </w:p>
        </w:tc>
      </w:tr>
      <w:tr w:rsidR="001A056C" w:rsidRPr="001A056C" w14:paraId="64BEB984"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8334038" w14:textId="56AE4060" w:rsidR="605F5DF8" w:rsidRPr="001A056C" w:rsidRDefault="605F5DF8" w:rsidP="001A056C">
            <w:pPr>
              <w:pStyle w:val="NoSpacing"/>
              <w:spacing w:line="360" w:lineRule="auto"/>
              <w:rPr>
                <w:rFonts w:ascii="Arial" w:hAnsi="Arial" w:cs="Arial"/>
                <w:b/>
                <w:bCs/>
                <w:sz w:val="22"/>
                <w:szCs w:val="22"/>
                <w:lang w:val="en-AU"/>
              </w:rPr>
            </w:pPr>
            <w:r w:rsidRPr="001A056C">
              <w:rPr>
                <w:rFonts w:ascii="Arial" w:hAnsi="Arial" w:cs="Arial"/>
                <w:b/>
                <w:bCs/>
                <w:sz w:val="22"/>
                <w:szCs w:val="22"/>
                <w:lang w:val="en-AU"/>
              </w:rPr>
              <w:t>Unit title</w:t>
            </w: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36B03F89" w14:textId="11553F84" w:rsidR="605F5DF8" w:rsidRPr="001A056C" w:rsidRDefault="00F42FED" w:rsidP="001A056C">
            <w:pPr>
              <w:spacing w:after="0" w:line="360" w:lineRule="auto"/>
              <w:rPr>
                <w:rFonts w:ascii="Arial" w:eastAsia="Times New Roman" w:hAnsi="Arial" w:cs="Arial"/>
                <w:sz w:val="22"/>
                <w:szCs w:val="22"/>
                <w:lang w:eastAsia="en-GB"/>
              </w:rPr>
            </w:pPr>
            <w:r w:rsidRPr="001A056C">
              <w:rPr>
                <w:rFonts w:ascii="Arial" w:hAnsi="Arial" w:cs="Arial"/>
                <w:sz w:val="22"/>
                <w:szCs w:val="22"/>
                <w:lang w:val="en-AU"/>
              </w:rPr>
              <w:t xml:space="preserve">Lead paddlecraft on </w:t>
            </w:r>
            <w:r w:rsidR="001A056C" w:rsidRPr="001A056C">
              <w:rPr>
                <w:rFonts w:ascii="Arial" w:hAnsi="Arial" w:cs="Arial"/>
                <w:sz w:val="22"/>
                <w:szCs w:val="22"/>
                <w:lang w:val="en-AU"/>
              </w:rPr>
              <w:t>i</w:t>
            </w:r>
            <w:r w:rsidRPr="001A056C">
              <w:rPr>
                <w:rFonts w:ascii="Arial" w:hAnsi="Arial" w:cs="Arial"/>
                <w:sz w:val="22"/>
                <w:szCs w:val="22"/>
                <w:lang w:val="en-AU"/>
              </w:rPr>
              <w:t xml:space="preserve">nland </w:t>
            </w:r>
            <w:r w:rsidR="001A056C" w:rsidRPr="001A056C">
              <w:rPr>
                <w:rFonts w:ascii="Arial" w:hAnsi="Arial" w:cs="Arial"/>
                <w:sz w:val="22"/>
                <w:szCs w:val="22"/>
                <w:lang w:val="en-AU"/>
              </w:rPr>
              <w:t>f</w:t>
            </w:r>
            <w:r w:rsidRPr="001A056C">
              <w:rPr>
                <w:rFonts w:ascii="Arial" w:hAnsi="Arial" w:cs="Arial"/>
                <w:sz w:val="22"/>
                <w:szCs w:val="22"/>
                <w:lang w:val="en-AU"/>
              </w:rPr>
              <w:t>latwater</w:t>
            </w:r>
          </w:p>
        </w:tc>
      </w:tr>
      <w:tr w:rsidR="001A056C" w:rsidRPr="001A056C" w14:paraId="6CFE1762"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6940969" w14:textId="48316062" w:rsidR="605F5DF8" w:rsidRPr="001A056C" w:rsidRDefault="605F5DF8" w:rsidP="001A056C">
            <w:pPr>
              <w:pStyle w:val="NoSpacing"/>
              <w:spacing w:line="360" w:lineRule="auto"/>
              <w:rPr>
                <w:rFonts w:ascii="Arial" w:hAnsi="Arial" w:cs="Arial"/>
                <w:b/>
                <w:bCs/>
                <w:sz w:val="22"/>
                <w:szCs w:val="22"/>
              </w:rPr>
            </w:pPr>
            <w:r w:rsidRPr="001A056C">
              <w:rPr>
                <w:rFonts w:ascii="Arial" w:hAnsi="Arial" w:cs="Arial"/>
                <w:b/>
                <w:bCs/>
                <w:sz w:val="22"/>
                <w:szCs w:val="22"/>
                <w:lang w:val="en-AU"/>
              </w:rPr>
              <w:t>Application</w:t>
            </w: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5829A830" w14:textId="10754CAA" w:rsidR="005F0E09" w:rsidRPr="001A056C" w:rsidRDefault="006550BB" w:rsidP="001A056C">
            <w:pPr>
              <w:pStyle w:val="paragraph"/>
              <w:spacing w:after="0" w:line="360" w:lineRule="auto"/>
              <w:textAlignment w:val="baseline"/>
              <w:rPr>
                <w:rFonts w:ascii="Arial" w:hAnsi="Arial" w:cs="Arial"/>
                <w:sz w:val="22"/>
                <w:szCs w:val="22"/>
                <w:lang w:val="en-US"/>
              </w:rPr>
            </w:pPr>
            <w:r w:rsidRPr="001A056C">
              <w:rPr>
                <w:rFonts w:ascii="Arial" w:hAnsi="Arial" w:cs="Arial"/>
                <w:sz w:val="22"/>
                <w:szCs w:val="22"/>
                <w:lang w:val="en-US"/>
              </w:rPr>
              <w:t xml:space="preserve">This unit describes the performance outcomes, skills and knowledge required to lead and manage a group of participants in paddlecraft activities, including canoes and kayaks, on inland flatwater areas such as lakes, dams and slow-moving rivers. It requires the ability to plan and prepare activities, conduct safety briefings, </w:t>
            </w:r>
            <w:r w:rsidR="00AE0120" w:rsidRPr="001A056C">
              <w:rPr>
                <w:rFonts w:ascii="Arial" w:hAnsi="Arial" w:cs="Arial"/>
                <w:sz w:val="22"/>
                <w:szCs w:val="22"/>
                <w:lang w:val="en-US"/>
              </w:rPr>
              <w:t>instruct</w:t>
            </w:r>
            <w:r w:rsidRPr="001A056C">
              <w:rPr>
                <w:rFonts w:ascii="Arial" w:hAnsi="Arial" w:cs="Arial"/>
                <w:sz w:val="22"/>
                <w:szCs w:val="22"/>
                <w:lang w:val="en-US"/>
              </w:rPr>
              <w:t xml:space="preserve"> and monitor participants, apply leadership and communication strategies, manage group safety, perform rescues, and evaluate the activity. </w:t>
            </w:r>
          </w:p>
          <w:p w14:paraId="3D709472" w14:textId="1C55B6B1" w:rsidR="005F0E09" w:rsidRPr="001A056C" w:rsidRDefault="005F0E09" w:rsidP="001A056C">
            <w:pPr>
              <w:pStyle w:val="paragraph"/>
              <w:spacing w:after="0" w:line="360" w:lineRule="auto"/>
              <w:textAlignment w:val="baseline"/>
              <w:rPr>
                <w:rFonts w:ascii="Arial" w:hAnsi="Arial" w:cs="Arial"/>
                <w:sz w:val="22"/>
                <w:szCs w:val="22"/>
              </w:rPr>
            </w:pPr>
            <w:r w:rsidRPr="001A056C">
              <w:rPr>
                <w:rFonts w:ascii="Arial" w:hAnsi="Arial" w:cs="Arial"/>
                <w:sz w:val="22"/>
                <w:szCs w:val="22"/>
              </w:rPr>
              <w:t>This unit applies to any type of organisation that delivers outdoor recreation activities including commercial, not-for-profit and government organisations.</w:t>
            </w:r>
          </w:p>
          <w:p w14:paraId="2EFB808F" w14:textId="1F4E6172" w:rsidR="005F0E09" w:rsidRPr="001A056C" w:rsidRDefault="005F0E09" w:rsidP="001A056C">
            <w:pPr>
              <w:pStyle w:val="paragraph"/>
              <w:spacing w:after="0" w:line="360" w:lineRule="auto"/>
              <w:textAlignment w:val="baseline"/>
              <w:rPr>
                <w:rFonts w:ascii="Arial" w:hAnsi="Arial" w:cs="Arial"/>
                <w:sz w:val="22"/>
                <w:szCs w:val="22"/>
              </w:rPr>
            </w:pPr>
            <w:r w:rsidRPr="001A056C">
              <w:rPr>
                <w:rFonts w:ascii="Arial" w:hAnsi="Arial" w:cs="Arial"/>
                <w:sz w:val="22"/>
                <w:szCs w:val="22"/>
              </w:rPr>
              <w:t>It applies to leaders who work independently using discretion and judgement to manage operational logistics and risk within predetermined guidelines.</w:t>
            </w:r>
          </w:p>
          <w:p w14:paraId="1DCA25F0" w14:textId="1CFD0E49" w:rsidR="005F0E09" w:rsidRPr="001A056C" w:rsidRDefault="005F0E09" w:rsidP="001A056C">
            <w:pPr>
              <w:pStyle w:val="paragraph"/>
              <w:spacing w:after="0" w:line="360" w:lineRule="auto"/>
              <w:textAlignment w:val="baseline"/>
              <w:rPr>
                <w:rFonts w:ascii="Arial" w:hAnsi="Arial" w:cs="Arial"/>
                <w:sz w:val="22"/>
                <w:szCs w:val="22"/>
              </w:rPr>
            </w:pPr>
            <w:r w:rsidRPr="001A056C">
              <w:rPr>
                <w:rFonts w:ascii="Arial" w:hAnsi="Arial" w:cs="Arial"/>
                <w:sz w:val="22"/>
                <w:szCs w:val="22"/>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75E85C32" w14:textId="6F1E23C1" w:rsidR="004B7E33" w:rsidRPr="001A056C" w:rsidRDefault="005F0E09" w:rsidP="001A056C">
            <w:pPr>
              <w:pStyle w:val="paragraph"/>
              <w:spacing w:before="0" w:beforeAutospacing="0" w:after="0" w:afterAutospacing="0" w:line="360" w:lineRule="auto"/>
              <w:textAlignment w:val="baseline"/>
              <w:rPr>
                <w:rFonts w:ascii="Arial" w:hAnsi="Arial" w:cs="Arial"/>
                <w:sz w:val="22"/>
                <w:szCs w:val="22"/>
              </w:rPr>
            </w:pPr>
            <w:r w:rsidRPr="001A056C">
              <w:rPr>
                <w:rFonts w:ascii="Arial" w:hAnsi="Arial" w:cs="Arial"/>
                <w:sz w:val="22"/>
                <w:szCs w:val="22"/>
              </w:rPr>
              <w:t>No occupational licensing, certification or specific legislative requirements apply to this unit at the time of publication.</w:t>
            </w:r>
          </w:p>
        </w:tc>
      </w:tr>
      <w:tr w:rsidR="001A056C" w:rsidRPr="001A056C" w14:paraId="60A8F5D2" w14:textId="77777777" w:rsidTr="7770657B">
        <w:trPr>
          <w:trHeight w:val="268"/>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B5B86C7" w14:textId="3A02EF34" w:rsidR="605F5DF8" w:rsidRPr="001A056C" w:rsidRDefault="605F5DF8" w:rsidP="001A056C">
            <w:pPr>
              <w:pStyle w:val="NoSpacing"/>
              <w:spacing w:line="360" w:lineRule="auto"/>
              <w:rPr>
                <w:rFonts w:ascii="Arial" w:hAnsi="Arial" w:cs="Arial"/>
                <w:b/>
                <w:bCs/>
                <w:sz w:val="22"/>
                <w:szCs w:val="22"/>
                <w:lang w:val="en-AU"/>
              </w:rPr>
            </w:pPr>
            <w:r w:rsidRPr="001A056C">
              <w:rPr>
                <w:rFonts w:ascii="Arial" w:hAnsi="Arial" w:cs="Arial"/>
                <w:b/>
                <w:bCs/>
                <w:sz w:val="22"/>
                <w:szCs w:val="22"/>
                <w:lang w:val="en-AU"/>
              </w:rPr>
              <w:t>Pre-requisite unit</w:t>
            </w: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44CFEBCD" w14:textId="630B37DC" w:rsidR="605F5DF8" w:rsidRPr="001A056C" w:rsidRDefault="4C21F776" w:rsidP="001A056C">
            <w:pPr>
              <w:pStyle w:val="NoSpacing"/>
              <w:spacing w:line="360" w:lineRule="auto"/>
              <w:rPr>
                <w:rFonts w:ascii="Arial" w:hAnsi="Arial" w:cs="Arial"/>
                <w:sz w:val="22"/>
                <w:szCs w:val="22"/>
              </w:rPr>
            </w:pPr>
            <w:r w:rsidRPr="001A056C">
              <w:rPr>
                <w:rFonts w:ascii="Arial" w:hAnsi="Arial" w:cs="Arial"/>
                <w:sz w:val="22"/>
                <w:szCs w:val="22"/>
                <w:lang w:val="en-AU"/>
              </w:rPr>
              <w:t>Nil</w:t>
            </w:r>
          </w:p>
        </w:tc>
      </w:tr>
      <w:tr w:rsidR="001A056C" w:rsidRPr="001A056C" w14:paraId="64C066D1"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007F64F" w14:textId="280E5DAE" w:rsidR="605F5DF8" w:rsidRPr="001A056C" w:rsidRDefault="605F5DF8" w:rsidP="001A056C">
            <w:pPr>
              <w:pStyle w:val="NoSpacing"/>
              <w:spacing w:line="360" w:lineRule="auto"/>
              <w:rPr>
                <w:rFonts w:ascii="Arial" w:hAnsi="Arial" w:cs="Arial"/>
                <w:b/>
                <w:bCs/>
                <w:sz w:val="22"/>
                <w:szCs w:val="22"/>
              </w:rPr>
            </w:pPr>
            <w:r w:rsidRPr="001A056C">
              <w:rPr>
                <w:rFonts w:ascii="Arial" w:hAnsi="Arial" w:cs="Arial"/>
                <w:b/>
                <w:bCs/>
                <w:sz w:val="22"/>
                <w:szCs w:val="22"/>
                <w:lang w:val="en-AU"/>
              </w:rPr>
              <w:t>Competency field</w:t>
            </w: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22CEF92A" w14:textId="6C17AD89" w:rsidR="605F5DF8" w:rsidRPr="001A056C" w:rsidRDefault="00AE0120" w:rsidP="001A056C">
            <w:pPr>
              <w:pStyle w:val="NoSpacing"/>
              <w:spacing w:line="360" w:lineRule="auto"/>
              <w:rPr>
                <w:rFonts w:ascii="Arial" w:hAnsi="Arial" w:cs="Arial"/>
                <w:sz w:val="22"/>
                <w:szCs w:val="22"/>
              </w:rPr>
            </w:pPr>
            <w:r w:rsidRPr="001A056C">
              <w:rPr>
                <w:rFonts w:ascii="Arial" w:hAnsi="Arial" w:cs="Arial"/>
                <w:sz w:val="22"/>
                <w:szCs w:val="22"/>
                <w:lang w:val="en-AU"/>
              </w:rPr>
              <w:t>Paddlecraft</w:t>
            </w:r>
          </w:p>
        </w:tc>
      </w:tr>
      <w:tr w:rsidR="001A056C" w:rsidRPr="001A056C" w14:paraId="61B0ABCB"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2B1AE28" w14:textId="24CF3F9E" w:rsidR="605F5DF8" w:rsidRPr="001A056C" w:rsidRDefault="605F5DF8" w:rsidP="001A056C">
            <w:pPr>
              <w:pStyle w:val="NoSpacing"/>
              <w:spacing w:line="360" w:lineRule="auto"/>
              <w:rPr>
                <w:rFonts w:ascii="Arial" w:hAnsi="Arial" w:cs="Arial"/>
                <w:b/>
                <w:bCs/>
                <w:sz w:val="22"/>
                <w:szCs w:val="22"/>
              </w:rPr>
            </w:pPr>
            <w:r w:rsidRPr="001A056C">
              <w:rPr>
                <w:rFonts w:ascii="Arial" w:hAnsi="Arial" w:cs="Arial"/>
                <w:b/>
                <w:bCs/>
                <w:sz w:val="22"/>
                <w:szCs w:val="22"/>
                <w:lang w:val="en-AU"/>
              </w:rPr>
              <w:t>Unit sector</w:t>
            </w: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04A0A0FD" w14:textId="3AD6FAF4" w:rsidR="605F5DF8" w:rsidRPr="001A056C" w:rsidRDefault="7A7ECCDB" w:rsidP="001A056C">
            <w:pPr>
              <w:pStyle w:val="NoSpacing"/>
              <w:spacing w:line="360" w:lineRule="auto"/>
              <w:rPr>
                <w:rFonts w:ascii="Arial" w:hAnsi="Arial" w:cs="Arial"/>
                <w:sz w:val="22"/>
                <w:szCs w:val="22"/>
              </w:rPr>
            </w:pPr>
            <w:r w:rsidRPr="001A056C">
              <w:rPr>
                <w:rFonts w:ascii="Arial" w:hAnsi="Arial" w:cs="Arial"/>
                <w:sz w:val="22"/>
                <w:szCs w:val="22"/>
                <w:lang w:val="en-AU"/>
              </w:rPr>
              <w:t>Outdoor Recreation</w:t>
            </w:r>
          </w:p>
        </w:tc>
      </w:tr>
      <w:tr w:rsidR="001A056C" w:rsidRPr="001A056C" w14:paraId="6DB3ACD1"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9E04FA9" w14:textId="687F3095" w:rsidR="605F5DF8" w:rsidRPr="001A056C" w:rsidRDefault="605F5DF8" w:rsidP="001A056C">
            <w:pPr>
              <w:pStyle w:val="NoSpacing"/>
              <w:spacing w:line="360" w:lineRule="auto"/>
              <w:rPr>
                <w:rFonts w:ascii="Arial" w:hAnsi="Arial" w:cs="Arial"/>
                <w:b/>
                <w:bCs/>
                <w:sz w:val="22"/>
                <w:szCs w:val="22"/>
              </w:rPr>
            </w:pPr>
            <w:r w:rsidRPr="001A056C">
              <w:rPr>
                <w:rFonts w:ascii="Arial" w:hAnsi="Arial" w:cs="Arial"/>
                <w:b/>
                <w:bCs/>
                <w:sz w:val="22"/>
                <w:szCs w:val="22"/>
                <w:lang w:val="en-AU"/>
              </w:rPr>
              <w:t>Elements</w:t>
            </w: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7FF45061" w14:textId="6365D4E9" w:rsidR="605F5DF8" w:rsidRPr="001A056C" w:rsidRDefault="605F5DF8" w:rsidP="001A056C">
            <w:pPr>
              <w:pStyle w:val="NoSpacing"/>
              <w:spacing w:line="360" w:lineRule="auto"/>
              <w:rPr>
                <w:rFonts w:ascii="Arial" w:hAnsi="Arial" w:cs="Arial"/>
                <w:sz w:val="22"/>
                <w:szCs w:val="22"/>
              </w:rPr>
            </w:pPr>
            <w:r w:rsidRPr="001A056C">
              <w:rPr>
                <w:rFonts w:ascii="Arial" w:hAnsi="Arial" w:cs="Arial"/>
                <w:sz w:val="22"/>
                <w:szCs w:val="22"/>
                <w:lang w:val="en-AU"/>
              </w:rPr>
              <w:t>Performance criteria</w:t>
            </w:r>
          </w:p>
        </w:tc>
      </w:tr>
      <w:tr w:rsidR="001A056C" w:rsidRPr="001A056C" w14:paraId="1CBF8D22" w14:textId="77777777" w:rsidTr="7770657B">
        <w:trPr>
          <w:trHeight w:val="346"/>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6109486" w14:textId="75045940" w:rsidR="605F5DF8" w:rsidRPr="001A056C" w:rsidRDefault="605F5DF8" w:rsidP="001A056C">
            <w:pPr>
              <w:pStyle w:val="NoSpacing"/>
              <w:spacing w:line="360" w:lineRule="auto"/>
              <w:rPr>
                <w:rFonts w:ascii="Arial" w:hAnsi="Arial" w:cs="Arial"/>
                <w:b/>
                <w:bCs/>
                <w:sz w:val="22"/>
                <w:szCs w:val="22"/>
              </w:rPr>
            </w:pPr>
            <w:r w:rsidRPr="001A056C">
              <w:rPr>
                <w:rFonts w:ascii="Arial" w:hAnsi="Arial" w:cs="Arial"/>
                <w:b/>
                <w:bCs/>
                <w:sz w:val="22"/>
                <w:szCs w:val="22"/>
                <w:lang w:val="en-AU"/>
              </w:rPr>
              <w:t>Elements describe the essential outcomes</w:t>
            </w: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26C22A37" w14:textId="5C4260FB" w:rsidR="605F5DF8" w:rsidRPr="001A056C" w:rsidRDefault="605F5DF8" w:rsidP="001A056C">
            <w:pPr>
              <w:pStyle w:val="NoSpacing"/>
              <w:spacing w:line="360" w:lineRule="auto"/>
              <w:rPr>
                <w:rFonts w:ascii="Arial" w:hAnsi="Arial" w:cs="Arial"/>
                <w:sz w:val="22"/>
                <w:szCs w:val="22"/>
              </w:rPr>
            </w:pPr>
            <w:r w:rsidRPr="001A056C">
              <w:rPr>
                <w:rFonts w:ascii="Arial" w:hAnsi="Arial" w:cs="Arial"/>
                <w:sz w:val="22"/>
                <w:szCs w:val="22"/>
                <w:lang w:val="en-AU"/>
              </w:rPr>
              <w:t xml:space="preserve">Performance criteria describe the </w:t>
            </w:r>
            <w:r w:rsidR="005F0E09" w:rsidRPr="001A056C">
              <w:rPr>
                <w:rFonts w:ascii="Arial" w:hAnsi="Arial" w:cs="Arial"/>
                <w:sz w:val="22"/>
                <w:szCs w:val="22"/>
                <w:lang w:val="en-AU"/>
              </w:rPr>
              <w:t>performance needed to demonstrate achievement of the element</w:t>
            </w:r>
          </w:p>
        </w:tc>
      </w:tr>
      <w:tr w:rsidR="001A056C" w:rsidRPr="001A056C" w14:paraId="1D3B24C2"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C621B91" w14:textId="0E7273DD" w:rsidR="00FD7F64" w:rsidRPr="001A056C" w:rsidRDefault="00FD7F64" w:rsidP="001A056C">
            <w:pPr>
              <w:pStyle w:val="NoSpacing"/>
              <w:spacing w:line="360" w:lineRule="auto"/>
              <w:rPr>
                <w:rFonts w:ascii="Arial" w:hAnsi="Arial" w:cs="Arial"/>
                <w:b/>
                <w:bCs/>
                <w:sz w:val="22"/>
                <w:szCs w:val="22"/>
                <w:lang w:val="en-AU"/>
              </w:rPr>
            </w:pPr>
            <w:r w:rsidRPr="001A056C">
              <w:rPr>
                <w:rFonts w:ascii="Arial" w:hAnsi="Arial" w:cs="Arial"/>
                <w:b/>
                <w:bCs/>
                <w:sz w:val="22"/>
                <w:szCs w:val="22"/>
                <w:lang w:val="en-AU"/>
              </w:rPr>
              <w:lastRenderedPageBreak/>
              <w:t xml:space="preserve">1. </w:t>
            </w:r>
            <w:r w:rsidR="00AE0120" w:rsidRPr="001A056C">
              <w:rPr>
                <w:rFonts w:ascii="Arial" w:hAnsi="Arial" w:cs="Arial"/>
                <w:b/>
                <w:bCs/>
                <w:sz w:val="22"/>
                <w:szCs w:val="22"/>
              </w:rPr>
              <w:t>Plan and prepare paddlecraft activity</w:t>
            </w: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602A2956" w14:textId="79BAB447" w:rsidR="008426D1" w:rsidRPr="001A056C" w:rsidRDefault="00DB3BB7" w:rsidP="001A056C">
            <w:pPr>
              <w:pStyle w:val="NoSpacing"/>
              <w:spacing w:line="360" w:lineRule="auto"/>
              <w:rPr>
                <w:rFonts w:ascii="Arial" w:hAnsi="Arial" w:cs="Arial"/>
                <w:sz w:val="22"/>
                <w:szCs w:val="22"/>
              </w:rPr>
            </w:pPr>
            <w:r w:rsidRPr="001A056C">
              <w:rPr>
                <w:rFonts w:ascii="Arial" w:hAnsi="Arial" w:cs="Arial"/>
                <w:sz w:val="22"/>
                <w:szCs w:val="22"/>
              </w:rPr>
              <w:t xml:space="preserve">1.1 </w:t>
            </w:r>
            <w:r w:rsidR="003E1F0C" w:rsidRPr="001A056C">
              <w:rPr>
                <w:rFonts w:ascii="Arial" w:hAnsi="Arial" w:cs="Arial"/>
                <w:sz w:val="22"/>
                <w:szCs w:val="22"/>
              </w:rPr>
              <w:t>Ask participants about any accessibility or support requirements</w:t>
            </w:r>
          </w:p>
          <w:p w14:paraId="6A1433F8" w14:textId="77777777" w:rsidR="001A056C" w:rsidRDefault="008426D1" w:rsidP="001A056C">
            <w:pPr>
              <w:pStyle w:val="NoSpacing"/>
              <w:spacing w:line="360" w:lineRule="auto"/>
              <w:rPr>
                <w:rFonts w:ascii="Arial" w:hAnsi="Arial" w:cs="Arial"/>
                <w:sz w:val="22"/>
                <w:szCs w:val="22"/>
              </w:rPr>
            </w:pPr>
            <w:r w:rsidRPr="001A056C">
              <w:rPr>
                <w:rFonts w:ascii="Arial" w:hAnsi="Arial" w:cs="Arial"/>
                <w:sz w:val="22"/>
                <w:szCs w:val="22"/>
              </w:rPr>
              <w:t>1.2 Provide participants with organisational consent information, respond to participant questions and obtain informed consent</w:t>
            </w:r>
          </w:p>
          <w:p w14:paraId="3A0C4D2A" w14:textId="77777777" w:rsidR="001A056C" w:rsidRDefault="00DB3BB7" w:rsidP="001A056C">
            <w:pPr>
              <w:pStyle w:val="NoSpacing"/>
              <w:spacing w:line="360" w:lineRule="auto"/>
              <w:rPr>
                <w:rFonts w:ascii="Arial" w:hAnsi="Arial" w:cs="Arial"/>
                <w:sz w:val="22"/>
                <w:szCs w:val="22"/>
              </w:rPr>
            </w:pPr>
            <w:r w:rsidRPr="001A056C">
              <w:rPr>
                <w:rFonts w:ascii="Arial" w:hAnsi="Arial" w:cs="Arial"/>
                <w:sz w:val="22"/>
                <w:szCs w:val="22"/>
              </w:rPr>
              <w:t>1.</w:t>
            </w:r>
            <w:r w:rsidR="005819C3" w:rsidRPr="001A056C">
              <w:rPr>
                <w:rFonts w:ascii="Arial" w:hAnsi="Arial" w:cs="Arial"/>
                <w:sz w:val="22"/>
                <w:szCs w:val="22"/>
              </w:rPr>
              <w:t>3</w:t>
            </w:r>
            <w:r w:rsidRPr="001A056C">
              <w:rPr>
                <w:rFonts w:ascii="Arial" w:hAnsi="Arial" w:cs="Arial"/>
                <w:sz w:val="22"/>
                <w:szCs w:val="22"/>
              </w:rPr>
              <w:t xml:space="preserve"> Select and check paddlecraft, safety, rescue, and communication equipment suitable for the group, craft type (canoe or kayak), and conditions, ensuring safe working condition</w:t>
            </w:r>
          </w:p>
          <w:p w14:paraId="61ABB1C8" w14:textId="77777777" w:rsidR="001A056C" w:rsidRDefault="00DB3BB7" w:rsidP="001A056C">
            <w:pPr>
              <w:pStyle w:val="NoSpacing"/>
              <w:spacing w:line="360" w:lineRule="auto"/>
              <w:rPr>
                <w:rFonts w:ascii="Arial" w:hAnsi="Arial" w:cs="Arial"/>
                <w:sz w:val="22"/>
                <w:szCs w:val="22"/>
              </w:rPr>
            </w:pPr>
            <w:r w:rsidRPr="001A056C">
              <w:rPr>
                <w:rFonts w:ascii="Arial" w:hAnsi="Arial" w:cs="Arial"/>
                <w:sz w:val="22"/>
                <w:szCs w:val="22"/>
              </w:rPr>
              <w:t>1.</w:t>
            </w:r>
            <w:r w:rsidR="005819C3" w:rsidRPr="001A056C">
              <w:rPr>
                <w:rFonts w:ascii="Arial" w:hAnsi="Arial" w:cs="Arial"/>
                <w:sz w:val="22"/>
                <w:szCs w:val="22"/>
              </w:rPr>
              <w:t>4</w:t>
            </w:r>
            <w:r w:rsidRPr="001A056C">
              <w:rPr>
                <w:rFonts w:ascii="Arial" w:hAnsi="Arial" w:cs="Arial"/>
                <w:sz w:val="22"/>
                <w:szCs w:val="22"/>
              </w:rPr>
              <w:t xml:space="preserve"> Select and check clothing, footwear, and personal protective equipment for self and participants, suitable for the paddle and forecast conditions</w:t>
            </w:r>
          </w:p>
          <w:p w14:paraId="685D2F87" w14:textId="77777777" w:rsidR="001A056C" w:rsidRDefault="00DB3BB7" w:rsidP="001A056C">
            <w:pPr>
              <w:pStyle w:val="NoSpacing"/>
              <w:spacing w:line="360" w:lineRule="auto"/>
              <w:rPr>
                <w:rFonts w:ascii="Arial" w:hAnsi="Arial" w:cs="Arial"/>
                <w:sz w:val="22"/>
                <w:szCs w:val="22"/>
              </w:rPr>
            </w:pPr>
            <w:r w:rsidRPr="001A056C">
              <w:rPr>
                <w:rFonts w:ascii="Arial" w:hAnsi="Arial" w:cs="Arial"/>
                <w:sz w:val="22"/>
                <w:szCs w:val="22"/>
              </w:rPr>
              <w:t>1.</w:t>
            </w:r>
            <w:r w:rsidR="005819C3" w:rsidRPr="001A056C">
              <w:rPr>
                <w:rFonts w:ascii="Arial" w:hAnsi="Arial" w:cs="Arial"/>
                <w:sz w:val="22"/>
                <w:szCs w:val="22"/>
              </w:rPr>
              <w:t>5</w:t>
            </w:r>
            <w:r w:rsidRPr="001A056C">
              <w:rPr>
                <w:rFonts w:ascii="Arial" w:hAnsi="Arial" w:cs="Arial"/>
                <w:sz w:val="22"/>
                <w:szCs w:val="22"/>
              </w:rPr>
              <w:t xml:space="preserve"> Plan route, entry and exit points, and contingency options based on environmental conditions, group ability, and safety considerations</w:t>
            </w:r>
          </w:p>
          <w:p w14:paraId="2E01EF86" w14:textId="77777777" w:rsidR="001A056C" w:rsidRDefault="00DB3BB7" w:rsidP="001A056C">
            <w:pPr>
              <w:pStyle w:val="NoSpacing"/>
              <w:spacing w:line="360" w:lineRule="auto"/>
              <w:rPr>
                <w:rFonts w:ascii="Arial" w:hAnsi="Arial" w:cs="Arial"/>
                <w:sz w:val="22"/>
                <w:szCs w:val="22"/>
              </w:rPr>
            </w:pPr>
            <w:r w:rsidRPr="001A056C">
              <w:rPr>
                <w:rFonts w:ascii="Arial" w:hAnsi="Arial" w:cs="Arial"/>
                <w:sz w:val="22"/>
                <w:szCs w:val="22"/>
              </w:rPr>
              <w:t>1.6 Develop and communicate activity plan to relevant personnel, ensuring clarity of participant roles and responsibilities</w:t>
            </w:r>
          </w:p>
          <w:p w14:paraId="299647BF" w14:textId="1B4EB3CF" w:rsidR="006A05C5" w:rsidRPr="001A056C" w:rsidRDefault="00DB3BB7" w:rsidP="001A056C">
            <w:pPr>
              <w:pStyle w:val="NoSpacing"/>
              <w:spacing w:line="360" w:lineRule="auto"/>
              <w:rPr>
                <w:rFonts w:ascii="Arial" w:hAnsi="Arial" w:cs="Arial"/>
                <w:sz w:val="22"/>
                <w:szCs w:val="22"/>
              </w:rPr>
            </w:pPr>
            <w:r w:rsidRPr="001A056C">
              <w:rPr>
                <w:rFonts w:ascii="Arial" w:hAnsi="Arial" w:cs="Arial"/>
                <w:sz w:val="22"/>
                <w:szCs w:val="22"/>
              </w:rPr>
              <w:t>1.7 Waterproof, pack and accessibly stow clothing, personal resources, and food</w:t>
            </w:r>
          </w:p>
        </w:tc>
      </w:tr>
      <w:tr w:rsidR="001A056C" w:rsidRPr="001A056C" w14:paraId="28A16DFE"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BA31D50" w14:textId="0A47AB76" w:rsidR="00FD7F64" w:rsidRPr="001A056C" w:rsidRDefault="005F0E09" w:rsidP="001A056C">
            <w:pPr>
              <w:pStyle w:val="NoSpacing"/>
              <w:spacing w:line="360" w:lineRule="auto"/>
              <w:rPr>
                <w:rFonts w:ascii="Arial" w:hAnsi="Arial" w:cs="Arial"/>
                <w:b/>
                <w:bCs/>
                <w:sz w:val="22"/>
                <w:szCs w:val="22"/>
                <w:lang w:val="en-AU"/>
              </w:rPr>
            </w:pPr>
            <w:r w:rsidRPr="001A056C">
              <w:rPr>
                <w:rFonts w:ascii="Arial" w:hAnsi="Arial" w:cs="Arial"/>
                <w:b/>
                <w:bCs/>
                <w:sz w:val="22"/>
                <w:szCs w:val="22"/>
                <w:lang w:val="en-AU"/>
              </w:rPr>
              <w:t xml:space="preserve">2. </w:t>
            </w:r>
            <w:r w:rsidR="0066057C" w:rsidRPr="001A056C">
              <w:rPr>
                <w:rFonts w:ascii="Arial" w:hAnsi="Arial" w:cs="Arial"/>
                <w:b/>
                <w:bCs/>
                <w:sz w:val="22"/>
                <w:szCs w:val="22"/>
              </w:rPr>
              <w:t>Lead participants and manoeuvre craft on flatwater</w:t>
            </w: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46F89617" w14:textId="77777777"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 xml:space="preserve">2.1 </w:t>
            </w:r>
            <w:r w:rsidR="00171D28" w:rsidRPr="001A056C">
              <w:rPr>
                <w:rFonts w:ascii="Arial" w:eastAsia="Calibri" w:hAnsi="Arial" w:cs="Arial"/>
                <w:sz w:val="22"/>
                <w:szCs w:val="22"/>
              </w:rPr>
              <w:t xml:space="preserve">Communicate activity objectives, </w:t>
            </w:r>
            <w:r w:rsidRPr="001A056C">
              <w:rPr>
                <w:rFonts w:ascii="Arial" w:hAnsi="Arial" w:cs="Arial"/>
                <w:sz w:val="22"/>
                <w:szCs w:val="22"/>
              </w:rPr>
              <w:t>safety procedures, communication protocols, environmental conditions, and paddling techniques</w:t>
            </w:r>
          </w:p>
          <w:p w14:paraId="05AF6C12" w14:textId="77777777"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2.2 Select safe location for group to enter the water; supervise mounting and balance of craf</w:t>
            </w:r>
            <w:r w:rsidR="001A056C">
              <w:rPr>
                <w:rFonts w:ascii="Arial" w:hAnsi="Arial" w:cs="Arial"/>
                <w:sz w:val="22"/>
                <w:szCs w:val="22"/>
              </w:rPr>
              <w:t>t</w:t>
            </w:r>
          </w:p>
          <w:p w14:paraId="45E54943" w14:textId="77777777"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2.3 Control direction of craft forward, in reverse, and when turning, maintaining correct posture, stance, rotation, and stroke technique</w:t>
            </w:r>
          </w:p>
          <w:p w14:paraId="370E4428" w14:textId="77777777"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2.4 Maintain visual contact, communication, and group formation throughout the activity</w:t>
            </w:r>
          </w:p>
          <w:p w14:paraId="27728016" w14:textId="77777777" w:rsidR="001A056C" w:rsidRDefault="00974B86" w:rsidP="001A056C">
            <w:pPr>
              <w:pStyle w:val="NoSpacing"/>
              <w:spacing w:line="360" w:lineRule="auto"/>
              <w:rPr>
                <w:rFonts w:ascii="Arial" w:eastAsia="Calibri" w:hAnsi="Arial" w:cs="Arial"/>
                <w:sz w:val="22"/>
                <w:szCs w:val="22"/>
              </w:rPr>
            </w:pPr>
            <w:r w:rsidRPr="001A056C">
              <w:rPr>
                <w:rFonts w:ascii="Arial" w:hAnsi="Arial" w:cs="Arial"/>
                <w:sz w:val="22"/>
                <w:szCs w:val="22"/>
              </w:rPr>
              <w:t xml:space="preserve">2.5 </w:t>
            </w:r>
            <w:r w:rsidR="00264962" w:rsidRPr="001A056C">
              <w:rPr>
                <w:rFonts w:ascii="Arial" w:eastAsia="Calibri" w:hAnsi="Arial" w:cs="Arial"/>
                <w:sz w:val="22"/>
                <w:szCs w:val="22"/>
              </w:rPr>
              <w:t>Monitor participant performance and provide directions, encouragement and corrective instruction to improve techniques</w:t>
            </w:r>
          </w:p>
          <w:p w14:paraId="5CC3AD43" w14:textId="77777777"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2.6 Safely approach and negotiate obstacles and hazards while maintaining group safety and cohesion</w:t>
            </w:r>
          </w:p>
          <w:p w14:paraId="1BA8751C" w14:textId="59DABFCD" w:rsidR="00FD7F64" w:rsidRPr="001A056C" w:rsidRDefault="00974B86" w:rsidP="001A056C">
            <w:pPr>
              <w:pStyle w:val="NoSpacing"/>
              <w:spacing w:line="360" w:lineRule="auto"/>
              <w:rPr>
                <w:rFonts w:ascii="Arial" w:hAnsi="Arial" w:cs="Arial"/>
                <w:sz w:val="22"/>
                <w:szCs w:val="22"/>
                <w:lang w:val="en-AU"/>
              </w:rPr>
            </w:pPr>
            <w:r w:rsidRPr="001A056C">
              <w:rPr>
                <w:rFonts w:ascii="Arial" w:hAnsi="Arial" w:cs="Arial"/>
                <w:sz w:val="22"/>
                <w:szCs w:val="22"/>
              </w:rPr>
              <w:t>2.7 Establish and maintain a safe, sustainable paddling rhythm and pace for the group</w:t>
            </w:r>
          </w:p>
        </w:tc>
      </w:tr>
      <w:tr w:rsidR="001A056C" w:rsidRPr="001A056C" w14:paraId="513D03CC"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C4050C3" w14:textId="13F58AFA" w:rsidR="00FD7F64" w:rsidRPr="001A056C" w:rsidRDefault="005F0E09" w:rsidP="001A056C">
            <w:pPr>
              <w:pStyle w:val="NoSpacing"/>
              <w:spacing w:line="360" w:lineRule="auto"/>
              <w:rPr>
                <w:rFonts w:ascii="Arial" w:hAnsi="Arial" w:cs="Arial"/>
                <w:b/>
                <w:bCs/>
                <w:sz w:val="22"/>
                <w:szCs w:val="22"/>
                <w:lang w:val="en-AU"/>
              </w:rPr>
            </w:pPr>
            <w:r w:rsidRPr="001A056C">
              <w:rPr>
                <w:rFonts w:ascii="Arial" w:hAnsi="Arial" w:cs="Arial"/>
                <w:b/>
                <w:bCs/>
                <w:sz w:val="22"/>
                <w:szCs w:val="22"/>
                <w:lang w:val="en-AU"/>
              </w:rPr>
              <w:lastRenderedPageBreak/>
              <w:t xml:space="preserve">3. </w:t>
            </w:r>
            <w:r w:rsidR="0066057C" w:rsidRPr="001A056C">
              <w:rPr>
                <w:rFonts w:ascii="Arial" w:hAnsi="Arial" w:cs="Arial"/>
                <w:b/>
                <w:bCs/>
                <w:sz w:val="22"/>
                <w:szCs w:val="22"/>
                <w:lang w:val="en-AU"/>
              </w:rPr>
              <w:t>Manage incidents and perform rescues in flatwater conditions</w:t>
            </w: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7F308629" w14:textId="77777777"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3.1 Respond to capsizes, injuries, or other incidents, prioritising participant safety</w:t>
            </w:r>
          </w:p>
          <w:p w14:paraId="5EE7912F" w14:textId="77777777"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3.2 Perform self-rescue in deep water for both canoe and kayak scenarios</w:t>
            </w:r>
          </w:p>
          <w:p w14:paraId="6968EFC6" w14:textId="77777777"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3.3 Lead and coordinate deep-water rescues, using other leaders or party members, rescue equipment, and craft</w:t>
            </w:r>
          </w:p>
          <w:p w14:paraId="5930CCB5" w14:textId="77777777"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3.4 Manoeuvre rescue craft to the rescuee, form a raft-up, and position to enable rescue</w:t>
            </w:r>
          </w:p>
          <w:p w14:paraId="6CAE13F1" w14:textId="77777777"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3.5 Provide instructions to rescuee and assistants during rescue operations</w:t>
            </w:r>
          </w:p>
          <w:p w14:paraId="20A09DC2" w14:textId="77777777"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 xml:space="preserve">3.6 Assist rescuee to flip and remount the craft or return to shore </w:t>
            </w:r>
          </w:p>
          <w:p w14:paraId="2A671FD5" w14:textId="4CD0F025" w:rsidR="00D94841" w:rsidRP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3.7 Assess ability of rescuee to continue; arrange tow to nearest safe landing if necessary</w:t>
            </w:r>
          </w:p>
        </w:tc>
      </w:tr>
      <w:tr w:rsidR="001A056C" w:rsidRPr="001A056C" w14:paraId="67EFB5B9"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395BC45" w14:textId="4E766C04" w:rsidR="00505E02" w:rsidRPr="001A056C" w:rsidRDefault="001A056C" w:rsidP="001A056C">
            <w:pPr>
              <w:pStyle w:val="NoSpacing"/>
              <w:spacing w:line="360" w:lineRule="auto"/>
              <w:rPr>
                <w:rFonts w:ascii="Arial" w:hAnsi="Arial" w:cs="Arial"/>
                <w:b/>
                <w:bCs/>
                <w:sz w:val="22"/>
                <w:szCs w:val="22"/>
                <w:lang w:val="en-AU"/>
              </w:rPr>
            </w:pPr>
            <w:r>
              <w:rPr>
                <w:rFonts w:ascii="Arial" w:hAnsi="Arial" w:cs="Arial"/>
                <w:b/>
                <w:bCs/>
                <w:sz w:val="22"/>
                <w:szCs w:val="22"/>
                <w:lang w:val="en-AU"/>
              </w:rPr>
              <w:t>4</w:t>
            </w:r>
            <w:r w:rsidR="00505E02" w:rsidRPr="001A056C">
              <w:rPr>
                <w:rFonts w:ascii="Arial" w:hAnsi="Arial" w:cs="Arial"/>
                <w:b/>
                <w:bCs/>
                <w:sz w:val="22"/>
                <w:szCs w:val="22"/>
                <w:lang w:val="en-AU"/>
              </w:rPr>
              <w:t xml:space="preserve">. </w:t>
            </w:r>
            <w:r w:rsidR="005F0E09" w:rsidRPr="001A056C">
              <w:rPr>
                <w:rFonts w:ascii="Arial" w:hAnsi="Arial" w:cs="Arial"/>
                <w:b/>
                <w:bCs/>
                <w:sz w:val="22"/>
                <w:szCs w:val="22"/>
                <w:lang w:val="en-AU"/>
              </w:rPr>
              <w:t>Complete post activity responsibilities</w:t>
            </w: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0AE6205F" w14:textId="77777777"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4.1 Land and disembark craft while maintaining stability and safety for self and participants</w:t>
            </w:r>
          </w:p>
          <w:p w14:paraId="5D28102A" w14:textId="77777777"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4.2 Secure craft to bank, shore, or jetty using appropriate knots</w:t>
            </w:r>
          </w:p>
          <w:p w14:paraId="090EB05C" w14:textId="65010A00" w:rsidR="001A056C" w:rsidRDefault="00974B86" w:rsidP="001A056C">
            <w:pPr>
              <w:pStyle w:val="NoSpacing"/>
              <w:spacing w:line="360" w:lineRule="auto"/>
              <w:rPr>
                <w:rFonts w:ascii="Arial" w:hAnsi="Arial" w:cs="Arial"/>
                <w:sz w:val="22"/>
                <w:szCs w:val="22"/>
              </w:rPr>
            </w:pPr>
            <w:r w:rsidRPr="001A056C">
              <w:rPr>
                <w:rFonts w:ascii="Arial" w:hAnsi="Arial" w:cs="Arial"/>
                <w:sz w:val="22"/>
                <w:szCs w:val="22"/>
              </w:rPr>
              <w:t>4.3 Secure craft for road transport</w:t>
            </w:r>
          </w:p>
          <w:p w14:paraId="6764B396" w14:textId="27CB186D" w:rsidR="00F73C3F" w:rsidRPr="001A056C" w:rsidRDefault="00974B86" w:rsidP="001A056C">
            <w:pPr>
              <w:pStyle w:val="NoSpacing"/>
              <w:spacing w:line="360" w:lineRule="auto"/>
              <w:rPr>
                <w:rFonts w:ascii="Arial" w:eastAsia="Calibri" w:hAnsi="Arial" w:cs="Arial"/>
                <w:sz w:val="22"/>
                <w:szCs w:val="22"/>
              </w:rPr>
            </w:pPr>
            <w:r w:rsidRPr="001A056C">
              <w:rPr>
                <w:rFonts w:ascii="Arial" w:hAnsi="Arial" w:cs="Arial"/>
                <w:sz w:val="22"/>
                <w:szCs w:val="22"/>
              </w:rPr>
              <w:t xml:space="preserve">4.4 </w:t>
            </w:r>
            <w:r w:rsidR="00927389" w:rsidRPr="001A056C">
              <w:rPr>
                <w:rFonts w:ascii="Arial" w:eastAsia="Calibri" w:hAnsi="Arial" w:cs="Arial"/>
                <w:sz w:val="22"/>
                <w:szCs w:val="22"/>
              </w:rPr>
              <w:t>Debrief participants and encourage discussion on their technique and satisfaction with session</w:t>
            </w:r>
          </w:p>
          <w:p w14:paraId="381EE446" w14:textId="77777777" w:rsidR="00F73C3F" w:rsidRPr="001A056C" w:rsidRDefault="00F73C3F" w:rsidP="001A056C">
            <w:pPr>
              <w:spacing w:line="360" w:lineRule="auto"/>
              <w:rPr>
                <w:rFonts w:ascii="Arial" w:eastAsia="Calibri" w:hAnsi="Arial" w:cs="Arial"/>
                <w:sz w:val="22"/>
                <w:szCs w:val="22"/>
              </w:rPr>
            </w:pPr>
            <w:r w:rsidRPr="001A056C">
              <w:rPr>
                <w:rFonts w:ascii="Arial" w:eastAsia="Calibri" w:hAnsi="Arial" w:cs="Arial"/>
                <w:sz w:val="22"/>
                <w:szCs w:val="22"/>
              </w:rPr>
              <w:t>4.5 Retrieve equipment, inspect for wear or breakage, tag faults and store in designated area</w:t>
            </w:r>
          </w:p>
          <w:p w14:paraId="61ECD9FF" w14:textId="77777777" w:rsidR="001A056C" w:rsidRDefault="00F73C3F" w:rsidP="001A056C">
            <w:pPr>
              <w:spacing w:line="360" w:lineRule="auto"/>
              <w:rPr>
                <w:rFonts w:ascii="Arial" w:eastAsia="Calibri" w:hAnsi="Arial" w:cs="Arial"/>
                <w:sz w:val="22"/>
                <w:szCs w:val="22"/>
              </w:rPr>
            </w:pPr>
            <w:r w:rsidRPr="001A056C">
              <w:rPr>
                <w:rFonts w:ascii="Arial" w:eastAsia="Calibri" w:hAnsi="Arial" w:cs="Arial"/>
                <w:sz w:val="22"/>
                <w:szCs w:val="22"/>
              </w:rPr>
              <w:t>4.6 Document any equipment faults and incidents including injuries and near misses</w:t>
            </w:r>
          </w:p>
          <w:p w14:paraId="02649689" w14:textId="5673F5A9" w:rsidR="00505E02" w:rsidRPr="001A056C" w:rsidRDefault="00F73C3F" w:rsidP="001A056C">
            <w:pPr>
              <w:spacing w:line="360" w:lineRule="auto"/>
              <w:rPr>
                <w:rFonts w:ascii="Arial" w:eastAsia="Calibri" w:hAnsi="Arial" w:cs="Arial"/>
                <w:sz w:val="22"/>
                <w:szCs w:val="22"/>
              </w:rPr>
            </w:pPr>
            <w:r w:rsidRPr="001A056C">
              <w:rPr>
                <w:rFonts w:ascii="Arial" w:hAnsi="Arial" w:cs="Arial"/>
                <w:sz w:val="22"/>
                <w:szCs w:val="22"/>
              </w:rPr>
              <w:t>4.7</w:t>
            </w:r>
            <w:r w:rsidR="00974B86" w:rsidRPr="001A056C">
              <w:rPr>
                <w:rFonts w:ascii="Arial" w:hAnsi="Arial" w:cs="Arial"/>
                <w:sz w:val="22"/>
                <w:szCs w:val="22"/>
              </w:rPr>
              <w:t xml:space="preserve"> Evaluate own leadership performance and participant feedback to identify improvements for future activities</w:t>
            </w:r>
          </w:p>
        </w:tc>
      </w:tr>
      <w:tr w:rsidR="001A056C" w:rsidRPr="001A056C" w14:paraId="46A1E1BE" w14:textId="77777777" w:rsidTr="7770657B">
        <w:trPr>
          <w:trHeight w:val="300"/>
        </w:trPr>
        <w:tc>
          <w:tcPr>
            <w:tcW w:w="9345" w:type="dxa"/>
            <w:gridSpan w:val="2"/>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338F9B09" w14:textId="77777777" w:rsidR="005F0E09" w:rsidRPr="001A056C" w:rsidRDefault="00505E02" w:rsidP="001A056C">
            <w:pPr>
              <w:pStyle w:val="NoSpacing"/>
              <w:spacing w:line="360" w:lineRule="auto"/>
              <w:rPr>
                <w:rFonts w:ascii="Arial" w:hAnsi="Arial" w:cs="Arial"/>
                <w:b/>
                <w:bCs/>
                <w:sz w:val="22"/>
                <w:szCs w:val="22"/>
                <w:lang w:val="en-AU"/>
              </w:rPr>
            </w:pPr>
            <w:r w:rsidRPr="001A056C">
              <w:rPr>
                <w:rFonts w:ascii="Arial" w:hAnsi="Arial" w:cs="Arial"/>
                <w:b/>
                <w:bCs/>
                <w:sz w:val="22"/>
                <w:szCs w:val="22"/>
                <w:lang w:val="en-AU"/>
              </w:rPr>
              <w:t>Foundation skills</w:t>
            </w:r>
          </w:p>
          <w:p w14:paraId="368E31E9" w14:textId="77777777" w:rsidR="009520AC" w:rsidRPr="001A056C" w:rsidRDefault="0001510B" w:rsidP="001A056C">
            <w:pPr>
              <w:pStyle w:val="NoSpacing"/>
              <w:spacing w:line="360" w:lineRule="auto"/>
              <w:rPr>
                <w:rFonts w:ascii="Arial" w:hAnsi="Arial" w:cs="Arial"/>
                <w:sz w:val="22"/>
                <w:szCs w:val="22"/>
                <w:shd w:val="clear" w:color="auto" w:fill="FBFBFB"/>
              </w:rPr>
            </w:pPr>
            <w:r w:rsidRPr="001A056C">
              <w:rPr>
                <w:rFonts w:ascii="Arial" w:hAnsi="Arial" w:cs="Arial"/>
                <w:sz w:val="22"/>
                <w:szCs w:val="22"/>
                <w:shd w:val="clear" w:color="auto" w:fill="FBFBFB"/>
              </w:rPr>
              <w:t xml:space="preserve">Reading skills: </w:t>
            </w:r>
          </w:p>
          <w:p w14:paraId="69034F40" w14:textId="28EA10AB" w:rsidR="00241574" w:rsidRPr="001A056C" w:rsidRDefault="005F0E09" w:rsidP="001A056C">
            <w:pPr>
              <w:pStyle w:val="NoSpacing"/>
              <w:numPr>
                <w:ilvl w:val="0"/>
                <w:numId w:val="19"/>
              </w:numPr>
              <w:spacing w:line="360" w:lineRule="auto"/>
              <w:rPr>
                <w:rFonts w:ascii="Arial" w:hAnsi="Arial" w:cs="Arial"/>
                <w:sz w:val="22"/>
                <w:szCs w:val="22"/>
                <w:lang w:val="en-AU"/>
              </w:rPr>
            </w:pPr>
            <w:r w:rsidRPr="001A056C">
              <w:rPr>
                <w:rFonts w:ascii="Arial" w:hAnsi="Arial" w:cs="Arial"/>
                <w:sz w:val="22"/>
                <w:szCs w:val="22"/>
                <w:shd w:val="clear" w:color="auto" w:fill="FBFBFB"/>
              </w:rPr>
              <w:t xml:space="preserve">to </w:t>
            </w:r>
            <w:r w:rsidRPr="001A056C">
              <w:rPr>
                <w:rFonts w:ascii="Arial" w:hAnsi="Arial" w:cs="Arial"/>
                <w:sz w:val="22"/>
                <w:szCs w:val="22"/>
              </w:rPr>
              <w:t>interpret detailed familiar organisational policies and procedures</w:t>
            </w:r>
          </w:p>
          <w:p w14:paraId="6E66761E" w14:textId="77777777" w:rsidR="009520AC" w:rsidRPr="001A056C" w:rsidRDefault="00F9433E" w:rsidP="001A056C">
            <w:pPr>
              <w:pStyle w:val="NoSpacing"/>
              <w:spacing w:line="360" w:lineRule="auto"/>
              <w:rPr>
                <w:rFonts w:ascii="Arial" w:hAnsi="Arial" w:cs="Arial"/>
                <w:sz w:val="22"/>
                <w:szCs w:val="22"/>
                <w:shd w:val="clear" w:color="auto" w:fill="FFFFFF"/>
              </w:rPr>
            </w:pPr>
            <w:r w:rsidRPr="001A056C">
              <w:rPr>
                <w:rFonts w:ascii="Arial" w:hAnsi="Arial" w:cs="Arial"/>
                <w:sz w:val="22"/>
                <w:szCs w:val="22"/>
                <w:shd w:val="clear" w:color="auto" w:fill="FFFFFF"/>
              </w:rPr>
              <w:t xml:space="preserve">Writing skills: </w:t>
            </w:r>
          </w:p>
          <w:p w14:paraId="1A081BC2" w14:textId="081D7D8E" w:rsidR="00241574" w:rsidRPr="001A056C" w:rsidRDefault="005F0E09" w:rsidP="001A056C">
            <w:pPr>
              <w:pStyle w:val="NoSpacing"/>
              <w:numPr>
                <w:ilvl w:val="0"/>
                <w:numId w:val="18"/>
              </w:numPr>
              <w:spacing w:line="360" w:lineRule="auto"/>
              <w:rPr>
                <w:rFonts w:ascii="Arial" w:hAnsi="Arial" w:cs="Arial"/>
                <w:sz w:val="22"/>
                <w:szCs w:val="22"/>
                <w:shd w:val="clear" w:color="auto" w:fill="FFFFFF"/>
              </w:rPr>
            </w:pPr>
            <w:r w:rsidRPr="001A056C">
              <w:rPr>
                <w:rFonts w:ascii="Arial" w:hAnsi="Arial" w:cs="Arial"/>
                <w:sz w:val="22"/>
                <w:szCs w:val="22"/>
                <w:shd w:val="clear" w:color="auto" w:fill="FFFFFF"/>
              </w:rPr>
              <w:t xml:space="preserve">to complete forms such as safety checklists, equipment fault and incident reports </w:t>
            </w:r>
          </w:p>
          <w:p w14:paraId="64529D29" w14:textId="77777777" w:rsidR="009520AC" w:rsidRPr="001A056C" w:rsidRDefault="00241574" w:rsidP="001A056C">
            <w:pPr>
              <w:pStyle w:val="NoSpacing"/>
              <w:spacing w:line="360" w:lineRule="auto"/>
              <w:rPr>
                <w:rFonts w:ascii="Arial" w:hAnsi="Arial" w:cs="Arial"/>
                <w:sz w:val="22"/>
                <w:szCs w:val="22"/>
                <w:shd w:val="clear" w:color="auto" w:fill="FBFBFB"/>
              </w:rPr>
            </w:pPr>
            <w:r w:rsidRPr="001A056C">
              <w:rPr>
                <w:rFonts w:ascii="Arial" w:hAnsi="Arial" w:cs="Arial"/>
                <w:sz w:val="22"/>
                <w:szCs w:val="22"/>
                <w:shd w:val="clear" w:color="auto" w:fill="FBFBFB"/>
              </w:rPr>
              <w:t xml:space="preserve">Oral communications skills: </w:t>
            </w:r>
          </w:p>
          <w:p w14:paraId="2B39EC95" w14:textId="6BCE4C51" w:rsidR="005F0E09" w:rsidRPr="001A056C" w:rsidRDefault="005F0E09" w:rsidP="001A056C">
            <w:pPr>
              <w:pStyle w:val="NoSpacing"/>
              <w:numPr>
                <w:ilvl w:val="0"/>
                <w:numId w:val="17"/>
              </w:numPr>
              <w:spacing w:line="360" w:lineRule="auto"/>
              <w:rPr>
                <w:rFonts w:ascii="Arial" w:hAnsi="Arial" w:cs="Arial"/>
                <w:sz w:val="22"/>
                <w:szCs w:val="22"/>
                <w:shd w:val="clear" w:color="auto" w:fill="FBFBFB"/>
              </w:rPr>
            </w:pPr>
            <w:r w:rsidRPr="001A056C">
              <w:rPr>
                <w:rFonts w:ascii="Arial" w:hAnsi="Arial" w:cs="Arial"/>
                <w:sz w:val="22"/>
                <w:szCs w:val="22"/>
                <w:shd w:val="clear" w:color="auto" w:fill="FBFBFB"/>
              </w:rPr>
              <w:lastRenderedPageBreak/>
              <w:t xml:space="preserve">to </w:t>
            </w:r>
            <w:r w:rsidRPr="001A056C">
              <w:rPr>
                <w:rFonts w:ascii="Arial" w:hAnsi="Arial" w:cs="Arial"/>
                <w:sz w:val="22"/>
                <w:szCs w:val="22"/>
              </w:rPr>
              <w:t>provide instructions to participants</w:t>
            </w:r>
            <w:r w:rsidR="00A549F1" w:rsidRPr="001A056C">
              <w:rPr>
                <w:rFonts w:ascii="Arial" w:hAnsi="Arial" w:cs="Arial"/>
                <w:sz w:val="22"/>
                <w:szCs w:val="22"/>
              </w:rPr>
              <w:t xml:space="preserve"> </w:t>
            </w:r>
            <w:r w:rsidRPr="001A056C">
              <w:rPr>
                <w:rFonts w:ascii="Arial" w:hAnsi="Arial" w:cs="Arial"/>
                <w:sz w:val="22"/>
                <w:szCs w:val="22"/>
                <w:shd w:val="clear" w:color="auto" w:fill="FBFBFB"/>
              </w:rPr>
              <w:t xml:space="preserve">and </w:t>
            </w:r>
            <w:r w:rsidRPr="001A056C">
              <w:rPr>
                <w:rFonts w:ascii="Arial" w:hAnsi="Arial" w:cs="Arial"/>
                <w:sz w:val="22"/>
                <w:szCs w:val="22"/>
              </w:rPr>
              <w:t>ask open and closed questions</w:t>
            </w:r>
            <w:r w:rsidR="00A549F1" w:rsidRPr="001A056C">
              <w:rPr>
                <w:rFonts w:ascii="Arial" w:hAnsi="Arial" w:cs="Arial"/>
                <w:sz w:val="22"/>
                <w:szCs w:val="22"/>
              </w:rPr>
              <w:t xml:space="preserve">; to </w:t>
            </w:r>
            <w:r w:rsidRPr="001A056C">
              <w:rPr>
                <w:rFonts w:ascii="Arial" w:hAnsi="Arial" w:cs="Arial"/>
                <w:sz w:val="22"/>
                <w:szCs w:val="22"/>
              </w:rPr>
              <w:t>actively listen to determine participants’ understanding of instructions</w:t>
            </w:r>
          </w:p>
          <w:p w14:paraId="29E27974" w14:textId="77777777" w:rsidR="009520AC" w:rsidRPr="001A056C" w:rsidRDefault="00DD1AC7" w:rsidP="001A056C">
            <w:pPr>
              <w:pStyle w:val="NoSpacing"/>
              <w:spacing w:line="360" w:lineRule="auto"/>
              <w:rPr>
                <w:rFonts w:ascii="Arial" w:hAnsi="Arial" w:cs="Arial"/>
                <w:sz w:val="22"/>
                <w:szCs w:val="22"/>
                <w:shd w:val="clear" w:color="auto" w:fill="FFFFFF"/>
              </w:rPr>
            </w:pPr>
            <w:r w:rsidRPr="001A056C">
              <w:rPr>
                <w:rFonts w:ascii="Arial" w:hAnsi="Arial" w:cs="Arial"/>
                <w:sz w:val="22"/>
                <w:szCs w:val="22"/>
                <w:shd w:val="clear" w:color="auto" w:fill="FFFFFF"/>
              </w:rPr>
              <w:t>Teamwork skills:</w:t>
            </w:r>
            <w:r w:rsidR="005F0E09" w:rsidRPr="001A056C">
              <w:rPr>
                <w:rFonts w:ascii="Arial" w:hAnsi="Arial" w:cs="Arial"/>
                <w:sz w:val="22"/>
                <w:szCs w:val="22"/>
                <w:shd w:val="clear" w:color="auto" w:fill="FFFFFF"/>
              </w:rPr>
              <w:t xml:space="preserve"> </w:t>
            </w:r>
          </w:p>
          <w:p w14:paraId="49119948" w14:textId="506410B9" w:rsidR="005F0E09" w:rsidRPr="001A056C" w:rsidRDefault="005F0E09" w:rsidP="001A056C">
            <w:pPr>
              <w:pStyle w:val="NoSpacing"/>
              <w:numPr>
                <w:ilvl w:val="0"/>
                <w:numId w:val="16"/>
              </w:numPr>
              <w:spacing w:line="360" w:lineRule="auto"/>
              <w:rPr>
                <w:rFonts w:ascii="Arial" w:hAnsi="Arial" w:cs="Arial"/>
                <w:sz w:val="22"/>
                <w:szCs w:val="22"/>
                <w:shd w:val="clear" w:color="auto" w:fill="FFFFFF"/>
              </w:rPr>
            </w:pPr>
            <w:r w:rsidRPr="001A056C">
              <w:rPr>
                <w:rFonts w:ascii="Arial" w:hAnsi="Arial" w:cs="Arial"/>
                <w:sz w:val="22"/>
                <w:szCs w:val="22"/>
                <w:shd w:val="clear" w:color="auto" w:fill="FFFFFF"/>
              </w:rPr>
              <w:t xml:space="preserve">to </w:t>
            </w:r>
            <w:r w:rsidRPr="001A056C">
              <w:rPr>
                <w:rFonts w:ascii="Arial" w:hAnsi="Arial" w:cs="Arial"/>
                <w:sz w:val="22"/>
                <w:szCs w:val="22"/>
              </w:rPr>
              <w:t>pro-actively and cooperatively work within teams of leaders, support and operational staff to organise activity logistics</w:t>
            </w:r>
            <w:r w:rsidR="0078332C" w:rsidRPr="001A056C">
              <w:rPr>
                <w:rFonts w:ascii="Arial" w:hAnsi="Arial" w:cs="Arial"/>
                <w:sz w:val="22"/>
                <w:szCs w:val="22"/>
              </w:rPr>
              <w:t xml:space="preserve"> and</w:t>
            </w:r>
            <w:r w:rsidRPr="001A056C">
              <w:rPr>
                <w:rFonts w:ascii="Arial" w:hAnsi="Arial" w:cs="Arial"/>
                <w:sz w:val="22"/>
                <w:szCs w:val="22"/>
              </w:rPr>
              <w:t xml:space="preserve"> solve operational problems</w:t>
            </w:r>
          </w:p>
          <w:p w14:paraId="49E5DA9B" w14:textId="77777777" w:rsidR="009520AC" w:rsidRPr="001A056C" w:rsidRDefault="003541DF" w:rsidP="001A056C">
            <w:pPr>
              <w:pStyle w:val="NoSpacing"/>
              <w:spacing w:line="360" w:lineRule="auto"/>
              <w:rPr>
                <w:rFonts w:ascii="Arial" w:hAnsi="Arial" w:cs="Arial"/>
                <w:sz w:val="22"/>
                <w:szCs w:val="22"/>
                <w:shd w:val="clear" w:color="auto" w:fill="FBFBFB"/>
              </w:rPr>
            </w:pPr>
            <w:r w:rsidRPr="001A056C">
              <w:rPr>
                <w:rFonts w:ascii="Arial" w:hAnsi="Arial" w:cs="Arial"/>
                <w:sz w:val="22"/>
                <w:szCs w:val="22"/>
                <w:shd w:val="clear" w:color="auto" w:fill="FBFBFB"/>
              </w:rPr>
              <w:t xml:space="preserve">Planning and organising skills: </w:t>
            </w:r>
          </w:p>
          <w:p w14:paraId="20AC9EA0" w14:textId="7272CE25" w:rsidR="00505E02" w:rsidRPr="001A056C" w:rsidRDefault="005F0E09" w:rsidP="001A056C">
            <w:pPr>
              <w:pStyle w:val="NoSpacing"/>
              <w:numPr>
                <w:ilvl w:val="0"/>
                <w:numId w:val="15"/>
              </w:numPr>
              <w:spacing w:line="360" w:lineRule="auto"/>
              <w:rPr>
                <w:rFonts w:ascii="Arial" w:hAnsi="Arial" w:cs="Arial"/>
                <w:sz w:val="22"/>
                <w:szCs w:val="22"/>
                <w:shd w:val="clear" w:color="auto" w:fill="FBFBFB"/>
              </w:rPr>
            </w:pPr>
            <w:r w:rsidRPr="001A056C">
              <w:rPr>
                <w:rFonts w:ascii="Arial" w:hAnsi="Arial" w:cs="Arial"/>
                <w:sz w:val="22"/>
                <w:szCs w:val="22"/>
                <w:shd w:val="clear" w:color="auto" w:fill="FBFBFB"/>
              </w:rPr>
              <w:t>to manage timing to complete activities within organisational service times</w:t>
            </w:r>
          </w:p>
        </w:tc>
      </w:tr>
      <w:tr w:rsidR="001A056C" w:rsidRPr="001A056C" w14:paraId="2DD15CDD" w14:textId="77777777" w:rsidTr="7770657B">
        <w:trPr>
          <w:trHeight w:val="300"/>
        </w:trPr>
        <w:tc>
          <w:tcPr>
            <w:tcW w:w="9345" w:type="dxa"/>
            <w:gridSpan w:val="2"/>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1B1B8C26" w14:textId="4EB3422A" w:rsidR="00505E02" w:rsidRPr="001A056C" w:rsidRDefault="00505E02" w:rsidP="001A056C">
            <w:pPr>
              <w:pStyle w:val="NoSpacing"/>
              <w:spacing w:line="360" w:lineRule="auto"/>
              <w:rPr>
                <w:rFonts w:ascii="Arial" w:hAnsi="Arial" w:cs="Arial"/>
                <w:b/>
                <w:bCs/>
                <w:sz w:val="22"/>
                <w:szCs w:val="22"/>
              </w:rPr>
            </w:pPr>
            <w:r w:rsidRPr="001A056C">
              <w:rPr>
                <w:rFonts w:ascii="Arial" w:hAnsi="Arial" w:cs="Arial"/>
                <w:b/>
                <w:bCs/>
                <w:sz w:val="22"/>
                <w:szCs w:val="22"/>
                <w:lang w:val="en-AU"/>
              </w:rPr>
              <w:lastRenderedPageBreak/>
              <w:t>Range of conditions</w:t>
            </w:r>
          </w:p>
          <w:p w14:paraId="34B660D3" w14:textId="07860D59" w:rsidR="00505E02" w:rsidRPr="001A056C" w:rsidRDefault="00053164" w:rsidP="001A056C">
            <w:pPr>
              <w:pStyle w:val="NoSpacing"/>
              <w:spacing w:line="360" w:lineRule="auto"/>
              <w:rPr>
                <w:rFonts w:ascii="Arial" w:hAnsi="Arial" w:cs="Arial"/>
                <w:sz w:val="22"/>
                <w:szCs w:val="22"/>
                <w:lang w:val="en-AU"/>
              </w:rPr>
            </w:pPr>
            <w:r w:rsidRPr="001A056C">
              <w:rPr>
                <w:rFonts w:ascii="Arial" w:hAnsi="Arial" w:cs="Arial"/>
                <w:sz w:val="22"/>
                <w:szCs w:val="22"/>
                <w:lang w:val="en-AU"/>
              </w:rPr>
              <w:t>The term paddlecraft in this unit includes canoes and kayaks used in enclosed and inland flatwater conditions</w:t>
            </w:r>
          </w:p>
        </w:tc>
      </w:tr>
      <w:tr w:rsidR="001A056C" w:rsidRPr="001A056C" w14:paraId="02E44BD4" w14:textId="77777777" w:rsidTr="7770657B">
        <w:trPr>
          <w:trHeight w:val="300"/>
        </w:trPr>
        <w:tc>
          <w:tcPr>
            <w:tcW w:w="9345" w:type="dxa"/>
            <w:gridSpan w:val="2"/>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41A3D410" w14:textId="7D424BC8" w:rsidR="00505E02" w:rsidRPr="001A056C" w:rsidRDefault="00505E02" w:rsidP="001A056C">
            <w:pPr>
              <w:pStyle w:val="NoSpacing"/>
              <w:spacing w:line="360" w:lineRule="auto"/>
              <w:jc w:val="center"/>
              <w:rPr>
                <w:rFonts w:ascii="Arial" w:hAnsi="Arial" w:cs="Arial"/>
                <w:b/>
                <w:bCs/>
                <w:sz w:val="22"/>
                <w:szCs w:val="22"/>
              </w:rPr>
            </w:pPr>
            <w:r w:rsidRPr="001A056C">
              <w:rPr>
                <w:rFonts w:ascii="Arial" w:hAnsi="Arial" w:cs="Arial"/>
                <w:b/>
                <w:bCs/>
                <w:sz w:val="22"/>
                <w:szCs w:val="22"/>
                <w:lang w:val="en-AU"/>
              </w:rPr>
              <w:t>Assessment Requirements</w:t>
            </w:r>
          </w:p>
        </w:tc>
      </w:tr>
      <w:tr w:rsidR="001A056C" w:rsidRPr="001A056C" w14:paraId="426768DB"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EEE8FAB" w14:textId="6BAE7FD0" w:rsidR="00505E02" w:rsidRPr="001A056C" w:rsidRDefault="00505E02" w:rsidP="001A056C">
            <w:pPr>
              <w:pStyle w:val="NoSpacing"/>
              <w:spacing w:line="360" w:lineRule="auto"/>
              <w:rPr>
                <w:rFonts w:ascii="Arial" w:hAnsi="Arial" w:cs="Arial"/>
                <w:b/>
                <w:bCs/>
                <w:sz w:val="22"/>
                <w:szCs w:val="22"/>
              </w:rPr>
            </w:pPr>
            <w:r w:rsidRPr="001A056C">
              <w:rPr>
                <w:rFonts w:ascii="Arial" w:hAnsi="Arial" w:cs="Arial"/>
                <w:b/>
                <w:bCs/>
                <w:sz w:val="22"/>
                <w:szCs w:val="22"/>
                <w:lang w:val="en-AU"/>
              </w:rPr>
              <w:t>Performance evidence</w:t>
            </w:r>
          </w:p>
          <w:p w14:paraId="33CEB897" w14:textId="11E1804A" w:rsidR="00505E02" w:rsidRPr="001A056C" w:rsidRDefault="00505E02" w:rsidP="001A056C">
            <w:pPr>
              <w:pStyle w:val="NoSpacing"/>
              <w:spacing w:line="360" w:lineRule="auto"/>
              <w:rPr>
                <w:rFonts w:ascii="Arial" w:hAnsi="Arial" w:cs="Arial"/>
                <w:b/>
                <w:bCs/>
                <w:sz w:val="22"/>
                <w:szCs w:val="22"/>
                <w:lang w:val="en-AU"/>
              </w:rPr>
            </w:pP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5047F4FF" w14:textId="77777777" w:rsidR="00DB3BB7" w:rsidRPr="001A056C" w:rsidRDefault="00DB3BB7" w:rsidP="001A056C">
            <w:pPr>
              <w:pStyle w:val="NoSpacing"/>
              <w:spacing w:line="360" w:lineRule="auto"/>
              <w:rPr>
                <w:rFonts w:ascii="Arial" w:hAnsi="Arial" w:cs="Arial"/>
                <w:sz w:val="22"/>
                <w:szCs w:val="22"/>
                <w:lang w:val="en-AU"/>
              </w:rPr>
            </w:pPr>
            <w:r w:rsidRPr="001A056C">
              <w:rPr>
                <w:rFonts w:ascii="Arial" w:hAnsi="Arial" w:cs="Arial"/>
                <w:sz w:val="22"/>
                <w:szCs w:val="22"/>
                <w:lang w:val="en-AU"/>
              </w:rPr>
              <w:t>Evidence of the ability to complete tasks outlined in the elements and performance criteria of this unit in the context of the job role, and:</w:t>
            </w:r>
          </w:p>
          <w:p w14:paraId="738EB84B" w14:textId="77777777" w:rsidR="00DB3BB7" w:rsidRPr="001A056C" w:rsidRDefault="00DB3BB7" w:rsidP="001A056C">
            <w:pPr>
              <w:pStyle w:val="NoSpacing"/>
              <w:numPr>
                <w:ilvl w:val="0"/>
                <w:numId w:val="7"/>
              </w:numPr>
              <w:spacing w:line="360" w:lineRule="auto"/>
              <w:rPr>
                <w:rFonts w:ascii="Arial" w:hAnsi="Arial" w:cs="Arial"/>
                <w:sz w:val="22"/>
                <w:szCs w:val="22"/>
                <w:lang w:val="en-AU"/>
              </w:rPr>
            </w:pPr>
            <w:r w:rsidRPr="001A056C">
              <w:rPr>
                <w:rFonts w:ascii="Arial" w:hAnsi="Arial" w:cs="Arial"/>
                <w:sz w:val="22"/>
                <w:szCs w:val="22"/>
                <w:lang w:val="en-AU"/>
              </w:rPr>
              <w:t>Lead at least three group paddlecraft sessions (canoe and/or kayak), ensuring safety, participant instruction, and engagement</w:t>
            </w:r>
          </w:p>
          <w:p w14:paraId="45411766" w14:textId="77777777" w:rsidR="00DB3BB7" w:rsidRPr="001A056C" w:rsidRDefault="00DB3BB7" w:rsidP="001A056C">
            <w:pPr>
              <w:pStyle w:val="NoSpacing"/>
              <w:numPr>
                <w:ilvl w:val="0"/>
                <w:numId w:val="7"/>
              </w:numPr>
              <w:spacing w:line="360" w:lineRule="auto"/>
              <w:rPr>
                <w:rFonts w:ascii="Arial" w:hAnsi="Arial" w:cs="Arial"/>
                <w:sz w:val="22"/>
                <w:szCs w:val="22"/>
                <w:lang w:val="en-AU"/>
              </w:rPr>
            </w:pPr>
            <w:r w:rsidRPr="001A056C">
              <w:rPr>
                <w:rFonts w:ascii="Arial" w:hAnsi="Arial" w:cs="Arial"/>
                <w:sz w:val="22"/>
                <w:szCs w:val="22"/>
                <w:lang w:val="en-AU"/>
              </w:rPr>
              <w:t>During each session, consistently:</w:t>
            </w:r>
          </w:p>
          <w:p w14:paraId="6D2B6B29" w14:textId="77777777" w:rsidR="00DB3BB7" w:rsidRPr="001A056C" w:rsidRDefault="00DB3BB7" w:rsidP="001A056C">
            <w:pPr>
              <w:pStyle w:val="NoSpacing"/>
              <w:numPr>
                <w:ilvl w:val="1"/>
                <w:numId w:val="7"/>
              </w:numPr>
              <w:spacing w:line="360" w:lineRule="auto"/>
              <w:rPr>
                <w:rFonts w:ascii="Arial" w:hAnsi="Arial" w:cs="Arial"/>
                <w:sz w:val="22"/>
                <w:szCs w:val="22"/>
                <w:lang w:val="en-AU"/>
              </w:rPr>
            </w:pPr>
            <w:r w:rsidRPr="001A056C">
              <w:rPr>
                <w:rFonts w:ascii="Arial" w:hAnsi="Arial" w:cs="Arial"/>
                <w:sz w:val="22"/>
                <w:szCs w:val="22"/>
                <w:lang w:val="en-AU"/>
              </w:rPr>
              <w:t>Follow and enforce safety procedures</w:t>
            </w:r>
          </w:p>
          <w:p w14:paraId="35BAEC32" w14:textId="77777777" w:rsidR="00DB3BB7" w:rsidRPr="001A056C" w:rsidRDefault="00DB3BB7" w:rsidP="001A056C">
            <w:pPr>
              <w:pStyle w:val="NoSpacing"/>
              <w:numPr>
                <w:ilvl w:val="1"/>
                <w:numId w:val="7"/>
              </w:numPr>
              <w:spacing w:line="360" w:lineRule="auto"/>
              <w:rPr>
                <w:rFonts w:ascii="Arial" w:hAnsi="Arial" w:cs="Arial"/>
                <w:sz w:val="22"/>
                <w:szCs w:val="22"/>
                <w:lang w:val="en-AU"/>
              </w:rPr>
            </w:pPr>
            <w:r w:rsidRPr="001A056C">
              <w:rPr>
                <w:rFonts w:ascii="Arial" w:hAnsi="Arial" w:cs="Arial"/>
                <w:sz w:val="22"/>
                <w:szCs w:val="22"/>
                <w:lang w:val="en-AU"/>
              </w:rPr>
              <w:t>Supervise participants to safely negotiate hazards</w:t>
            </w:r>
          </w:p>
          <w:p w14:paraId="5F040E02" w14:textId="77777777" w:rsidR="00DB3BB7" w:rsidRPr="001A056C" w:rsidRDefault="00DB3BB7" w:rsidP="001A056C">
            <w:pPr>
              <w:pStyle w:val="NoSpacing"/>
              <w:numPr>
                <w:ilvl w:val="1"/>
                <w:numId w:val="7"/>
              </w:numPr>
              <w:spacing w:line="360" w:lineRule="auto"/>
              <w:rPr>
                <w:rFonts w:ascii="Arial" w:hAnsi="Arial" w:cs="Arial"/>
                <w:sz w:val="22"/>
                <w:szCs w:val="22"/>
                <w:lang w:val="en-AU"/>
              </w:rPr>
            </w:pPr>
            <w:r w:rsidRPr="001A056C">
              <w:rPr>
                <w:rFonts w:ascii="Arial" w:hAnsi="Arial" w:cs="Arial"/>
                <w:sz w:val="22"/>
                <w:szCs w:val="22"/>
                <w:lang w:val="en-AU"/>
              </w:rPr>
              <w:t>Monitor and coach paddling techniques for:</w:t>
            </w:r>
          </w:p>
          <w:p w14:paraId="399A4662" w14:textId="77777777" w:rsidR="00DB3BB7" w:rsidRPr="001A056C" w:rsidRDefault="00DB3BB7" w:rsidP="001A056C">
            <w:pPr>
              <w:pStyle w:val="NoSpacing"/>
              <w:numPr>
                <w:ilvl w:val="2"/>
                <w:numId w:val="7"/>
              </w:numPr>
              <w:spacing w:line="360" w:lineRule="auto"/>
              <w:rPr>
                <w:rFonts w:ascii="Arial" w:hAnsi="Arial" w:cs="Arial"/>
                <w:sz w:val="22"/>
                <w:szCs w:val="22"/>
                <w:lang w:val="en-AU"/>
              </w:rPr>
            </w:pPr>
            <w:r w:rsidRPr="001A056C">
              <w:rPr>
                <w:rFonts w:ascii="Arial" w:hAnsi="Arial" w:cs="Arial"/>
                <w:sz w:val="22"/>
                <w:szCs w:val="22"/>
                <w:lang w:val="en-AU"/>
              </w:rPr>
              <w:t>forward and reverse paddle</w:t>
            </w:r>
          </w:p>
          <w:p w14:paraId="6E8AE767" w14:textId="77777777" w:rsidR="00DB3BB7" w:rsidRPr="001A056C" w:rsidRDefault="00DB3BB7" w:rsidP="001A056C">
            <w:pPr>
              <w:pStyle w:val="NoSpacing"/>
              <w:numPr>
                <w:ilvl w:val="2"/>
                <w:numId w:val="7"/>
              </w:numPr>
              <w:spacing w:line="360" w:lineRule="auto"/>
              <w:rPr>
                <w:rFonts w:ascii="Arial" w:hAnsi="Arial" w:cs="Arial"/>
                <w:sz w:val="22"/>
                <w:szCs w:val="22"/>
                <w:lang w:val="en-AU"/>
              </w:rPr>
            </w:pPr>
            <w:r w:rsidRPr="001A056C">
              <w:rPr>
                <w:rFonts w:ascii="Arial" w:hAnsi="Arial" w:cs="Arial"/>
                <w:sz w:val="22"/>
                <w:szCs w:val="22"/>
                <w:lang w:val="en-AU"/>
              </w:rPr>
              <w:t>forward and reverse sweeps</w:t>
            </w:r>
          </w:p>
          <w:p w14:paraId="61DC5766" w14:textId="77777777" w:rsidR="00DB3BB7" w:rsidRPr="001A056C" w:rsidRDefault="00DB3BB7" w:rsidP="001A056C">
            <w:pPr>
              <w:pStyle w:val="NoSpacing"/>
              <w:numPr>
                <w:ilvl w:val="2"/>
                <w:numId w:val="7"/>
              </w:numPr>
              <w:spacing w:line="360" w:lineRule="auto"/>
              <w:rPr>
                <w:rFonts w:ascii="Arial" w:hAnsi="Arial" w:cs="Arial"/>
                <w:sz w:val="22"/>
                <w:szCs w:val="22"/>
                <w:lang w:val="en-AU"/>
              </w:rPr>
            </w:pPr>
            <w:r w:rsidRPr="001A056C">
              <w:rPr>
                <w:rFonts w:ascii="Arial" w:hAnsi="Arial" w:cs="Arial"/>
                <w:sz w:val="22"/>
                <w:szCs w:val="22"/>
                <w:lang w:val="en-AU"/>
              </w:rPr>
              <w:t>bow draw stroke</w:t>
            </w:r>
          </w:p>
          <w:p w14:paraId="5D11BCFE" w14:textId="77777777" w:rsidR="00DB3BB7" w:rsidRPr="001A056C" w:rsidRDefault="00DB3BB7" w:rsidP="001A056C">
            <w:pPr>
              <w:pStyle w:val="NoSpacing"/>
              <w:numPr>
                <w:ilvl w:val="2"/>
                <w:numId w:val="7"/>
              </w:numPr>
              <w:spacing w:line="360" w:lineRule="auto"/>
              <w:rPr>
                <w:rFonts w:ascii="Arial" w:hAnsi="Arial" w:cs="Arial"/>
                <w:sz w:val="22"/>
                <w:szCs w:val="22"/>
                <w:lang w:val="en-AU"/>
              </w:rPr>
            </w:pPr>
            <w:r w:rsidRPr="001A056C">
              <w:rPr>
                <w:rFonts w:ascii="Arial" w:hAnsi="Arial" w:cs="Arial"/>
                <w:sz w:val="22"/>
                <w:szCs w:val="22"/>
                <w:lang w:val="en-AU"/>
              </w:rPr>
              <w:t>emergency stop</w:t>
            </w:r>
          </w:p>
          <w:p w14:paraId="0C8C4D6B" w14:textId="77777777" w:rsidR="00DB3BB7" w:rsidRPr="001A056C" w:rsidRDefault="00DB3BB7" w:rsidP="001A056C">
            <w:pPr>
              <w:pStyle w:val="NoSpacing"/>
              <w:numPr>
                <w:ilvl w:val="2"/>
                <w:numId w:val="7"/>
              </w:numPr>
              <w:spacing w:line="360" w:lineRule="auto"/>
              <w:rPr>
                <w:rFonts w:ascii="Arial" w:hAnsi="Arial" w:cs="Arial"/>
                <w:sz w:val="22"/>
                <w:szCs w:val="22"/>
                <w:lang w:val="en-AU"/>
              </w:rPr>
            </w:pPr>
            <w:r w:rsidRPr="001A056C">
              <w:rPr>
                <w:rFonts w:ascii="Arial" w:hAnsi="Arial" w:cs="Arial"/>
                <w:sz w:val="22"/>
                <w:szCs w:val="22"/>
                <w:lang w:val="en-AU"/>
              </w:rPr>
              <w:t>feathered and sculling draw</w:t>
            </w:r>
          </w:p>
          <w:p w14:paraId="7D82BFFC" w14:textId="77777777" w:rsidR="00DB3BB7" w:rsidRPr="001A056C" w:rsidRDefault="00DB3BB7" w:rsidP="001A056C">
            <w:pPr>
              <w:pStyle w:val="NoSpacing"/>
              <w:numPr>
                <w:ilvl w:val="2"/>
                <w:numId w:val="7"/>
              </w:numPr>
              <w:spacing w:line="360" w:lineRule="auto"/>
              <w:rPr>
                <w:rFonts w:ascii="Arial" w:hAnsi="Arial" w:cs="Arial"/>
                <w:sz w:val="22"/>
                <w:szCs w:val="22"/>
                <w:lang w:val="en-AU"/>
              </w:rPr>
            </w:pPr>
            <w:r w:rsidRPr="001A056C">
              <w:rPr>
                <w:rFonts w:ascii="Arial" w:hAnsi="Arial" w:cs="Arial"/>
                <w:sz w:val="22"/>
                <w:szCs w:val="22"/>
                <w:lang w:val="en-AU"/>
              </w:rPr>
              <w:t>forward J stroke</w:t>
            </w:r>
          </w:p>
          <w:p w14:paraId="1C0C16A4" w14:textId="77777777" w:rsidR="00DB3BB7" w:rsidRPr="001A056C" w:rsidRDefault="00DB3BB7" w:rsidP="001A056C">
            <w:pPr>
              <w:pStyle w:val="NoSpacing"/>
              <w:numPr>
                <w:ilvl w:val="2"/>
                <w:numId w:val="7"/>
              </w:numPr>
              <w:spacing w:line="360" w:lineRule="auto"/>
              <w:rPr>
                <w:rFonts w:ascii="Arial" w:hAnsi="Arial" w:cs="Arial"/>
                <w:sz w:val="22"/>
                <w:szCs w:val="22"/>
                <w:lang w:val="en-AU"/>
              </w:rPr>
            </w:pPr>
            <w:r w:rsidRPr="001A056C">
              <w:rPr>
                <w:rFonts w:ascii="Arial" w:hAnsi="Arial" w:cs="Arial"/>
                <w:sz w:val="22"/>
                <w:szCs w:val="22"/>
                <w:lang w:val="en-AU"/>
              </w:rPr>
              <w:t>low support</w:t>
            </w:r>
          </w:p>
          <w:p w14:paraId="16CD613B" w14:textId="77777777" w:rsidR="00DB3BB7" w:rsidRPr="001A056C" w:rsidRDefault="00DB3BB7" w:rsidP="001A056C">
            <w:pPr>
              <w:pStyle w:val="NoSpacing"/>
              <w:numPr>
                <w:ilvl w:val="0"/>
                <w:numId w:val="7"/>
              </w:numPr>
              <w:spacing w:line="360" w:lineRule="auto"/>
              <w:rPr>
                <w:rFonts w:ascii="Arial" w:hAnsi="Arial" w:cs="Arial"/>
                <w:sz w:val="22"/>
                <w:szCs w:val="22"/>
                <w:lang w:val="en-AU"/>
              </w:rPr>
            </w:pPr>
            <w:r w:rsidRPr="001A056C">
              <w:rPr>
                <w:rFonts w:ascii="Arial" w:hAnsi="Arial" w:cs="Arial"/>
                <w:sz w:val="22"/>
                <w:szCs w:val="22"/>
                <w:lang w:val="en-AU"/>
              </w:rPr>
              <w:t>Participate in simulations to:</w:t>
            </w:r>
          </w:p>
          <w:p w14:paraId="6017CB21" w14:textId="77777777" w:rsidR="00DB3BB7" w:rsidRPr="001A056C" w:rsidRDefault="00DB3BB7" w:rsidP="001A056C">
            <w:pPr>
              <w:pStyle w:val="NoSpacing"/>
              <w:numPr>
                <w:ilvl w:val="1"/>
                <w:numId w:val="7"/>
              </w:numPr>
              <w:spacing w:line="360" w:lineRule="auto"/>
              <w:rPr>
                <w:rFonts w:ascii="Arial" w:hAnsi="Arial" w:cs="Arial"/>
                <w:sz w:val="22"/>
                <w:szCs w:val="22"/>
                <w:lang w:val="en-AU"/>
              </w:rPr>
            </w:pPr>
            <w:r w:rsidRPr="001A056C">
              <w:rPr>
                <w:rFonts w:ascii="Arial" w:hAnsi="Arial" w:cs="Arial"/>
                <w:sz w:val="22"/>
                <w:szCs w:val="22"/>
                <w:lang w:val="en-AU"/>
              </w:rPr>
              <w:t>Re-establish an overturned canoe and kayak and remount in deep water on two occasions</w:t>
            </w:r>
          </w:p>
          <w:p w14:paraId="0BD8A1C2" w14:textId="77777777" w:rsidR="00DB3BB7" w:rsidRPr="001A056C" w:rsidRDefault="00DB3BB7" w:rsidP="001A056C">
            <w:pPr>
              <w:pStyle w:val="NoSpacing"/>
              <w:numPr>
                <w:ilvl w:val="1"/>
                <w:numId w:val="7"/>
              </w:numPr>
              <w:spacing w:line="360" w:lineRule="auto"/>
              <w:rPr>
                <w:rFonts w:ascii="Arial" w:hAnsi="Arial" w:cs="Arial"/>
                <w:sz w:val="22"/>
                <w:szCs w:val="22"/>
                <w:lang w:val="en-AU"/>
              </w:rPr>
            </w:pPr>
            <w:r w:rsidRPr="001A056C">
              <w:rPr>
                <w:rFonts w:ascii="Arial" w:hAnsi="Arial" w:cs="Arial"/>
                <w:sz w:val="22"/>
                <w:szCs w:val="22"/>
                <w:lang w:val="en-AU"/>
              </w:rPr>
              <w:lastRenderedPageBreak/>
              <w:t>Return to shore, swimming a maximum distance of 50 metres, when separated from craft on two occasions</w:t>
            </w:r>
          </w:p>
          <w:p w14:paraId="10C2511E" w14:textId="77777777" w:rsidR="00DB3BB7" w:rsidRPr="001A056C" w:rsidRDefault="00DB3BB7" w:rsidP="001A056C">
            <w:pPr>
              <w:pStyle w:val="NoSpacing"/>
              <w:numPr>
                <w:ilvl w:val="1"/>
                <w:numId w:val="7"/>
              </w:numPr>
              <w:spacing w:line="360" w:lineRule="auto"/>
              <w:rPr>
                <w:rFonts w:ascii="Arial" w:hAnsi="Arial" w:cs="Arial"/>
                <w:sz w:val="22"/>
                <w:szCs w:val="22"/>
                <w:lang w:val="en-AU"/>
              </w:rPr>
            </w:pPr>
            <w:r w:rsidRPr="001A056C">
              <w:rPr>
                <w:rFonts w:ascii="Arial" w:hAnsi="Arial" w:cs="Arial"/>
                <w:sz w:val="22"/>
                <w:szCs w:val="22"/>
                <w:lang w:val="en-AU"/>
              </w:rPr>
              <w:t>Complete two deep-water rescues to assist a single paddler to re-establish and remount a canoe and kayak</w:t>
            </w:r>
          </w:p>
          <w:p w14:paraId="39CED8DC" w14:textId="3A08510B" w:rsidR="00505E02" w:rsidRPr="001A056C" w:rsidRDefault="00DB3BB7" w:rsidP="001A056C">
            <w:pPr>
              <w:pStyle w:val="NoSpacing"/>
              <w:numPr>
                <w:ilvl w:val="1"/>
                <w:numId w:val="7"/>
              </w:numPr>
              <w:spacing w:line="360" w:lineRule="auto"/>
              <w:rPr>
                <w:rFonts w:ascii="Arial" w:hAnsi="Arial" w:cs="Arial"/>
                <w:sz w:val="22"/>
                <w:szCs w:val="22"/>
                <w:lang w:val="en-AU"/>
              </w:rPr>
            </w:pPr>
            <w:r w:rsidRPr="001A056C">
              <w:rPr>
                <w:rFonts w:ascii="Arial" w:hAnsi="Arial" w:cs="Arial"/>
                <w:sz w:val="22"/>
                <w:szCs w:val="22"/>
                <w:lang w:val="en-AU"/>
              </w:rPr>
              <w:t>Provide two tows using a towline with a quick release system</w:t>
            </w:r>
          </w:p>
        </w:tc>
      </w:tr>
      <w:tr w:rsidR="001A056C" w:rsidRPr="001A056C" w14:paraId="5533D32B"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5EFB6F9" w14:textId="17D5F8E9" w:rsidR="00505E02" w:rsidRPr="001A056C" w:rsidRDefault="00505E02" w:rsidP="001A056C">
            <w:pPr>
              <w:pStyle w:val="NoSpacing"/>
              <w:spacing w:line="360" w:lineRule="auto"/>
              <w:rPr>
                <w:rFonts w:ascii="Arial" w:hAnsi="Arial" w:cs="Arial"/>
                <w:b/>
                <w:bCs/>
                <w:sz w:val="22"/>
                <w:szCs w:val="22"/>
              </w:rPr>
            </w:pPr>
            <w:r w:rsidRPr="001A056C">
              <w:rPr>
                <w:rFonts w:ascii="Arial" w:hAnsi="Arial" w:cs="Arial"/>
                <w:b/>
                <w:bCs/>
                <w:sz w:val="22"/>
                <w:szCs w:val="22"/>
                <w:lang w:val="en-AU"/>
              </w:rPr>
              <w:lastRenderedPageBreak/>
              <w:t>Knowledge evidence</w:t>
            </w:r>
          </w:p>
          <w:p w14:paraId="2D0798FF" w14:textId="68096455" w:rsidR="00505E02" w:rsidRPr="001A056C" w:rsidRDefault="00505E02" w:rsidP="001A056C">
            <w:pPr>
              <w:pStyle w:val="NoSpacing"/>
              <w:spacing w:line="360" w:lineRule="auto"/>
              <w:rPr>
                <w:rFonts w:ascii="Arial" w:hAnsi="Arial" w:cs="Arial"/>
                <w:b/>
                <w:bCs/>
                <w:sz w:val="22"/>
                <w:szCs w:val="22"/>
                <w:lang w:val="en-AU"/>
              </w:rPr>
            </w:pP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47B513EB" w14:textId="77777777" w:rsidR="005F0E09" w:rsidRPr="001A056C" w:rsidRDefault="005F0E09" w:rsidP="001A056C">
            <w:pPr>
              <w:pStyle w:val="NoSpacing"/>
              <w:spacing w:line="360" w:lineRule="auto"/>
              <w:rPr>
                <w:rFonts w:ascii="Arial" w:hAnsi="Arial" w:cs="Arial"/>
                <w:sz w:val="22"/>
                <w:szCs w:val="22"/>
                <w:lang w:val="en-AU"/>
              </w:rPr>
            </w:pPr>
            <w:r w:rsidRPr="001A056C">
              <w:rPr>
                <w:rFonts w:ascii="Arial" w:hAnsi="Arial" w:cs="Arial"/>
                <w:sz w:val="22"/>
                <w:szCs w:val="22"/>
                <w:lang w:val="en-AU"/>
              </w:rPr>
              <w:t>Demonstrated knowledge required to complete the tasks outlined in elements and performance criteria of this unit:</w:t>
            </w:r>
          </w:p>
          <w:p w14:paraId="31613815" w14:textId="763A066C" w:rsidR="008E79CA" w:rsidRPr="001A056C" w:rsidRDefault="008E79CA" w:rsidP="001A056C">
            <w:pPr>
              <w:pStyle w:val="NoSpacing"/>
              <w:numPr>
                <w:ilvl w:val="0"/>
                <w:numId w:val="7"/>
              </w:numPr>
              <w:spacing w:line="360" w:lineRule="auto"/>
              <w:rPr>
                <w:rFonts w:ascii="Arial" w:hAnsi="Arial" w:cs="Arial"/>
                <w:sz w:val="22"/>
                <w:szCs w:val="22"/>
                <w:lang w:val="en-AU"/>
              </w:rPr>
            </w:pPr>
            <w:r w:rsidRPr="001A056C">
              <w:rPr>
                <w:rFonts w:ascii="Arial" w:hAnsi="Arial" w:cs="Arial"/>
                <w:sz w:val="22"/>
                <w:szCs w:val="22"/>
                <w:lang w:val="en-AU"/>
              </w:rPr>
              <w:t>Leadership principles: group management, decision-making, role allocation, and conflict resolution</w:t>
            </w:r>
          </w:p>
          <w:p w14:paraId="79B143E9" w14:textId="23876F11" w:rsidR="008E79CA" w:rsidRPr="001A056C" w:rsidRDefault="008E79CA" w:rsidP="001A056C">
            <w:pPr>
              <w:pStyle w:val="NoSpacing"/>
              <w:numPr>
                <w:ilvl w:val="0"/>
                <w:numId w:val="7"/>
              </w:numPr>
              <w:spacing w:line="360" w:lineRule="auto"/>
              <w:rPr>
                <w:rFonts w:ascii="Arial" w:hAnsi="Arial" w:cs="Arial"/>
                <w:sz w:val="22"/>
                <w:szCs w:val="22"/>
                <w:lang w:val="en-AU"/>
              </w:rPr>
            </w:pPr>
            <w:r w:rsidRPr="001A056C">
              <w:rPr>
                <w:rFonts w:ascii="Arial" w:hAnsi="Arial" w:cs="Arial"/>
                <w:sz w:val="22"/>
                <w:szCs w:val="22"/>
                <w:lang w:val="en-AU"/>
              </w:rPr>
              <w:t>Organisational safety and emergency procedures for paddlecraft activities</w:t>
            </w:r>
          </w:p>
          <w:p w14:paraId="20872A06" w14:textId="1DBCAEE7" w:rsidR="008E79CA" w:rsidRPr="001A056C" w:rsidRDefault="008E79CA" w:rsidP="001A056C">
            <w:pPr>
              <w:pStyle w:val="NoSpacing"/>
              <w:numPr>
                <w:ilvl w:val="0"/>
                <w:numId w:val="7"/>
              </w:numPr>
              <w:spacing w:line="360" w:lineRule="auto"/>
              <w:rPr>
                <w:rFonts w:ascii="Arial" w:hAnsi="Arial" w:cs="Arial"/>
                <w:sz w:val="22"/>
                <w:szCs w:val="22"/>
                <w:lang w:val="en-AU"/>
              </w:rPr>
            </w:pPr>
            <w:r w:rsidRPr="001A056C">
              <w:rPr>
                <w:rFonts w:ascii="Arial" w:hAnsi="Arial" w:cs="Arial"/>
                <w:sz w:val="22"/>
                <w:szCs w:val="22"/>
                <w:lang w:val="en-AU"/>
              </w:rPr>
              <w:t>Exposure protection swimwear and footwear for varying environmental conditions</w:t>
            </w:r>
          </w:p>
          <w:p w14:paraId="7C63DCB3" w14:textId="6A8E9195" w:rsidR="008E79CA" w:rsidRPr="001A056C" w:rsidRDefault="008E79CA" w:rsidP="001A056C">
            <w:pPr>
              <w:pStyle w:val="NoSpacing"/>
              <w:numPr>
                <w:ilvl w:val="0"/>
                <w:numId w:val="7"/>
              </w:numPr>
              <w:spacing w:line="360" w:lineRule="auto"/>
              <w:rPr>
                <w:rFonts w:ascii="Arial" w:hAnsi="Arial" w:cs="Arial"/>
                <w:sz w:val="22"/>
                <w:szCs w:val="22"/>
                <w:lang w:val="en-AU"/>
              </w:rPr>
            </w:pPr>
            <w:r w:rsidRPr="001A056C">
              <w:rPr>
                <w:rFonts w:ascii="Arial" w:hAnsi="Arial" w:cs="Arial"/>
                <w:sz w:val="22"/>
                <w:szCs w:val="22"/>
                <w:lang w:val="en-AU"/>
              </w:rPr>
              <w:t>Features, materials, and performance characteristics of canoes and kayaks used in flatwater conditions</w:t>
            </w:r>
          </w:p>
          <w:p w14:paraId="1E16CBE5" w14:textId="7A73EDC6" w:rsidR="008E79CA" w:rsidRPr="001A056C" w:rsidRDefault="008E79CA" w:rsidP="001A056C">
            <w:pPr>
              <w:pStyle w:val="NoSpacing"/>
              <w:numPr>
                <w:ilvl w:val="0"/>
                <w:numId w:val="7"/>
              </w:numPr>
              <w:spacing w:line="360" w:lineRule="auto"/>
              <w:rPr>
                <w:rFonts w:ascii="Arial" w:hAnsi="Arial" w:cs="Arial"/>
                <w:sz w:val="22"/>
                <w:szCs w:val="22"/>
                <w:lang w:val="en-AU"/>
              </w:rPr>
            </w:pPr>
            <w:r w:rsidRPr="001A056C">
              <w:rPr>
                <w:rFonts w:ascii="Arial" w:hAnsi="Arial" w:cs="Arial"/>
                <w:sz w:val="22"/>
                <w:szCs w:val="22"/>
                <w:lang w:val="en-AU"/>
              </w:rPr>
              <w:t>Communication protocols for group paddlecraft activities, including verbal, hand signals, whistles, and paddle signals</w:t>
            </w:r>
          </w:p>
          <w:p w14:paraId="6B98D63F" w14:textId="4C75AD4E" w:rsidR="008E79CA" w:rsidRPr="001A056C" w:rsidRDefault="008E79CA" w:rsidP="001A056C">
            <w:pPr>
              <w:pStyle w:val="NoSpacing"/>
              <w:numPr>
                <w:ilvl w:val="0"/>
                <w:numId w:val="7"/>
              </w:numPr>
              <w:spacing w:line="360" w:lineRule="auto"/>
              <w:rPr>
                <w:rFonts w:ascii="Arial" w:hAnsi="Arial" w:cs="Arial"/>
                <w:sz w:val="22"/>
                <w:szCs w:val="22"/>
                <w:lang w:val="en-AU"/>
              </w:rPr>
            </w:pPr>
            <w:r w:rsidRPr="001A056C">
              <w:rPr>
                <w:rFonts w:ascii="Arial" w:hAnsi="Arial" w:cs="Arial"/>
                <w:sz w:val="22"/>
                <w:szCs w:val="22"/>
                <w:lang w:val="en-AU"/>
              </w:rPr>
              <w:t>Environmental awareness: hydrological features of inland flatwater and associated hazards</w:t>
            </w:r>
          </w:p>
          <w:p w14:paraId="616028B8" w14:textId="59866439" w:rsidR="008E79CA" w:rsidRPr="001A056C" w:rsidRDefault="008E79CA" w:rsidP="001A056C">
            <w:pPr>
              <w:pStyle w:val="NoSpacing"/>
              <w:numPr>
                <w:ilvl w:val="0"/>
                <w:numId w:val="7"/>
              </w:numPr>
              <w:spacing w:line="360" w:lineRule="auto"/>
              <w:rPr>
                <w:rFonts w:ascii="Arial" w:hAnsi="Arial" w:cs="Arial"/>
                <w:sz w:val="22"/>
                <w:szCs w:val="22"/>
                <w:lang w:val="en-AU"/>
              </w:rPr>
            </w:pPr>
            <w:r w:rsidRPr="001A056C">
              <w:rPr>
                <w:rFonts w:ascii="Arial" w:hAnsi="Arial" w:cs="Arial"/>
                <w:sz w:val="22"/>
                <w:szCs w:val="22"/>
                <w:lang w:val="en-AU"/>
              </w:rPr>
              <w:t>Technical paddling strokes, posture, and technique for different manoeuvres</w:t>
            </w:r>
          </w:p>
          <w:p w14:paraId="41070205" w14:textId="13BFC536" w:rsidR="008E79CA" w:rsidRPr="001A056C" w:rsidRDefault="008E79CA" w:rsidP="001A056C">
            <w:pPr>
              <w:pStyle w:val="NoSpacing"/>
              <w:numPr>
                <w:ilvl w:val="0"/>
                <w:numId w:val="7"/>
              </w:numPr>
              <w:spacing w:line="360" w:lineRule="auto"/>
              <w:rPr>
                <w:rFonts w:ascii="Arial" w:hAnsi="Arial" w:cs="Arial"/>
                <w:sz w:val="22"/>
                <w:szCs w:val="22"/>
                <w:lang w:val="en-AU"/>
              </w:rPr>
            </w:pPr>
            <w:r w:rsidRPr="001A056C">
              <w:rPr>
                <w:rFonts w:ascii="Arial" w:hAnsi="Arial" w:cs="Arial"/>
                <w:sz w:val="22"/>
                <w:szCs w:val="22"/>
                <w:lang w:val="en-AU"/>
              </w:rPr>
              <w:t>Self-rescue and participant rescue techniques specific to canoes and kayaks in flatwater</w:t>
            </w:r>
          </w:p>
          <w:p w14:paraId="44E5583A" w14:textId="1D86076F" w:rsidR="008E79CA" w:rsidRPr="001A056C" w:rsidRDefault="008E79CA" w:rsidP="001A056C">
            <w:pPr>
              <w:pStyle w:val="NoSpacing"/>
              <w:numPr>
                <w:ilvl w:val="0"/>
                <w:numId w:val="7"/>
              </w:numPr>
              <w:spacing w:line="360" w:lineRule="auto"/>
              <w:rPr>
                <w:rFonts w:ascii="Arial" w:hAnsi="Arial" w:cs="Arial"/>
                <w:sz w:val="22"/>
                <w:szCs w:val="22"/>
                <w:lang w:val="en-AU"/>
              </w:rPr>
            </w:pPr>
            <w:r w:rsidRPr="001A056C">
              <w:rPr>
                <w:rFonts w:ascii="Arial" w:hAnsi="Arial" w:cs="Arial"/>
                <w:sz w:val="22"/>
                <w:szCs w:val="22"/>
                <w:lang w:val="en-AU"/>
              </w:rPr>
              <w:t>Rescue equipment us</w:t>
            </w:r>
            <w:r w:rsidR="00480CB0" w:rsidRPr="001A056C">
              <w:rPr>
                <w:rFonts w:ascii="Arial" w:hAnsi="Arial" w:cs="Arial"/>
                <w:sz w:val="22"/>
                <w:szCs w:val="22"/>
                <w:lang w:val="en-AU"/>
              </w:rPr>
              <w:t>age</w:t>
            </w:r>
            <w:r w:rsidRPr="001A056C">
              <w:rPr>
                <w:rFonts w:ascii="Arial" w:hAnsi="Arial" w:cs="Arial"/>
                <w:sz w:val="22"/>
                <w:szCs w:val="22"/>
                <w:lang w:val="en-AU"/>
              </w:rPr>
              <w:t>, including towlines, quick release systems, and knives</w:t>
            </w:r>
          </w:p>
          <w:p w14:paraId="374D16AB" w14:textId="271B3B9D" w:rsidR="00030844" w:rsidRPr="001A056C" w:rsidRDefault="008E79CA" w:rsidP="001A056C">
            <w:pPr>
              <w:pStyle w:val="NoSpacing"/>
              <w:numPr>
                <w:ilvl w:val="0"/>
                <w:numId w:val="7"/>
              </w:numPr>
              <w:spacing w:line="360" w:lineRule="auto"/>
              <w:rPr>
                <w:rFonts w:ascii="Arial" w:hAnsi="Arial" w:cs="Arial"/>
                <w:sz w:val="22"/>
                <w:szCs w:val="22"/>
                <w:lang w:val="en-AU"/>
              </w:rPr>
            </w:pPr>
            <w:r w:rsidRPr="001A056C">
              <w:rPr>
                <w:rFonts w:ascii="Arial" w:hAnsi="Arial" w:cs="Arial"/>
                <w:sz w:val="22"/>
                <w:szCs w:val="22"/>
                <w:lang w:val="en-AU"/>
              </w:rPr>
              <w:t>Debriefing techniques for reviewing activity outcomes and safety considerations</w:t>
            </w:r>
          </w:p>
        </w:tc>
      </w:tr>
      <w:tr w:rsidR="001A056C" w:rsidRPr="001A056C" w14:paraId="46D261A3"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8C21F3E" w14:textId="2DD3D924" w:rsidR="00505E02" w:rsidRPr="001A056C" w:rsidRDefault="00505E02" w:rsidP="001A056C">
            <w:pPr>
              <w:pStyle w:val="NoSpacing"/>
              <w:spacing w:line="360" w:lineRule="auto"/>
              <w:rPr>
                <w:rFonts w:ascii="Arial" w:hAnsi="Arial" w:cs="Arial"/>
                <w:b/>
                <w:bCs/>
                <w:sz w:val="22"/>
                <w:szCs w:val="22"/>
              </w:rPr>
            </w:pPr>
            <w:r w:rsidRPr="001A056C">
              <w:rPr>
                <w:rFonts w:ascii="Arial" w:hAnsi="Arial" w:cs="Arial"/>
                <w:b/>
                <w:bCs/>
                <w:sz w:val="22"/>
                <w:szCs w:val="22"/>
                <w:lang w:val="en-AU"/>
              </w:rPr>
              <w:t>Assessment conditions</w:t>
            </w:r>
          </w:p>
          <w:p w14:paraId="4EFC759B" w14:textId="6812A2D2" w:rsidR="00505E02" w:rsidRPr="001A056C" w:rsidRDefault="00505E02" w:rsidP="001A056C">
            <w:pPr>
              <w:pStyle w:val="NoSpacing"/>
              <w:spacing w:line="360" w:lineRule="auto"/>
              <w:rPr>
                <w:rFonts w:ascii="Arial" w:hAnsi="Arial" w:cs="Arial"/>
                <w:b/>
                <w:bCs/>
                <w:sz w:val="22"/>
                <w:szCs w:val="22"/>
                <w:lang w:val="en-AU"/>
              </w:rPr>
            </w:pP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7A05F3B1" w14:textId="6BC5895B" w:rsidR="002A42FE" w:rsidRPr="001A056C" w:rsidRDefault="002A42FE" w:rsidP="001A056C">
            <w:pPr>
              <w:pStyle w:val="NoSpacing"/>
              <w:spacing w:line="360" w:lineRule="auto"/>
              <w:rPr>
                <w:rFonts w:ascii="Arial" w:hAnsi="Arial" w:cs="Arial"/>
                <w:sz w:val="22"/>
                <w:szCs w:val="22"/>
                <w:lang w:val="en-AU"/>
              </w:rPr>
            </w:pPr>
            <w:r w:rsidRPr="001A056C">
              <w:rPr>
                <w:rFonts w:ascii="Arial" w:hAnsi="Arial" w:cs="Arial"/>
                <w:sz w:val="22"/>
                <w:szCs w:val="22"/>
                <w:lang w:val="en-AU"/>
              </w:rPr>
              <w:t>Skills must be demonstrated on inland flatwater areas such as lakes, dams, or slow-moving rivers, using canoe and</w:t>
            </w:r>
            <w:r w:rsidR="00552339" w:rsidRPr="001A056C">
              <w:rPr>
                <w:rFonts w:ascii="Arial" w:hAnsi="Arial" w:cs="Arial"/>
                <w:sz w:val="22"/>
                <w:szCs w:val="22"/>
                <w:lang w:val="en-AU"/>
              </w:rPr>
              <w:t>/or</w:t>
            </w:r>
            <w:r w:rsidRPr="001A056C">
              <w:rPr>
                <w:rFonts w:ascii="Arial" w:hAnsi="Arial" w:cs="Arial"/>
                <w:sz w:val="22"/>
                <w:szCs w:val="22"/>
                <w:lang w:val="en-AU"/>
              </w:rPr>
              <w:t xml:space="preserve"> kayak. The environment must feature:</w:t>
            </w:r>
          </w:p>
          <w:p w14:paraId="5162BCCB" w14:textId="77777777" w:rsidR="002A42FE" w:rsidRPr="001A056C" w:rsidRDefault="002A42FE" w:rsidP="001A056C">
            <w:pPr>
              <w:pStyle w:val="NoSpacing"/>
              <w:numPr>
                <w:ilvl w:val="0"/>
                <w:numId w:val="12"/>
              </w:numPr>
              <w:spacing w:line="360" w:lineRule="auto"/>
              <w:rPr>
                <w:rFonts w:ascii="Arial" w:hAnsi="Arial" w:cs="Arial"/>
                <w:sz w:val="22"/>
                <w:szCs w:val="22"/>
                <w:lang w:val="en-AU"/>
              </w:rPr>
            </w:pPr>
            <w:r w:rsidRPr="001A056C">
              <w:rPr>
                <w:rFonts w:ascii="Arial" w:hAnsi="Arial" w:cs="Arial"/>
                <w:sz w:val="22"/>
                <w:szCs w:val="22"/>
                <w:lang w:val="en-AU"/>
              </w:rPr>
              <w:lastRenderedPageBreak/>
              <w:t>Less than moderate wind conditions</w:t>
            </w:r>
          </w:p>
          <w:p w14:paraId="53F1A7EA" w14:textId="77777777" w:rsidR="002A42FE" w:rsidRPr="001A056C" w:rsidRDefault="002A42FE" w:rsidP="001A056C">
            <w:pPr>
              <w:pStyle w:val="NoSpacing"/>
              <w:numPr>
                <w:ilvl w:val="0"/>
                <w:numId w:val="12"/>
              </w:numPr>
              <w:spacing w:line="360" w:lineRule="auto"/>
              <w:rPr>
                <w:rFonts w:ascii="Arial" w:hAnsi="Arial" w:cs="Arial"/>
                <w:sz w:val="22"/>
                <w:szCs w:val="22"/>
                <w:lang w:val="en-AU"/>
              </w:rPr>
            </w:pPr>
            <w:r w:rsidRPr="001A056C">
              <w:rPr>
                <w:rFonts w:ascii="Arial" w:hAnsi="Arial" w:cs="Arial"/>
                <w:sz w:val="22"/>
                <w:szCs w:val="22"/>
                <w:lang w:val="en-AU"/>
              </w:rPr>
              <w:t>Current flow consistently documented as less than 1 knot</w:t>
            </w:r>
          </w:p>
          <w:p w14:paraId="78C3929F" w14:textId="77777777" w:rsidR="002A42FE" w:rsidRPr="001A056C" w:rsidRDefault="002A42FE" w:rsidP="001A056C">
            <w:pPr>
              <w:pStyle w:val="NoSpacing"/>
              <w:spacing w:line="360" w:lineRule="auto"/>
              <w:rPr>
                <w:rFonts w:ascii="Arial" w:hAnsi="Arial" w:cs="Arial"/>
                <w:sz w:val="22"/>
                <w:szCs w:val="22"/>
                <w:lang w:val="en-AU"/>
              </w:rPr>
            </w:pPr>
            <w:r w:rsidRPr="001A056C">
              <w:rPr>
                <w:rFonts w:ascii="Arial" w:hAnsi="Arial" w:cs="Arial"/>
                <w:sz w:val="22"/>
                <w:szCs w:val="22"/>
                <w:lang w:val="en-AU"/>
              </w:rPr>
              <w:t>An area for assessment should not be classified as flatwater if any of the following are present:</w:t>
            </w:r>
          </w:p>
          <w:p w14:paraId="01DCDD12" w14:textId="77777777" w:rsidR="002A42FE" w:rsidRPr="001A056C" w:rsidRDefault="002A42FE" w:rsidP="001A056C">
            <w:pPr>
              <w:pStyle w:val="NoSpacing"/>
              <w:numPr>
                <w:ilvl w:val="0"/>
                <w:numId w:val="13"/>
              </w:numPr>
              <w:spacing w:line="360" w:lineRule="auto"/>
              <w:rPr>
                <w:rFonts w:ascii="Arial" w:hAnsi="Arial" w:cs="Arial"/>
                <w:sz w:val="22"/>
                <w:szCs w:val="22"/>
                <w:lang w:val="en-AU"/>
              </w:rPr>
            </w:pPr>
            <w:r w:rsidRPr="001A056C">
              <w:rPr>
                <w:rFonts w:ascii="Arial" w:hAnsi="Arial" w:cs="Arial"/>
                <w:sz w:val="22"/>
                <w:szCs w:val="22"/>
                <w:lang w:val="en-AU"/>
              </w:rPr>
              <w:t>Rapids of any grade</w:t>
            </w:r>
          </w:p>
          <w:p w14:paraId="1119A008" w14:textId="77777777" w:rsidR="002A42FE" w:rsidRPr="001A056C" w:rsidRDefault="002A42FE" w:rsidP="001A056C">
            <w:pPr>
              <w:pStyle w:val="NoSpacing"/>
              <w:numPr>
                <w:ilvl w:val="0"/>
                <w:numId w:val="13"/>
              </w:numPr>
              <w:spacing w:line="360" w:lineRule="auto"/>
              <w:rPr>
                <w:rFonts w:ascii="Arial" w:hAnsi="Arial" w:cs="Arial"/>
                <w:sz w:val="22"/>
                <w:szCs w:val="22"/>
                <w:lang w:val="en-AU"/>
              </w:rPr>
            </w:pPr>
            <w:r w:rsidRPr="001A056C">
              <w:rPr>
                <w:rFonts w:ascii="Arial" w:hAnsi="Arial" w:cs="Arial"/>
                <w:sz w:val="22"/>
                <w:szCs w:val="22"/>
                <w:lang w:val="en-AU"/>
              </w:rPr>
              <w:t>Surf of any size</w:t>
            </w:r>
          </w:p>
          <w:p w14:paraId="1F1D17FF" w14:textId="77777777" w:rsidR="002A42FE" w:rsidRPr="001A056C" w:rsidRDefault="002A42FE" w:rsidP="001A056C">
            <w:pPr>
              <w:pStyle w:val="NoSpacing"/>
              <w:numPr>
                <w:ilvl w:val="0"/>
                <w:numId w:val="13"/>
              </w:numPr>
              <w:spacing w:line="360" w:lineRule="auto"/>
              <w:rPr>
                <w:rFonts w:ascii="Arial" w:hAnsi="Arial" w:cs="Arial"/>
                <w:sz w:val="22"/>
                <w:szCs w:val="22"/>
                <w:lang w:val="en-AU"/>
              </w:rPr>
            </w:pPr>
            <w:r w:rsidRPr="001A056C">
              <w:rPr>
                <w:rFonts w:ascii="Arial" w:hAnsi="Arial" w:cs="Arial"/>
                <w:sz w:val="22"/>
                <w:szCs w:val="22"/>
                <w:lang w:val="en-AU"/>
              </w:rPr>
              <w:t>Fetch greater than 1 nautical mile</w:t>
            </w:r>
          </w:p>
          <w:p w14:paraId="3A2E47E3" w14:textId="77777777" w:rsidR="002A42FE" w:rsidRPr="001A056C" w:rsidRDefault="002A42FE" w:rsidP="001A056C">
            <w:pPr>
              <w:pStyle w:val="NoSpacing"/>
              <w:spacing w:line="360" w:lineRule="auto"/>
              <w:rPr>
                <w:rFonts w:ascii="Arial" w:hAnsi="Arial" w:cs="Arial"/>
                <w:sz w:val="22"/>
                <w:szCs w:val="22"/>
                <w:lang w:val="en-AU"/>
              </w:rPr>
            </w:pPr>
            <w:r w:rsidRPr="001A056C">
              <w:rPr>
                <w:rFonts w:ascii="Arial" w:hAnsi="Arial" w:cs="Arial"/>
                <w:sz w:val="22"/>
                <w:szCs w:val="22"/>
                <w:lang w:val="en-AU"/>
              </w:rPr>
              <w:t>The following resources must be available to replicate industry conditions:</w:t>
            </w:r>
          </w:p>
          <w:p w14:paraId="1C88966D" w14:textId="77777777" w:rsidR="002A42FE" w:rsidRPr="001A056C" w:rsidRDefault="002A42FE" w:rsidP="001A056C">
            <w:pPr>
              <w:pStyle w:val="NoSpacing"/>
              <w:numPr>
                <w:ilvl w:val="0"/>
                <w:numId w:val="14"/>
              </w:numPr>
              <w:spacing w:line="360" w:lineRule="auto"/>
              <w:rPr>
                <w:rFonts w:ascii="Arial" w:hAnsi="Arial" w:cs="Arial"/>
                <w:sz w:val="22"/>
                <w:szCs w:val="22"/>
                <w:lang w:val="en-AU"/>
              </w:rPr>
            </w:pPr>
            <w:r w:rsidRPr="001A056C">
              <w:rPr>
                <w:rFonts w:ascii="Arial" w:hAnsi="Arial" w:cs="Arial"/>
                <w:sz w:val="22"/>
                <w:szCs w:val="22"/>
                <w:lang w:val="en-AU"/>
              </w:rPr>
              <w:t>A group of participants to lead in canoe and kayak activities</w:t>
            </w:r>
          </w:p>
          <w:p w14:paraId="3EFF8799" w14:textId="77777777" w:rsidR="002A42FE" w:rsidRPr="001A056C" w:rsidRDefault="002A42FE" w:rsidP="001A056C">
            <w:pPr>
              <w:pStyle w:val="NoSpacing"/>
              <w:numPr>
                <w:ilvl w:val="0"/>
                <w:numId w:val="14"/>
              </w:numPr>
              <w:spacing w:line="360" w:lineRule="auto"/>
              <w:rPr>
                <w:rFonts w:ascii="Arial" w:hAnsi="Arial" w:cs="Arial"/>
                <w:sz w:val="22"/>
                <w:szCs w:val="22"/>
                <w:lang w:val="en-AU"/>
              </w:rPr>
            </w:pPr>
            <w:r w:rsidRPr="001A056C">
              <w:rPr>
                <w:rFonts w:ascii="Arial" w:hAnsi="Arial" w:cs="Arial"/>
                <w:sz w:val="22"/>
                <w:szCs w:val="22"/>
                <w:lang w:val="en-AU"/>
              </w:rPr>
              <w:t>Canoes and kayaks, paddles, and leashes</w:t>
            </w:r>
          </w:p>
          <w:p w14:paraId="6C01D4AB" w14:textId="77777777" w:rsidR="002A42FE" w:rsidRPr="001A056C" w:rsidRDefault="002A42FE" w:rsidP="001A056C">
            <w:pPr>
              <w:pStyle w:val="NoSpacing"/>
              <w:numPr>
                <w:ilvl w:val="0"/>
                <w:numId w:val="14"/>
              </w:numPr>
              <w:spacing w:line="360" w:lineRule="auto"/>
              <w:rPr>
                <w:rFonts w:ascii="Arial" w:hAnsi="Arial" w:cs="Arial"/>
                <w:sz w:val="22"/>
                <w:szCs w:val="22"/>
                <w:lang w:val="en-AU"/>
              </w:rPr>
            </w:pPr>
            <w:r w:rsidRPr="001A056C">
              <w:rPr>
                <w:rFonts w:ascii="Arial" w:hAnsi="Arial" w:cs="Arial"/>
                <w:sz w:val="22"/>
                <w:szCs w:val="22"/>
                <w:lang w:val="en-AU"/>
              </w:rPr>
              <w:t>Exposure protection swimwear and footwear suitable for conditions</w:t>
            </w:r>
          </w:p>
          <w:p w14:paraId="1D488707" w14:textId="77777777" w:rsidR="002A42FE" w:rsidRPr="001A056C" w:rsidRDefault="002A42FE" w:rsidP="001A056C">
            <w:pPr>
              <w:pStyle w:val="NoSpacing"/>
              <w:numPr>
                <w:ilvl w:val="0"/>
                <w:numId w:val="14"/>
              </w:numPr>
              <w:spacing w:line="360" w:lineRule="auto"/>
              <w:rPr>
                <w:rFonts w:ascii="Arial" w:hAnsi="Arial" w:cs="Arial"/>
                <w:sz w:val="22"/>
                <w:szCs w:val="22"/>
                <w:lang w:val="en-AU"/>
              </w:rPr>
            </w:pPr>
            <w:r w:rsidRPr="001A056C">
              <w:rPr>
                <w:rFonts w:ascii="Arial" w:hAnsi="Arial" w:cs="Arial"/>
                <w:sz w:val="22"/>
                <w:szCs w:val="22"/>
                <w:lang w:val="en-AU"/>
              </w:rPr>
              <w:t>Personal protective equipment (helmets, PFDs)</w:t>
            </w:r>
          </w:p>
          <w:p w14:paraId="0270E865" w14:textId="77777777" w:rsidR="002A42FE" w:rsidRPr="001A056C" w:rsidRDefault="002A42FE" w:rsidP="001A056C">
            <w:pPr>
              <w:pStyle w:val="NoSpacing"/>
              <w:numPr>
                <w:ilvl w:val="0"/>
                <w:numId w:val="14"/>
              </w:numPr>
              <w:spacing w:line="360" w:lineRule="auto"/>
              <w:rPr>
                <w:rFonts w:ascii="Arial" w:hAnsi="Arial" w:cs="Arial"/>
                <w:sz w:val="22"/>
                <w:szCs w:val="22"/>
                <w:lang w:val="en-AU"/>
              </w:rPr>
            </w:pPr>
            <w:r w:rsidRPr="001A056C">
              <w:rPr>
                <w:rFonts w:ascii="Arial" w:hAnsi="Arial" w:cs="Arial"/>
                <w:sz w:val="22"/>
                <w:szCs w:val="22"/>
                <w:lang w:val="en-AU"/>
              </w:rPr>
              <w:t>Rescue equipment including towlines, knives, and quick release systems</w:t>
            </w:r>
          </w:p>
          <w:p w14:paraId="40901DCB" w14:textId="77777777" w:rsidR="002A42FE" w:rsidRPr="001A056C" w:rsidRDefault="002A42FE" w:rsidP="001A056C">
            <w:pPr>
              <w:pStyle w:val="NoSpacing"/>
              <w:numPr>
                <w:ilvl w:val="0"/>
                <w:numId w:val="14"/>
              </w:numPr>
              <w:spacing w:line="360" w:lineRule="auto"/>
              <w:rPr>
                <w:rFonts w:ascii="Arial" w:hAnsi="Arial" w:cs="Arial"/>
                <w:sz w:val="22"/>
                <w:szCs w:val="22"/>
                <w:lang w:val="en-AU"/>
              </w:rPr>
            </w:pPr>
            <w:r w:rsidRPr="001A056C">
              <w:rPr>
                <w:rFonts w:ascii="Arial" w:hAnsi="Arial" w:cs="Arial"/>
                <w:sz w:val="22"/>
                <w:szCs w:val="22"/>
                <w:lang w:val="en-AU"/>
              </w:rPr>
              <w:t>Communication equipment for emergency response</w:t>
            </w:r>
          </w:p>
          <w:p w14:paraId="73D3C9F0" w14:textId="77777777" w:rsidR="002A42FE" w:rsidRPr="001A056C" w:rsidRDefault="002A42FE" w:rsidP="001A056C">
            <w:pPr>
              <w:pStyle w:val="NoSpacing"/>
              <w:numPr>
                <w:ilvl w:val="0"/>
                <w:numId w:val="14"/>
              </w:numPr>
              <w:spacing w:line="360" w:lineRule="auto"/>
              <w:rPr>
                <w:rFonts w:ascii="Arial" w:hAnsi="Arial" w:cs="Arial"/>
                <w:sz w:val="22"/>
                <w:szCs w:val="22"/>
                <w:lang w:val="en-AU"/>
              </w:rPr>
            </w:pPr>
            <w:r w:rsidRPr="001A056C">
              <w:rPr>
                <w:rFonts w:ascii="Arial" w:hAnsi="Arial" w:cs="Arial"/>
                <w:sz w:val="22"/>
                <w:szCs w:val="22"/>
                <w:lang w:val="en-AU"/>
              </w:rPr>
              <w:t>First aid equipment</w:t>
            </w:r>
          </w:p>
          <w:p w14:paraId="0D1F227B" w14:textId="030CCEB6" w:rsidR="00505E02" w:rsidRPr="001A056C" w:rsidRDefault="002A42FE" w:rsidP="001A056C">
            <w:pPr>
              <w:pStyle w:val="NoSpacing"/>
              <w:numPr>
                <w:ilvl w:val="0"/>
                <w:numId w:val="14"/>
              </w:numPr>
              <w:spacing w:line="360" w:lineRule="auto"/>
              <w:rPr>
                <w:rFonts w:ascii="Arial" w:hAnsi="Arial" w:cs="Arial"/>
                <w:sz w:val="22"/>
                <w:szCs w:val="22"/>
                <w:lang w:val="en-AU"/>
              </w:rPr>
            </w:pPr>
            <w:r w:rsidRPr="001A056C">
              <w:rPr>
                <w:rFonts w:ascii="Arial" w:hAnsi="Arial" w:cs="Arial"/>
                <w:sz w:val="22"/>
                <w:szCs w:val="22"/>
                <w:lang w:val="en-AU"/>
              </w:rPr>
              <w:t>Templates such as safety checklists and organisational safety and emergency response procedures for paddlecraft activities</w:t>
            </w:r>
          </w:p>
        </w:tc>
      </w:tr>
      <w:tr w:rsidR="001A056C" w:rsidRPr="001A056C" w14:paraId="52E24C82" w14:textId="77777777" w:rsidTr="7770657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839C55E" w14:textId="4925E440" w:rsidR="00505E02" w:rsidRPr="001A056C" w:rsidRDefault="00505E02" w:rsidP="001A056C">
            <w:pPr>
              <w:pStyle w:val="NoSpacing"/>
              <w:spacing w:line="360" w:lineRule="auto"/>
              <w:rPr>
                <w:rFonts w:ascii="Arial" w:hAnsi="Arial" w:cs="Arial"/>
                <w:b/>
                <w:bCs/>
                <w:sz w:val="22"/>
                <w:szCs w:val="22"/>
              </w:rPr>
            </w:pPr>
            <w:r w:rsidRPr="001A056C">
              <w:rPr>
                <w:rFonts w:ascii="Arial" w:hAnsi="Arial" w:cs="Arial"/>
                <w:b/>
                <w:bCs/>
                <w:sz w:val="22"/>
                <w:szCs w:val="22"/>
                <w:lang w:val="en-AU"/>
              </w:rPr>
              <w:lastRenderedPageBreak/>
              <w:t>Unit mapping information</w:t>
            </w:r>
          </w:p>
        </w:tc>
        <w:tc>
          <w:tcPr>
            <w:tcW w:w="6600" w:type="dxa"/>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p w14:paraId="630378C5" w14:textId="4A7DB19D" w:rsidR="00505E02" w:rsidRPr="001A056C" w:rsidRDefault="58289295" w:rsidP="001A056C">
            <w:pPr>
              <w:pStyle w:val="NoSpacing"/>
              <w:spacing w:line="360" w:lineRule="auto"/>
              <w:rPr>
                <w:rFonts w:ascii="Arial" w:hAnsi="Arial" w:cs="Arial"/>
                <w:sz w:val="22"/>
                <w:szCs w:val="22"/>
              </w:rPr>
            </w:pPr>
            <w:r w:rsidRPr="001A056C">
              <w:rPr>
                <w:rFonts w:ascii="Arial" w:hAnsi="Arial" w:cs="Arial"/>
                <w:sz w:val="22"/>
                <w:szCs w:val="22"/>
                <w:lang w:val="en-AU"/>
              </w:rPr>
              <w:t xml:space="preserve">No equivalent unit.  </w:t>
            </w:r>
          </w:p>
          <w:p w14:paraId="1AD149FA" w14:textId="78D7CCC3" w:rsidR="00505E02" w:rsidRPr="001A056C" w:rsidRDefault="58289295" w:rsidP="001A056C">
            <w:pPr>
              <w:pStyle w:val="NoSpacing"/>
              <w:spacing w:line="360" w:lineRule="auto"/>
              <w:rPr>
                <w:rFonts w:ascii="Arial" w:hAnsi="Arial" w:cs="Arial"/>
                <w:sz w:val="22"/>
                <w:szCs w:val="22"/>
              </w:rPr>
            </w:pPr>
            <w:r w:rsidRPr="001A056C">
              <w:rPr>
                <w:rFonts w:ascii="Arial" w:hAnsi="Arial" w:cs="Arial"/>
                <w:sz w:val="22"/>
                <w:szCs w:val="22"/>
                <w:lang w:val="en-AU"/>
              </w:rPr>
              <w:t xml:space="preserve">This unit contains content from: </w:t>
            </w:r>
          </w:p>
          <w:p w14:paraId="65D53C1C" w14:textId="6EBA0620" w:rsidR="00505E02" w:rsidRPr="001A056C" w:rsidRDefault="58289295" w:rsidP="001A056C">
            <w:pPr>
              <w:pStyle w:val="NoSpacing"/>
              <w:spacing w:line="360" w:lineRule="auto"/>
              <w:rPr>
                <w:rFonts w:ascii="Arial" w:hAnsi="Arial" w:cs="Arial"/>
                <w:sz w:val="22"/>
                <w:szCs w:val="22"/>
              </w:rPr>
            </w:pPr>
            <w:r w:rsidRPr="001A056C">
              <w:rPr>
                <w:rFonts w:ascii="Arial" w:hAnsi="Arial" w:cs="Arial"/>
                <w:sz w:val="22"/>
                <w:szCs w:val="22"/>
                <w:lang w:val="en-AU"/>
              </w:rPr>
              <w:t xml:space="preserve">SISOKYK005 Lead kayaking activities on inland flatwater </w:t>
            </w:r>
          </w:p>
          <w:p w14:paraId="547E9B9B" w14:textId="55782219" w:rsidR="00505E02" w:rsidRPr="001A056C" w:rsidRDefault="58289295" w:rsidP="001A056C">
            <w:pPr>
              <w:pStyle w:val="NoSpacing"/>
              <w:spacing w:line="360" w:lineRule="auto"/>
              <w:rPr>
                <w:rFonts w:ascii="Arial" w:hAnsi="Arial" w:cs="Arial"/>
                <w:sz w:val="22"/>
                <w:szCs w:val="22"/>
              </w:rPr>
            </w:pPr>
            <w:r w:rsidRPr="001A056C">
              <w:rPr>
                <w:rFonts w:ascii="Arial" w:hAnsi="Arial" w:cs="Arial"/>
                <w:sz w:val="22"/>
                <w:szCs w:val="22"/>
                <w:lang w:val="en-AU"/>
              </w:rPr>
              <w:t>SISOCNE005 Lead canoeing activities on inland flatwater</w:t>
            </w:r>
          </w:p>
        </w:tc>
      </w:tr>
      <w:tr w:rsidR="008F7C2B" w:rsidRPr="001A056C" w14:paraId="7D86A3D3" w14:textId="77777777" w:rsidTr="7770657B">
        <w:trPr>
          <w:trHeight w:val="300"/>
        </w:trPr>
        <w:tc>
          <w:tcPr>
            <w:tcW w:w="2745" w:type="dxa"/>
            <w:tcBorders>
              <w:top w:val="single" w:sz="6" w:space="0" w:color="181717"/>
              <w:left w:val="single" w:sz="6" w:space="0" w:color="181717"/>
              <w:bottom w:val="single" w:sz="6" w:space="0" w:color="auto"/>
              <w:right w:val="single" w:sz="6" w:space="0" w:color="181717"/>
            </w:tcBorders>
            <w:shd w:val="clear" w:color="auto" w:fill="D9D9D9" w:themeFill="background1" w:themeFillShade="D9"/>
            <w:tcMar>
              <w:left w:w="75" w:type="dxa"/>
              <w:right w:w="45" w:type="dxa"/>
            </w:tcMar>
          </w:tcPr>
          <w:p w14:paraId="63822102" w14:textId="0FD653FB" w:rsidR="00505E02" w:rsidRPr="001A056C" w:rsidRDefault="00505E02" w:rsidP="001A056C">
            <w:pPr>
              <w:pStyle w:val="NoSpacing"/>
              <w:spacing w:line="360" w:lineRule="auto"/>
              <w:rPr>
                <w:rFonts w:ascii="Arial" w:hAnsi="Arial" w:cs="Arial"/>
                <w:b/>
                <w:bCs/>
                <w:sz w:val="22"/>
                <w:szCs w:val="22"/>
              </w:rPr>
            </w:pPr>
            <w:r w:rsidRPr="001A056C">
              <w:rPr>
                <w:rFonts w:ascii="Arial" w:hAnsi="Arial" w:cs="Arial"/>
                <w:b/>
                <w:bCs/>
                <w:sz w:val="22"/>
                <w:szCs w:val="22"/>
                <w:lang w:val="en-AU"/>
              </w:rPr>
              <w:t>Links</w:t>
            </w:r>
          </w:p>
        </w:tc>
        <w:tc>
          <w:tcPr>
            <w:tcW w:w="6600" w:type="dxa"/>
            <w:tcBorders>
              <w:top w:val="single" w:sz="6" w:space="0" w:color="181717"/>
              <w:left w:val="single" w:sz="6" w:space="0" w:color="181717"/>
              <w:bottom w:val="single" w:sz="6" w:space="0" w:color="auto"/>
              <w:right w:val="single" w:sz="6" w:space="0" w:color="181717"/>
            </w:tcBorders>
            <w:shd w:val="clear" w:color="auto" w:fill="FFFFFF" w:themeFill="background1"/>
            <w:tcMar>
              <w:left w:w="75" w:type="dxa"/>
              <w:right w:w="45" w:type="dxa"/>
            </w:tcMar>
          </w:tcPr>
          <w:p w14:paraId="6217F704" w14:textId="77777777" w:rsidR="00505E02" w:rsidRPr="001A056C" w:rsidRDefault="00505E02" w:rsidP="001A056C">
            <w:pPr>
              <w:pStyle w:val="NoSpacing"/>
              <w:spacing w:line="360" w:lineRule="auto"/>
              <w:rPr>
                <w:rFonts w:ascii="Arial" w:hAnsi="Arial" w:cs="Arial"/>
                <w:sz w:val="22"/>
                <w:szCs w:val="22"/>
                <w:lang w:val="en-AU"/>
              </w:rPr>
            </w:pPr>
            <w:r w:rsidRPr="001A056C">
              <w:rPr>
                <w:rFonts w:ascii="Arial" w:hAnsi="Arial" w:cs="Arial"/>
                <w:sz w:val="22"/>
                <w:szCs w:val="22"/>
                <w:lang w:val="en-AU"/>
              </w:rPr>
              <w:t>Link to Companion Volume Implementation Guide.</w:t>
            </w:r>
          </w:p>
          <w:p w14:paraId="0A7DB308" w14:textId="76873255" w:rsidR="00505E02" w:rsidRPr="001A056C" w:rsidRDefault="00505E02" w:rsidP="001A056C">
            <w:pPr>
              <w:pStyle w:val="NoSpacing"/>
              <w:spacing w:line="360" w:lineRule="auto"/>
              <w:rPr>
                <w:rFonts w:ascii="Arial" w:hAnsi="Arial" w:cs="Arial"/>
                <w:sz w:val="22"/>
                <w:szCs w:val="22"/>
              </w:rPr>
            </w:pPr>
            <w:r w:rsidRPr="001A056C">
              <w:rPr>
                <w:rFonts w:ascii="Arial" w:hAnsi="Arial" w:cs="Arial"/>
                <w:sz w:val="22"/>
                <w:szCs w:val="22"/>
              </w:rPr>
              <w:t>https://vetnet.gov.au/Pages/TrainingDocs.aspx?q=1ca50016-24d2-4161-a044-d3faa200268b</w:t>
            </w:r>
          </w:p>
        </w:tc>
      </w:tr>
    </w:tbl>
    <w:p w14:paraId="25257744" w14:textId="0A0E6966" w:rsidR="605F5DF8" w:rsidRPr="001A056C" w:rsidRDefault="605F5DF8" w:rsidP="001A056C">
      <w:pPr>
        <w:spacing w:line="360" w:lineRule="auto"/>
        <w:rPr>
          <w:rFonts w:ascii="Arial" w:hAnsi="Arial" w:cs="Arial"/>
          <w:sz w:val="22"/>
          <w:szCs w:val="22"/>
        </w:rPr>
      </w:pPr>
    </w:p>
    <w:sectPr w:rsidR="605F5DF8" w:rsidRPr="001A05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98C7" w14:textId="77777777" w:rsidR="00AC44FD" w:rsidRDefault="00AC44FD">
      <w:pPr>
        <w:spacing w:after="0" w:line="240" w:lineRule="auto"/>
      </w:pPr>
      <w:r>
        <w:separator/>
      </w:r>
    </w:p>
  </w:endnote>
  <w:endnote w:type="continuationSeparator" w:id="0">
    <w:p w14:paraId="2165E134" w14:textId="77777777" w:rsidR="00AC44FD" w:rsidRDefault="00AC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7188" w14:textId="77777777" w:rsidR="00AC44FD" w:rsidRDefault="00AC44FD">
      <w:pPr>
        <w:spacing w:after="0" w:line="240" w:lineRule="auto"/>
      </w:pPr>
      <w:r>
        <w:separator/>
      </w:r>
    </w:p>
  </w:footnote>
  <w:footnote w:type="continuationSeparator" w:id="0">
    <w:p w14:paraId="514AED25" w14:textId="77777777" w:rsidR="00AC44FD" w:rsidRDefault="00AC4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6F9"/>
    <w:multiLevelType w:val="hybridMultilevel"/>
    <w:tmpl w:val="506A6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74BDB"/>
    <w:multiLevelType w:val="hybridMultilevel"/>
    <w:tmpl w:val="A6CED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F3765"/>
    <w:multiLevelType w:val="multilevel"/>
    <w:tmpl w:val="DE5E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113DB"/>
    <w:multiLevelType w:val="multilevel"/>
    <w:tmpl w:val="E620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A22E6"/>
    <w:multiLevelType w:val="multilevel"/>
    <w:tmpl w:val="1828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557AF"/>
    <w:multiLevelType w:val="hybridMultilevel"/>
    <w:tmpl w:val="5836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8025C"/>
    <w:multiLevelType w:val="multilevel"/>
    <w:tmpl w:val="6042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A1249"/>
    <w:multiLevelType w:val="hybridMultilevel"/>
    <w:tmpl w:val="3CF29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FC743C"/>
    <w:multiLevelType w:val="hybridMultilevel"/>
    <w:tmpl w:val="045A4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F101F1"/>
    <w:multiLevelType w:val="multilevel"/>
    <w:tmpl w:val="683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42F6C"/>
    <w:multiLevelType w:val="hybridMultilevel"/>
    <w:tmpl w:val="1ADA9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632322"/>
    <w:multiLevelType w:val="multilevel"/>
    <w:tmpl w:val="2B1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A6377"/>
    <w:multiLevelType w:val="multilevel"/>
    <w:tmpl w:val="2542B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F367C"/>
    <w:multiLevelType w:val="multilevel"/>
    <w:tmpl w:val="FD52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5D71C6"/>
    <w:multiLevelType w:val="multilevel"/>
    <w:tmpl w:val="FECE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11C93"/>
    <w:multiLevelType w:val="multilevel"/>
    <w:tmpl w:val="F85E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83861"/>
    <w:multiLevelType w:val="multilevel"/>
    <w:tmpl w:val="3648D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BA372E"/>
    <w:multiLevelType w:val="multilevel"/>
    <w:tmpl w:val="41E44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2078C6"/>
    <w:multiLevelType w:val="multilevel"/>
    <w:tmpl w:val="1CCE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027736">
    <w:abstractNumId w:val="12"/>
  </w:num>
  <w:num w:numId="2" w16cid:durableId="927617807">
    <w:abstractNumId w:val="17"/>
  </w:num>
  <w:num w:numId="3" w16cid:durableId="705301470">
    <w:abstractNumId w:val="14"/>
  </w:num>
  <w:num w:numId="4" w16cid:durableId="666399578">
    <w:abstractNumId w:val="18"/>
  </w:num>
  <w:num w:numId="5" w16cid:durableId="2124952955">
    <w:abstractNumId w:val="2"/>
  </w:num>
  <w:num w:numId="6" w16cid:durableId="215286234">
    <w:abstractNumId w:val="16"/>
  </w:num>
  <w:num w:numId="7" w16cid:durableId="1333678389">
    <w:abstractNumId w:val="4"/>
  </w:num>
  <w:num w:numId="8" w16cid:durableId="1833060697">
    <w:abstractNumId w:val="5"/>
  </w:num>
  <w:num w:numId="9" w16cid:durableId="1345210326">
    <w:abstractNumId w:val="3"/>
  </w:num>
  <w:num w:numId="10" w16cid:durableId="1669018535">
    <w:abstractNumId w:val="9"/>
  </w:num>
  <w:num w:numId="11" w16cid:durableId="1692223387">
    <w:abstractNumId w:val="11"/>
  </w:num>
  <w:num w:numId="12" w16cid:durableId="766003603">
    <w:abstractNumId w:val="15"/>
  </w:num>
  <w:num w:numId="13" w16cid:durableId="1321736357">
    <w:abstractNumId w:val="13"/>
  </w:num>
  <w:num w:numId="14" w16cid:durableId="889070677">
    <w:abstractNumId w:val="6"/>
  </w:num>
  <w:num w:numId="15" w16cid:durableId="1913201469">
    <w:abstractNumId w:val="0"/>
  </w:num>
  <w:num w:numId="16" w16cid:durableId="137959723">
    <w:abstractNumId w:val="10"/>
  </w:num>
  <w:num w:numId="17" w16cid:durableId="124545931">
    <w:abstractNumId w:val="1"/>
  </w:num>
  <w:num w:numId="18" w16cid:durableId="506679665">
    <w:abstractNumId w:val="8"/>
  </w:num>
  <w:num w:numId="19" w16cid:durableId="12824925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1510B"/>
    <w:rsid w:val="0002507E"/>
    <w:rsid w:val="00030844"/>
    <w:rsid w:val="00033176"/>
    <w:rsid w:val="00033F1D"/>
    <w:rsid w:val="00053164"/>
    <w:rsid w:val="00064488"/>
    <w:rsid w:val="00072D09"/>
    <w:rsid w:val="000A065A"/>
    <w:rsid w:val="000A554C"/>
    <w:rsid w:val="000C189B"/>
    <w:rsid w:val="000D5DA9"/>
    <w:rsid w:val="000E6F47"/>
    <w:rsid w:val="00120F53"/>
    <w:rsid w:val="00127F81"/>
    <w:rsid w:val="00142FB6"/>
    <w:rsid w:val="0014374D"/>
    <w:rsid w:val="00150A3D"/>
    <w:rsid w:val="001517FA"/>
    <w:rsid w:val="00151B3E"/>
    <w:rsid w:val="00153890"/>
    <w:rsid w:val="00171D28"/>
    <w:rsid w:val="001778C7"/>
    <w:rsid w:val="001A056C"/>
    <w:rsid w:val="001B4901"/>
    <w:rsid w:val="001B6D95"/>
    <w:rsid w:val="001B752A"/>
    <w:rsid w:val="001E0589"/>
    <w:rsid w:val="002107F9"/>
    <w:rsid w:val="00214AB7"/>
    <w:rsid w:val="0022234B"/>
    <w:rsid w:val="00223978"/>
    <w:rsid w:val="00231499"/>
    <w:rsid w:val="00232DED"/>
    <w:rsid w:val="0024033D"/>
    <w:rsid w:val="00241574"/>
    <w:rsid w:val="0024765A"/>
    <w:rsid w:val="00264962"/>
    <w:rsid w:val="002711DB"/>
    <w:rsid w:val="00272455"/>
    <w:rsid w:val="00272A81"/>
    <w:rsid w:val="002A42FE"/>
    <w:rsid w:val="002D03AE"/>
    <w:rsid w:val="002EA216"/>
    <w:rsid w:val="002F1A7A"/>
    <w:rsid w:val="003139A1"/>
    <w:rsid w:val="00333CA1"/>
    <w:rsid w:val="003541DF"/>
    <w:rsid w:val="00372122"/>
    <w:rsid w:val="003735B3"/>
    <w:rsid w:val="003767D6"/>
    <w:rsid w:val="00390099"/>
    <w:rsid w:val="003A0EF6"/>
    <w:rsid w:val="003C0903"/>
    <w:rsid w:val="003C0FE7"/>
    <w:rsid w:val="003E132E"/>
    <w:rsid w:val="003E1F0C"/>
    <w:rsid w:val="003E53BB"/>
    <w:rsid w:val="003F2940"/>
    <w:rsid w:val="00407D77"/>
    <w:rsid w:val="00454956"/>
    <w:rsid w:val="00466C09"/>
    <w:rsid w:val="00480CB0"/>
    <w:rsid w:val="004860B6"/>
    <w:rsid w:val="00497100"/>
    <w:rsid w:val="004B7E33"/>
    <w:rsid w:val="004E1BAE"/>
    <w:rsid w:val="004E774D"/>
    <w:rsid w:val="004F7C9F"/>
    <w:rsid w:val="00504E75"/>
    <w:rsid w:val="00505E02"/>
    <w:rsid w:val="0053424F"/>
    <w:rsid w:val="00540506"/>
    <w:rsid w:val="0054384B"/>
    <w:rsid w:val="00543A84"/>
    <w:rsid w:val="00547144"/>
    <w:rsid w:val="00552339"/>
    <w:rsid w:val="005567E9"/>
    <w:rsid w:val="005636FE"/>
    <w:rsid w:val="005819C3"/>
    <w:rsid w:val="00584050"/>
    <w:rsid w:val="00587FF1"/>
    <w:rsid w:val="005A5E53"/>
    <w:rsid w:val="005E4F07"/>
    <w:rsid w:val="005F0E09"/>
    <w:rsid w:val="0060348D"/>
    <w:rsid w:val="00603B7D"/>
    <w:rsid w:val="00616E80"/>
    <w:rsid w:val="00641296"/>
    <w:rsid w:val="006441F6"/>
    <w:rsid w:val="006550BB"/>
    <w:rsid w:val="00657275"/>
    <w:rsid w:val="0066057C"/>
    <w:rsid w:val="00672D4E"/>
    <w:rsid w:val="0069687D"/>
    <w:rsid w:val="006A05C5"/>
    <w:rsid w:val="006A6EEE"/>
    <w:rsid w:val="006B26F4"/>
    <w:rsid w:val="006B7A2E"/>
    <w:rsid w:val="006C5F06"/>
    <w:rsid w:val="00703D87"/>
    <w:rsid w:val="00711174"/>
    <w:rsid w:val="00722EC1"/>
    <w:rsid w:val="00726D73"/>
    <w:rsid w:val="00733136"/>
    <w:rsid w:val="00743214"/>
    <w:rsid w:val="00767F7B"/>
    <w:rsid w:val="00774D7B"/>
    <w:rsid w:val="0078087E"/>
    <w:rsid w:val="0078332C"/>
    <w:rsid w:val="007A2BFF"/>
    <w:rsid w:val="007A7C19"/>
    <w:rsid w:val="007B24FF"/>
    <w:rsid w:val="007C240C"/>
    <w:rsid w:val="007F335B"/>
    <w:rsid w:val="00820E70"/>
    <w:rsid w:val="008426D1"/>
    <w:rsid w:val="00843D48"/>
    <w:rsid w:val="00854738"/>
    <w:rsid w:val="00857680"/>
    <w:rsid w:val="00864718"/>
    <w:rsid w:val="00870E79"/>
    <w:rsid w:val="00871894"/>
    <w:rsid w:val="0087454D"/>
    <w:rsid w:val="00877995"/>
    <w:rsid w:val="0088049C"/>
    <w:rsid w:val="008A4026"/>
    <w:rsid w:val="008B527F"/>
    <w:rsid w:val="008D01C8"/>
    <w:rsid w:val="008D37FE"/>
    <w:rsid w:val="008D56E5"/>
    <w:rsid w:val="008D6176"/>
    <w:rsid w:val="008E224F"/>
    <w:rsid w:val="008E42B7"/>
    <w:rsid w:val="008E42C0"/>
    <w:rsid w:val="008E5141"/>
    <w:rsid w:val="008E79CA"/>
    <w:rsid w:val="008F7C2B"/>
    <w:rsid w:val="0090135F"/>
    <w:rsid w:val="0092003D"/>
    <w:rsid w:val="00927389"/>
    <w:rsid w:val="009520AC"/>
    <w:rsid w:val="00954D4A"/>
    <w:rsid w:val="00971C0B"/>
    <w:rsid w:val="00974B86"/>
    <w:rsid w:val="009A1D34"/>
    <w:rsid w:val="009B5EC5"/>
    <w:rsid w:val="009D42E3"/>
    <w:rsid w:val="009E3612"/>
    <w:rsid w:val="00A00047"/>
    <w:rsid w:val="00A10075"/>
    <w:rsid w:val="00A1313D"/>
    <w:rsid w:val="00A272A8"/>
    <w:rsid w:val="00A34084"/>
    <w:rsid w:val="00A4054B"/>
    <w:rsid w:val="00A40D66"/>
    <w:rsid w:val="00A45D06"/>
    <w:rsid w:val="00A549F1"/>
    <w:rsid w:val="00A61A7C"/>
    <w:rsid w:val="00A8254E"/>
    <w:rsid w:val="00AC44FD"/>
    <w:rsid w:val="00AC7C0D"/>
    <w:rsid w:val="00AD21FE"/>
    <w:rsid w:val="00AD3D71"/>
    <w:rsid w:val="00AD64A4"/>
    <w:rsid w:val="00AD7840"/>
    <w:rsid w:val="00AE0120"/>
    <w:rsid w:val="00AE4AF0"/>
    <w:rsid w:val="00AE5F2E"/>
    <w:rsid w:val="00AE6459"/>
    <w:rsid w:val="00AF0F0B"/>
    <w:rsid w:val="00AF1FD9"/>
    <w:rsid w:val="00B165AB"/>
    <w:rsid w:val="00B21EEE"/>
    <w:rsid w:val="00B358F4"/>
    <w:rsid w:val="00B83B0C"/>
    <w:rsid w:val="00B953A9"/>
    <w:rsid w:val="00B976E6"/>
    <w:rsid w:val="00BC0D6C"/>
    <w:rsid w:val="00BE1266"/>
    <w:rsid w:val="00C03646"/>
    <w:rsid w:val="00C11FE3"/>
    <w:rsid w:val="00C26B50"/>
    <w:rsid w:val="00C34B65"/>
    <w:rsid w:val="00C34CF2"/>
    <w:rsid w:val="00C50045"/>
    <w:rsid w:val="00C669F2"/>
    <w:rsid w:val="00C8508C"/>
    <w:rsid w:val="00C86CE2"/>
    <w:rsid w:val="00CF5C47"/>
    <w:rsid w:val="00D04B9F"/>
    <w:rsid w:val="00D06DB1"/>
    <w:rsid w:val="00D11C41"/>
    <w:rsid w:val="00D53200"/>
    <w:rsid w:val="00D77D3C"/>
    <w:rsid w:val="00D94841"/>
    <w:rsid w:val="00DB3BB7"/>
    <w:rsid w:val="00DB6643"/>
    <w:rsid w:val="00DC45E7"/>
    <w:rsid w:val="00DC555D"/>
    <w:rsid w:val="00DD1AC7"/>
    <w:rsid w:val="00DE345A"/>
    <w:rsid w:val="00DF6B01"/>
    <w:rsid w:val="00E12844"/>
    <w:rsid w:val="00E149A8"/>
    <w:rsid w:val="00E17876"/>
    <w:rsid w:val="00E44BAD"/>
    <w:rsid w:val="00E741A8"/>
    <w:rsid w:val="00E84529"/>
    <w:rsid w:val="00EC761A"/>
    <w:rsid w:val="00ED680C"/>
    <w:rsid w:val="00EE1B97"/>
    <w:rsid w:val="00EE7676"/>
    <w:rsid w:val="00EF526F"/>
    <w:rsid w:val="00F05C70"/>
    <w:rsid w:val="00F25293"/>
    <w:rsid w:val="00F31266"/>
    <w:rsid w:val="00F4002D"/>
    <w:rsid w:val="00F42FED"/>
    <w:rsid w:val="00F636C8"/>
    <w:rsid w:val="00F64E2B"/>
    <w:rsid w:val="00F65080"/>
    <w:rsid w:val="00F73C3F"/>
    <w:rsid w:val="00F9433E"/>
    <w:rsid w:val="00FA6AED"/>
    <w:rsid w:val="00FA82CB"/>
    <w:rsid w:val="00FB34DF"/>
    <w:rsid w:val="00FB69E0"/>
    <w:rsid w:val="00FD52BB"/>
    <w:rsid w:val="00FD7C74"/>
    <w:rsid w:val="00FD7F64"/>
    <w:rsid w:val="00FE0330"/>
    <w:rsid w:val="00FE5678"/>
    <w:rsid w:val="0145D61E"/>
    <w:rsid w:val="0183FEB9"/>
    <w:rsid w:val="01941D78"/>
    <w:rsid w:val="01FD46B2"/>
    <w:rsid w:val="02045A88"/>
    <w:rsid w:val="027DE569"/>
    <w:rsid w:val="02AB4D95"/>
    <w:rsid w:val="02BA84F3"/>
    <w:rsid w:val="02D6637D"/>
    <w:rsid w:val="0346B977"/>
    <w:rsid w:val="0423A524"/>
    <w:rsid w:val="04DC64EA"/>
    <w:rsid w:val="05CB9E48"/>
    <w:rsid w:val="06BDD7E0"/>
    <w:rsid w:val="07D466C5"/>
    <w:rsid w:val="086073C2"/>
    <w:rsid w:val="08D03DF4"/>
    <w:rsid w:val="099F2D98"/>
    <w:rsid w:val="09BE8AFD"/>
    <w:rsid w:val="09BEBD9C"/>
    <w:rsid w:val="0AB2E085"/>
    <w:rsid w:val="0AE6B3B2"/>
    <w:rsid w:val="0B02E005"/>
    <w:rsid w:val="0C517E3B"/>
    <w:rsid w:val="0CEEC7BB"/>
    <w:rsid w:val="0D5FE004"/>
    <w:rsid w:val="0DA2FBBA"/>
    <w:rsid w:val="0F2FD89E"/>
    <w:rsid w:val="10655122"/>
    <w:rsid w:val="110E7A66"/>
    <w:rsid w:val="11567501"/>
    <w:rsid w:val="1204E159"/>
    <w:rsid w:val="12E4064F"/>
    <w:rsid w:val="140D023D"/>
    <w:rsid w:val="1412CB0E"/>
    <w:rsid w:val="162BAD9F"/>
    <w:rsid w:val="179E0E85"/>
    <w:rsid w:val="17A1561F"/>
    <w:rsid w:val="18038497"/>
    <w:rsid w:val="185E5DDE"/>
    <w:rsid w:val="1959E3F1"/>
    <w:rsid w:val="19E842F3"/>
    <w:rsid w:val="1C14BBEA"/>
    <w:rsid w:val="1D5EA9F7"/>
    <w:rsid w:val="1D7A02FF"/>
    <w:rsid w:val="1E4E0B49"/>
    <w:rsid w:val="1ECED2CF"/>
    <w:rsid w:val="1EF7C239"/>
    <w:rsid w:val="1F69DE9C"/>
    <w:rsid w:val="1FF2F123"/>
    <w:rsid w:val="204A2A6E"/>
    <w:rsid w:val="2096CAA5"/>
    <w:rsid w:val="21F96882"/>
    <w:rsid w:val="226BBA90"/>
    <w:rsid w:val="22868CDF"/>
    <w:rsid w:val="22ECA5B3"/>
    <w:rsid w:val="244E759D"/>
    <w:rsid w:val="25A8677A"/>
    <w:rsid w:val="262FBA7A"/>
    <w:rsid w:val="26ADE689"/>
    <w:rsid w:val="26B66E64"/>
    <w:rsid w:val="282F82A2"/>
    <w:rsid w:val="28AC6081"/>
    <w:rsid w:val="28C96EF5"/>
    <w:rsid w:val="298839B1"/>
    <w:rsid w:val="29A18E3A"/>
    <w:rsid w:val="2A2D19F0"/>
    <w:rsid w:val="2A544432"/>
    <w:rsid w:val="2B879489"/>
    <w:rsid w:val="2CAA3E9D"/>
    <w:rsid w:val="2D78CF8A"/>
    <w:rsid w:val="2DC93B24"/>
    <w:rsid w:val="2EA59A04"/>
    <w:rsid w:val="2EDD0378"/>
    <w:rsid w:val="300A47F7"/>
    <w:rsid w:val="30B6795F"/>
    <w:rsid w:val="30EB935E"/>
    <w:rsid w:val="317C567D"/>
    <w:rsid w:val="324EDB02"/>
    <w:rsid w:val="328E01C7"/>
    <w:rsid w:val="32D7564A"/>
    <w:rsid w:val="32EA63D7"/>
    <w:rsid w:val="32F70637"/>
    <w:rsid w:val="330A535B"/>
    <w:rsid w:val="332492CC"/>
    <w:rsid w:val="346F340A"/>
    <w:rsid w:val="350B80CD"/>
    <w:rsid w:val="3519AC47"/>
    <w:rsid w:val="3545441E"/>
    <w:rsid w:val="3836A06A"/>
    <w:rsid w:val="38B0B97A"/>
    <w:rsid w:val="3A11FB9C"/>
    <w:rsid w:val="3A517BD5"/>
    <w:rsid w:val="3B18A0AD"/>
    <w:rsid w:val="3C8DC1CB"/>
    <w:rsid w:val="3DCED70A"/>
    <w:rsid w:val="3ED7429A"/>
    <w:rsid w:val="3F2C1BF0"/>
    <w:rsid w:val="3FEAC809"/>
    <w:rsid w:val="40150873"/>
    <w:rsid w:val="40532A46"/>
    <w:rsid w:val="40BE05BC"/>
    <w:rsid w:val="40BEE3B2"/>
    <w:rsid w:val="41B1C7B9"/>
    <w:rsid w:val="42816F76"/>
    <w:rsid w:val="43307A86"/>
    <w:rsid w:val="43A04447"/>
    <w:rsid w:val="442FD960"/>
    <w:rsid w:val="448C5940"/>
    <w:rsid w:val="457E1A67"/>
    <w:rsid w:val="45B4CB40"/>
    <w:rsid w:val="460802AB"/>
    <w:rsid w:val="4668EB0B"/>
    <w:rsid w:val="46CBE01E"/>
    <w:rsid w:val="46D7F106"/>
    <w:rsid w:val="4747AC5D"/>
    <w:rsid w:val="4851BDFF"/>
    <w:rsid w:val="48B51C04"/>
    <w:rsid w:val="4A9DDC2C"/>
    <w:rsid w:val="4AE1CBA3"/>
    <w:rsid w:val="4C21F776"/>
    <w:rsid w:val="4C954F2B"/>
    <w:rsid w:val="4CC14AC5"/>
    <w:rsid w:val="4CED17E8"/>
    <w:rsid w:val="4D22C566"/>
    <w:rsid w:val="4D5FCEEE"/>
    <w:rsid w:val="4DC66BB5"/>
    <w:rsid w:val="4F66A2E8"/>
    <w:rsid w:val="4FA21CB1"/>
    <w:rsid w:val="4FFFEDB9"/>
    <w:rsid w:val="50304163"/>
    <w:rsid w:val="5112D9AF"/>
    <w:rsid w:val="524CF132"/>
    <w:rsid w:val="52AD1B3E"/>
    <w:rsid w:val="5398E921"/>
    <w:rsid w:val="54BBBA85"/>
    <w:rsid w:val="56E7A98C"/>
    <w:rsid w:val="57C36231"/>
    <w:rsid w:val="58289295"/>
    <w:rsid w:val="582E2713"/>
    <w:rsid w:val="58707A40"/>
    <w:rsid w:val="58FDE464"/>
    <w:rsid w:val="59663635"/>
    <w:rsid w:val="59CF952B"/>
    <w:rsid w:val="5A087106"/>
    <w:rsid w:val="5A1BE15E"/>
    <w:rsid w:val="5A3AA54D"/>
    <w:rsid w:val="5CDA992B"/>
    <w:rsid w:val="5D70CC62"/>
    <w:rsid w:val="5E7D97DD"/>
    <w:rsid w:val="5EB9CF18"/>
    <w:rsid w:val="5F304193"/>
    <w:rsid w:val="5F6A7F00"/>
    <w:rsid w:val="605F5DF8"/>
    <w:rsid w:val="608D7717"/>
    <w:rsid w:val="609C4577"/>
    <w:rsid w:val="60BFBF9B"/>
    <w:rsid w:val="60DBD41A"/>
    <w:rsid w:val="61AAB49A"/>
    <w:rsid w:val="622DD637"/>
    <w:rsid w:val="62B6ACE2"/>
    <w:rsid w:val="633029CD"/>
    <w:rsid w:val="65E34949"/>
    <w:rsid w:val="660C477E"/>
    <w:rsid w:val="67079C76"/>
    <w:rsid w:val="677F27BB"/>
    <w:rsid w:val="6841462E"/>
    <w:rsid w:val="695DD734"/>
    <w:rsid w:val="6B33F6CF"/>
    <w:rsid w:val="6B60A7C5"/>
    <w:rsid w:val="6BE69529"/>
    <w:rsid w:val="6D32A455"/>
    <w:rsid w:val="6EA38ACE"/>
    <w:rsid w:val="6F4B86CD"/>
    <w:rsid w:val="6FD8F30E"/>
    <w:rsid w:val="70828E9D"/>
    <w:rsid w:val="70932271"/>
    <w:rsid w:val="70B1A5AB"/>
    <w:rsid w:val="70BF025F"/>
    <w:rsid w:val="71144FC3"/>
    <w:rsid w:val="7170F077"/>
    <w:rsid w:val="71D5DB53"/>
    <w:rsid w:val="720C6CB3"/>
    <w:rsid w:val="726F9B90"/>
    <w:rsid w:val="7298CC6D"/>
    <w:rsid w:val="7345714D"/>
    <w:rsid w:val="7393CA40"/>
    <w:rsid w:val="747C34E9"/>
    <w:rsid w:val="74A21DCD"/>
    <w:rsid w:val="753857F0"/>
    <w:rsid w:val="75E65EFB"/>
    <w:rsid w:val="768D1732"/>
    <w:rsid w:val="76C473DA"/>
    <w:rsid w:val="7770657B"/>
    <w:rsid w:val="78ECB203"/>
    <w:rsid w:val="7A7ECCDB"/>
    <w:rsid w:val="7B3504C6"/>
    <w:rsid w:val="7CCCF3C1"/>
    <w:rsid w:val="7CEAD86C"/>
    <w:rsid w:val="7D9E3BFA"/>
    <w:rsid w:val="7DC8F7B9"/>
    <w:rsid w:val="7DF1C66D"/>
    <w:rsid w:val="7FD7A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15:docId w15:val="{9B1FDCDA-925F-D446-9807-56272FB7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49A8"/>
    <w:pPr>
      <w:spacing w:after="0" w:line="240" w:lineRule="auto"/>
    </w:pPr>
  </w:style>
  <w:style w:type="character" w:customStyle="1" w:styleId="normaltextrun">
    <w:name w:val="normaltextrun"/>
    <w:basedOn w:val="DefaultParagraphFont"/>
    <w:rsid w:val="00466C09"/>
  </w:style>
  <w:style w:type="character" w:customStyle="1" w:styleId="eop">
    <w:name w:val="eop"/>
    <w:basedOn w:val="DefaultParagraphFont"/>
    <w:rsid w:val="00466C09"/>
  </w:style>
  <w:style w:type="paragraph" w:styleId="CommentSubject">
    <w:name w:val="annotation subject"/>
    <w:basedOn w:val="CommentText"/>
    <w:next w:val="CommentText"/>
    <w:link w:val="CommentSubjectChar"/>
    <w:uiPriority w:val="99"/>
    <w:semiHidden/>
    <w:unhideWhenUsed/>
    <w:rsid w:val="000D5DA9"/>
    <w:rPr>
      <w:b/>
      <w:bCs/>
    </w:rPr>
  </w:style>
  <w:style w:type="character" w:customStyle="1" w:styleId="CommentSubjectChar">
    <w:name w:val="Comment Subject Char"/>
    <w:basedOn w:val="CommentTextChar"/>
    <w:link w:val="CommentSubject"/>
    <w:uiPriority w:val="99"/>
    <w:semiHidden/>
    <w:rsid w:val="000D5DA9"/>
    <w:rPr>
      <w:b/>
      <w:bCs/>
      <w:sz w:val="20"/>
      <w:szCs w:val="20"/>
    </w:rPr>
  </w:style>
  <w:style w:type="paragraph" w:styleId="Header">
    <w:name w:val="header"/>
    <w:basedOn w:val="Normal"/>
    <w:uiPriority w:val="99"/>
    <w:unhideWhenUsed/>
    <w:rsid w:val="1ECED2CF"/>
    <w:pPr>
      <w:tabs>
        <w:tab w:val="center" w:pos="4680"/>
        <w:tab w:val="right" w:pos="9360"/>
      </w:tabs>
      <w:spacing w:after="0" w:line="240" w:lineRule="auto"/>
    </w:pPr>
  </w:style>
  <w:style w:type="paragraph" w:styleId="Footer">
    <w:name w:val="footer"/>
    <w:basedOn w:val="Normal"/>
    <w:uiPriority w:val="99"/>
    <w:unhideWhenUsed/>
    <w:rsid w:val="1ECED2CF"/>
    <w:pPr>
      <w:tabs>
        <w:tab w:val="center" w:pos="4680"/>
        <w:tab w:val="right" w:pos="9360"/>
      </w:tabs>
      <w:spacing w:after="0" w:line="240" w:lineRule="auto"/>
    </w:pPr>
  </w:style>
  <w:style w:type="paragraph" w:styleId="NormalWeb">
    <w:name w:val="Normal (Web)"/>
    <w:basedOn w:val="Normal"/>
    <w:uiPriority w:val="99"/>
    <w:unhideWhenUsed/>
    <w:rsid w:val="00497100"/>
    <w:pPr>
      <w:spacing w:before="100" w:beforeAutospacing="1" w:after="100" w:afterAutospacing="1" w:line="240" w:lineRule="auto"/>
    </w:pPr>
    <w:rPr>
      <w:rFonts w:ascii="Times New Roman" w:eastAsia="Times New Roman" w:hAnsi="Times New Roman" w:cs="Times New Roman"/>
      <w:lang w:val="en-AU" w:eastAsia="en-GB"/>
    </w:rPr>
  </w:style>
  <w:style w:type="character" w:styleId="Strong">
    <w:name w:val="Strong"/>
    <w:basedOn w:val="DefaultParagraphFont"/>
    <w:uiPriority w:val="22"/>
    <w:qFormat/>
    <w:rsid w:val="00497100"/>
    <w:rPr>
      <w:b/>
      <w:bCs/>
    </w:rPr>
  </w:style>
  <w:style w:type="paragraph" w:styleId="NoSpacing">
    <w:name w:val="No Spacing"/>
    <w:uiPriority w:val="1"/>
    <w:qFormat/>
    <w:rsid w:val="00505E02"/>
    <w:pPr>
      <w:spacing w:after="0" w:line="240" w:lineRule="auto"/>
    </w:pPr>
  </w:style>
  <w:style w:type="paragraph" w:customStyle="1" w:styleId="paragraph">
    <w:name w:val="paragraph"/>
    <w:basedOn w:val="Normal"/>
    <w:rsid w:val="008E5141"/>
    <w:pPr>
      <w:spacing w:before="100" w:beforeAutospacing="1" w:after="100" w:afterAutospacing="1" w:line="240" w:lineRule="auto"/>
    </w:pPr>
    <w:rPr>
      <w:rFonts w:ascii="Times New Roman" w:eastAsia="Times New Roman" w:hAnsi="Times New Roman" w:cs="Times New Roman"/>
      <w:lang w:val="en-AU" w:eastAsia="en-GB"/>
    </w:rPr>
  </w:style>
  <w:style w:type="character" w:styleId="Emphasis">
    <w:name w:val="Emphasis"/>
    <w:basedOn w:val="DefaultParagraphFont"/>
    <w:uiPriority w:val="20"/>
    <w:qFormat/>
    <w:rsid w:val="005F0E09"/>
    <w:rPr>
      <w:i/>
      <w:iCs/>
    </w:rPr>
  </w:style>
  <w:style w:type="paragraph" w:customStyle="1" w:styleId="TableParagraph">
    <w:name w:val="Table Paragraph"/>
    <w:basedOn w:val="Normal"/>
    <w:uiPriority w:val="1"/>
    <w:qFormat/>
    <w:rsid w:val="7770657B"/>
    <w:pPr>
      <w:ind w:left="107"/>
    </w:pPr>
  </w:style>
  <w:style w:type="paragraph" w:customStyle="1" w:styleId="Tabletext">
    <w:name w:val="Table text"/>
    <w:basedOn w:val="Normal"/>
    <w:uiPriority w:val="1"/>
    <w:qFormat/>
    <w:rsid w:val="7770657B"/>
    <w:pPr>
      <w:spacing w:before="60" w:after="120"/>
      <w:ind w:left="10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5385">
      <w:bodyDiv w:val="1"/>
      <w:marLeft w:val="0"/>
      <w:marRight w:val="0"/>
      <w:marTop w:val="0"/>
      <w:marBottom w:val="0"/>
      <w:divBdr>
        <w:top w:val="none" w:sz="0" w:space="0" w:color="auto"/>
        <w:left w:val="none" w:sz="0" w:space="0" w:color="auto"/>
        <w:bottom w:val="none" w:sz="0" w:space="0" w:color="auto"/>
        <w:right w:val="none" w:sz="0" w:space="0" w:color="auto"/>
      </w:divBdr>
    </w:div>
    <w:div w:id="117455910">
      <w:bodyDiv w:val="1"/>
      <w:marLeft w:val="0"/>
      <w:marRight w:val="0"/>
      <w:marTop w:val="0"/>
      <w:marBottom w:val="0"/>
      <w:divBdr>
        <w:top w:val="none" w:sz="0" w:space="0" w:color="auto"/>
        <w:left w:val="none" w:sz="0" w:space="0" w:color="auto"/>
        <w:bottom w:val="none" w:sz="0" w:space="0" w:color="auto"/>
        <w:right w:val="none" w:sz="0" w:space="0" w:color="auto"/>
      </w:divBdr>
    </w:div>
    <w:div w:id="120730944">
      <w:bodyDiv w:val="1"/>
      <w:marLeft w:val="0"/>
      <w:marRight w:val="0"/>
      <w:marTop w:val="0"/>
      <w:marBottom w:val="0"/>
      <w:divBdr>
        <w:top w:val="none" w:sz="0" w:space="0" w:color="auto"/>
        <w:left w:val="none" w:sz="0" w:space="0" w:color="auto"/>
        <w:bottom w:val="none" w:sz="0" w:space="0" w:color="auto"/>
        <w:right w:val="none" w:sz="0" w:space="0" w:color="auto"/>
      </w:divBdr>
    </w:div>
    <w:div w:id="220137445">
      <w:bodyDiv w:val="1"/>
      <w:marLeft w:val="0"/>
      <w:marRight w:val="0"/>
      <w:marTop w:val="0"/>
      <w:marBottom w:val="0"/>
      <w:divBdr>
        <w:top w:val="none" w:sz="0" w:space="0" w:color="auto"/>
        <w:left w:val="none" w:sz="0" w:space="0" w:color="auto"/>
        <w:bottom w:val="none" w:sz="0" w:space="0" w:color="auto"/>
        <w:right w:val="none" w:sz="0" w:space="0" w:color="auto"/>
      </w:divBdr>
    </w:div>
    <w:div w:id="310016723">
      <w:bodyDiv w:val="1"/>
      <w:marLeft w:val="0"/>
      <w:marRight w:val="0"/>
      <w:marTop w:val="0"/>
      <w:marBottom w:val="0"/>
      <w:divBdr>
        <w:top w:val="none" w:sz="0" w:space="0" w:color="auto"/>
        <w:left w:val="none" w:sz="0" w:space="0" w:color="auto"/>
        <w:bottom w:val="none" w:sz="0" w:space="0" w:color="auto"/>
        <w:right w:val="none" w:sz="0" w:space="0" w:color="auto"/>
      </w:divBdr>
    </w:div>
    <w:div w:id="408230876">
      <w:bodyDiv w:val="1"/>
      <w:marLeft w:val="0"/>
      <w:marRight w:val="0"/>
      <w:marTop w:val="0"/>
      <w:marBottom w:val="0"/>
      <w:divBdr>
        <w:top w:val="none" w:sz="0" w:space="0" w:color="auto"/>
        <w:left w:val="none" w:sz="0" w:space="0" w:color="auto"/>
        <w:bottom w:val="none" w:sz="0" w:space="0" w:color="auto"/>
        <w:right w:val="none" w:sz="0" w:space="0" w:color="auto"/>
      </w:divBdr>
    </w:div>
    <w:div w:id="426535392">
      <w:bodyDiv w:val="1"/>
      <w:marLeft w:val="0"/>
      <w:marRight w:val="0"/>
      <w:marTop w:val="0"/>
      <w:marBottom w:val="0"/>
      <w:divBdr>
        <w:top w:val="none" w:sz="0" w:space="0" w:color="auto"/>
        <w:left w:val="none" w:sz="0" w:space="0" w:color="auto"/>
        <w:bottom w:val="none" w:sz="0" w:space="0" w:color="auto"/>
        <w:right w:val="none" w:sz="0" w:space="0" w:color="auto"/>
      </w:divBdr>
    </w:div>
    <w:div w:id="497159083">
      <w:bodyDiv w:val="1"/>
      <w:marLeft w:val="0"/>
      <w:marRight w:val="0"/>
      <w:marTop w:val="0"/>
      <w:marBottom w:val="0"/>
      <w:divBdr>
        <w:top w:val="none" w:sz="0" w:space="0" w:color="auto"/>
        <w:left w:val="none" w:sz="0" w:space="0" w:color="auto"/>
        <w:bottom w:val="none" w:sz="0" w:space="0" w:color="auto"/>
        <w:right w:val="none" w:sz="0" w:space="0" w:color="auto"/>
      </w:divBdr>
    </w:div>
    <w:div w:id="501241293">
      <w:bodyDiv w:val="1"/>
      <w:marLeft w:val="0"/>
      <w:marRight w:val="0"/>
      <w:marTop w:val="0"/>
      <w:marBottom w:val="0"/>
      <w:divBdr>
        <w:top w:val="none" w:sz="0" w:space="0" w:color="auto"/>
        <w:left w:val="none" w:sz="0" w:space="0" w:color="auto"/>
        <w:bottom w:val="none" w:sz="0" w:space="0" w:color="auto"/>
        <w:right w:val="none" w:sz="0" w:space="0" w:color="auto"/>
      </w:divBdr>
    </w:div>
    <w:div w:id="513956061">
      <w:bodyDiv w:val="1"/>
      <w:marLeft w:val="0"/>
      <w:marRight w:val="0"/>
      <w:marTop w:val="0"/>
      <w:marBottom w:val="0"/>
      <w:divBdr>
        <w:top w:val="none" w:sz="0" w:space="0" w:color="auto"/>
        <w:left w:val="none" w:sz="0" w:space="0" w:color="auto"/>
        <w:bottom w:val="none" w:sz="0" w:space="0" w:color="auto"/>
        <w:right w:val="none" w:sz="0" w:space="0" w:color="auto"/>
      </w:divBdr>
      <w:divsChild>
        <w:div w:id="955527604">
          <w:marLeft w:val="0"/>
          <w:marRight w:val="0"/>
          <w:marTop w:val="0"/>
          <w:marBottom w:val="0"/>
          <w:divBdr>
            <w:top w:val="none" w:sz="0" w:space="0" w:color="auto"/>
            <w:left w:val="none" w:sz="0" w:space="0" w:color="auto"/>
            <w:bottom w:val="none" w:sz="0" w:space="0" w:color="auto"/>
            <w:right w:val="none" w:sz="0" w:space="0" w:color="auto"/>
          </w:divBdr>
        </w:div>
        <w:div w:id="1461872988">
          <w:marLeft w:val="0"/>
          <w:marRight w:val="0"/>
          <w:marTop w:val="0"/>
          <w:marBottom w:val="0"/>
          <w:divBdr>
            <w:top w:val="none" w:sz="0" w:space="0" w:color="auto"/>
            <w:left w:val="none" w:sz="0" w:space="0" w:color="auto"/>
            <w:bottom w:val="none" w:sz="0" w:space="0" w:color="auto"/>
            <w:right w:val="none" w:sz="0" w:space="0" w:color="auto"/>
          </w:divBdr>
        </w:div>
        <w:div w:id="1692489632">
          <w:marLeft w:val="0"/>
          <w:marRight w:val="0"/>
          <w:marTop w:val="0"/>
          <w:marBottom w:val="0"/>
          <w:divBdr>
            <w:top w:val="none" w:sz="0" w:space="0" w:color="auto"/>
            <w:left w:val="none" w:sz="0" w:space="0" w:color="auto"/>
            <w:bottom w:val="none" w:sz="0" w:space="0" w:color="auto"/>
            <w:right w:val="none" w:sz="0" w:space="0" w:color="auto"/>
          </w:divBdr>
        </w:div>
        <w:div w:id="1718699669">
          <w:marLeft w:val="0"/>
          <w:marRight w:val="0"/>
          <w:marTop w:val="0"/>
          <w:marBottom w:val="0"/>
          <w:divBdr>
            <w:top w:val="none" w:sz="0" w:space="0" w:color="auto"/>
            <w:left w:val="none" w:sz="0" w:space="0" w:color="auto"/>
            <w:bottom w:val="none" w:sz="0" w:space="0" w:color="auto"/>
            <w:right w:val="none" w:sz="0" w:space="0" w:color="auto"/>
          </w:divBdr>
        </w:div>
      </w:divsChild>
    </w:div>
    <w:div w:id="522599529">
      <w:bodyDiv w:val="1"/>
      <w:marLeft w:val="0"/>
      <w:marRight w:val="0"/>
      <w:marTop w:val="0"/>
      <w:marBottom w:val="0"/>
      <w:divBdr>
        <w:top w:val="none" w:sz="0" w:space="0" w:color="auto"/>
        <w:left w:val="none" w:sz="0" w:space="0" w:color="auto"/>
        <w:bottom w:val="none" w:sz="0" w:space="0" w:color="auto"/>
        <w:right w:val="none" w:sz="0" w:space="0" w:color="auto"/>
      </w:divBdr>
    </w:div>
    <w:div w:id="529300972">
      <w:bodyDiv w:val="1"/>
      <w:marLeft w:val="0"/>
      <w:marRight w:val="0"/>
      <w:marTop w:val="0"/>
      <w:marBottom w:val="0"/>
      <w:divBdr>
        <w:top w:val="none" w:sz="0" w:space="0" w:color="auto"/>
        <w:left w:val="none" w:sz="0" w:space="0" w:color="auto"/>
        <w:bottom w:val="none" w:sz="0" w:space="0" w:color="auto"/>
        <w:right w:val="none" w:sz="0" w:space="0" w:color="auto"/>
      </w:divBdr>
    </w:div>
    <w:div w:id="587614796">
      <w:bodyDiv w:val="1"/>
      <w:marLeft w:val="0"/>
      <w:marRight w:val="0"/>
      <w:marTop w:val="0"/>
      <w:marBottom w:val="0"/>
      <w:divBdr>
        <w:top w:val="none" w:sz="0" w:space="0" w:color="auto"/>
        <w:left w:val="none" w:sz="0" w:space="0" w:color="auto"/>
        <w:bottom w:val="none" w:sz="0" w:space="0" w:color="auto"/>
        <w:right w:val="none" w:sz="0" w:space="0" w:color="auto"/>
      </w:divBdr>
    </w:div>
    <w:div w:id="594479759">
      <w:bodyDiv w:val="1"/>
      <w:marLeft w:val="0"/>
      <w:marRight w:val="0"/>
      <w:marTop w:val="0"/>
      <w:marBottom w:val="0"/>
      <w:divBdr>
        <w:top w:val="none" w:sz="0" w:space="0" w:color="auto"/>
        <w:left w:val="none" w:sz="0" w:space="0" w:color="auto"/>
        <w:bottom w:val="none" w:sz="0" w:space="0" w:color="auto"/>
        <w:right w:val="none" w:sz="0" w:space="0" w:color="auto"/>
      </w:divBdr>
    </w:div>
    <w:div w:id="630327012">
      <w:bodyDiv w:val="1"/>
      <w:marLeft w:val="0"/>
      <w:marRight w:val="0"/>
      <w:marTop w:val="0"/>
      <w:marBottom w:val="0"/>
      <w:divBdr>
        <w:top w:val="none" w:sz="0" w:space="0" w:color="auto"/>
        <w:left w:val="none" w:sz="0" w:space="0" w:color="auto"/>
        <w:bottom w:val="none" w:sz="0" w:space="0" w:color="auto"/>
        <w:right w:val="none" w:sz="0" w:space="0" w:color="auto"/>
      </w:divBdr>
    </w:div>
    <w:div w:id="661738804">
      <w:bodyDiv w:val="1"/>
      <w:marLeft w:val="0"/>
      <w:marRight w:val="0"/>
      <w:marTop w:val="0"/>
      <w:marBottom w:val="0"/>
      <w:divBdr>
        <w:top w:val="none" w:sz="0" w:space="0" w:color="auto"/>
        <w:left w:val="none" w:sz="0" w:space="0" w:color="auto"/>
        <w:bottom w:val="none" w:sz="0" w:space="0" w:color="auto"/>
        <w:right w:val="none" w:sz="0" w:space="0" w:color="auto"/>
      </w:divBdr>
    </w:div>
    <w:div w:id="811407123">
      <w:bodyDiv w:val="1"/>
      <w:marLeft w:val="0"/>
      <w:marRight w:val="0"/>
      <w:marTop w:val="0"/>
      <w:marBottom w:val="0"/>
      <w:divBdr>
        <w:top w:val="none" w:sz="0" w:space="0" w:color="auto"/>
        <w:left w:val="none" w:sz="0" w:space="0" w:color="auto"/>
        <w:bottom w:val="none" w:sz="0" w:space="0" w:color="auto"/>
        <w:right w:val="none" w:sz="0" w:space="0" w:color="auto"/>
      </w:divBdr>
    </w:div>
    <w:div w:id="869270042">
      <w:bodyDiv w:val="1"/>
      <w:marLeft w:val="0"/>
      <w:marRight w:val="0"/>
      <w:marTop w:val="0"/>
      <w:marBottom w:val="0"/>
      <w:divBdr>
        <w:top w:val="none" w:sz="0" w:space="0" w:color="auto"/>
        <w:left w:val="none" w:sz="0" w:space="0" w:color="auto"/>
        <w:bottom w:val="none" w:sz="0" w:space="0" w:color="auto"/>
        <w:right w:val="none" w:sz="0" w:space="0" w:color="auto"/>
      </w:divBdr>
    </w:div>
    <w:div w:id="1051029327">
      <w:bodyDiv w:val="1"/>
      <w:marLeft w:val="0"/>
      <w:marRight w:val="0"/>
      <w:marTop w:val="0"/>
      <w:marBottom w:val="0"/>
      <w:divBdr>
        <w:top w:val="none" w:sz="0" w:space="0" w:color="auto"/>
        <w:left w:val="none" w:sz="0" w:space="0" w:color="auto"/>
        <w:bottom w:val="none" w:sz="0" w:space="0" w:color="auto"/>
        <w:right w:val="none" w:sz="0" w:space="0" w:color="auto"/>
      </w:divBdr>
    </w:div>
    <w:div w:id="1148130155">
      <w:bodyDiv w:val="1"/>
      <w:marLeft w:val="0"/>
      <w:marRight w:val="0"/>
      <w:marTop w:val="0"/>
      <w:marBottom w:val="0"/>
      <w:divBdr>
        <w:top w:val="none" w:sz="0" w:space="0" w:color="auto"/>
        <w:left w:val="none" w:sz="0" w:space="0" w:color="auto"/>
        <w:bottom w:val="none" w:sz="0" w:space="0" w:color="auto"/>
        <w:right w:val="none" w:sz="0" w:space="0" w:color="auto"/>
      </w:divBdr>
    </w:div>
    <w:div w:id="1287081316">
      <w:bodyDiv w:val="1"/>
      <w:marLeft w:val="0"/>
      <w:marRight w:val="0"/>
      <w:marTop w:val="0"/>
      <w:marBottom w:val="0"/>
      <w:divBdr>
        <w:top w:val="none" w:sz="0" w:space="0" w:color="auto"/>
        <w:left w:val="none" w:sz="0" w:space="0" w:color="auto"/>
        <w:bottom w:val="none" w:sz="0" w:space="0" w:color="auto"/>
        <w:right w:val="none" w:sz="0" w:space="0" w:color="auto"/>
      </w:divBdr>
    </w:div>
    <w:div w:id="1294291496">
      <w:bodyDiv w:val="1"/>
      <w:marLeft w:val="0"/>
      <w:marRight w:val="0"/>
      <w:marTop w:val="0"/>
      <w:marBottom w:val="0"/>
      <w:divBdr>
        <w:top w:val="none" w:sz="0" w:space="0" w:color="auto"/>
        <w:left w:val="none" w:sz="0" w:space="0" w:color="auto"/>
        <w:bottom w:val="none" w:sz="0" w:space="0" w:color="auto"/>
        <w:right w:val="none" w:sz="0" w:space="0" w:color="auto"/>
      </w:divBdr>
    </w:div>
    <w:div w:id="1301152747">
      <w:bodyDiv w:val="1"/>
      <w:marLeft w:val="0"/>
      <w:marRight w:val="0"/>
      <w:marTop w:val="0"/>
      <w:marBottom w:val="0"/>
      <w:divBdr>
        <w:top w:val="none" w:sz="0" w:space="0" w:color="auto"/>
        <w:left w:val="none" w:sz="0" w:space="0" w:color="auto"/>
        <w:bottom w:val="none" w:sz="0" w:space="0" w:color="auto"/>
        <w:right w:val="none" w:sz="0" w:space="0" w:color="auto"/>
      </w:divBdr>
    </w:div>
    <w:div w:id="1325162578">
      <w:bodyDiv w:val="1"/>
      <w:marLeft w:val="0"/>
      <w:marRight w:val="0"/>
      <w:marTop w:val="0"/>
      <w:marBottom w:val="0"/>
      <w:divBdr>
        <w:top w:val="none" w:sz="0" w:space="0" w:color="auto"/>
        <w:left w:val="none" w:sz="0" w:space="0" w:color="auto"/>
        <w:bottom w:val="none" w:sz="0" w:space="0" w:color="auto"/>
        <w:right w:val="none" w:sz="0" w:space="0" w:color="auto"/>
      </w:divBdr>
    </w:div>
    <w:div w:id="1396276477">
      <w:bodyDiv w:val="1"/>
      <w:marLeft w:val="0"/>
      <w:marRight w:val="0"/>
      <w:marTop w:val="0"/>
      <w:marBottom w:val="0"/>
      <w:divBdr>
        <w:top w:val="none" w:sz="0" w:space="0" w:color="auto"/>
        <w:left w:val="none" w:sz="0" w:space="0" w:color="auto"/>
        <w:bottom w:val="none" w:sz="0" w:space="0" w:color="auto"/>
        <w:right w:val="none" w:sz="0" w:space="0" w:color="auto"/>
      </w:divBdr>
    </w:div>
    <w:div w:id="1457599507">
      <w:bodyDiv w:val="1"/>
      <w:marLeft w:val="0"/>
      <w:marRight w:val="0"/>
      <w:marTop w:val="0"/>
      <w:marBottom w:val="0"/>
      <w:divBdr>
        <w:top w:val="none" w:sz="0" w:space="0" w:color="auto"/>
        <w:left w:val="none" w:sz="0" w:space="0" w:color="auto"/>
        <w:bottom w:val="none" w:sz="0" w:space="0" w:color="auto"/>
        <w:right w:val="none" w:sz="0" w:space="0" w:color="auto"/>
      </w:divBdr>
    </w:div>
    <w:div w:id="1492524679">
      <w:bodyDiv w:val="1"/>
      <w:marLeft w:val="0"/>
      <w:marRight w:val="0"/>
      <w:marTop w:val="0"/>
      <w:marBottom w:val="0"/>
      <w:divBdr>
        <w:top w:val="none" w:sz="0" w:space="0" w:color="auto"/>
        <w:left w:val="none" w:sz="0" w:space="0" w:color="auto"/>
        <w:bottom w:val="none" w:sz="0" w:space="0" w:color="auto"/>
        <w:right w:val="none" w:sz="0" w:space="0" w:color="auto"/>
      </w:divBdr>
    </w:div>
    <w:div w:id="1495682423">
      <w:bodyDiv w:val="1"/>
      <w:marLeft w:val="0"/>
      <w:marRight w:val="0"/>
      <w:marTop w:val="0"/>
      <w:marBottom w:val="0"/>
      <w:divBdr>
        <w:top w:val="none" w:sz="0" w:space="0" w:color="auto"/>
        <w:left w:val="none" w:sz="0" w:space="0" w:color="auto"/>
        <w:bottom w:val="none" w:sz="0" w:space="0" w:color="auto"/>
        <w:right w:val="none" w:sz="0" w:space="0" w:color="auto"/>
      </w:divBdr>
      <w:divsChild>
        <w:div w:id="267389941">
          <w:marLeft w:val="0"/>
          <w:marRight w:val="0"/>
          <w:marTop w:val="0"/>
          <w:marBottom w:val="0"/>
          <w:divBdr>
            <w:top w:val="none" w:sz="0" w:space="0" w:color="auto"/>
            <w:left w:val="none" w:sz="0" w:space="0" w:color="auto"/>
            <w:bottom w:val="none" w:sz="0" w:space="0" w:color="auto"/>
            <w:right w:val="none" w:sz="0" w:space="0" w:color="auto"/>
          </w:divBdr>
        </w:div>
        <w:div w:id="1292398709">
          <w:marLeft w:val="0"/>
          <w:marRight w:val="0"/>
          <w:marTop w:val="0"/>
          <w:marBottom w:val="0"/>
          <w:divBdr>
            <w:top w:val="none" w:sz="0" w:space="0" w:color="auto"/>
            <w:left w:val="none" w:sz="0" w:space="0" w:color="auto"/>
            <w:bottom w:val="none" w:sz="0" w:space="0" w:color="auto"/>
            <w:right w:val="none" w:sz="0" w:space="0" w:color="auto"/>
          </w:divBdr>
        </w:div>
      </w:divsChild>
    </w:div>
    <w:div w:id="1524587109">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590307214">
      <w:bodyDiv w:val="1"/>
      <w:marLeft w:val="0"/>
      <w:marRight w:val="0"/>
      <w:marTop w:val="0"/>
      <w:marBottom w:val="0"/>
      <w:divBdr>
        <w:top w:val="none" w:sz="0" w:space="0" w:color="auto"/>
        <w:left w:val="none" w:sz="0" w:space="0" w:color="auto"/>
        <w:bottom w:val="none" w:sz="0" w:space="0" w:color="auto"/>
        <w:right w:val="none" w:sz="0" w:space="0" w:color="auto"/>
      </w:divBdr>
    </w:div>
    <w:div w:id="1693609609">
      <w:bodyDiv w:val="1"/>
      <w:marLeft w:val="0"/>
      <w:marRight w:val="0"/>
      <w:marTop w:val="0"/>
      <w:marBottom w:val="0"/>
      <w:divBdr>
        <w:top w:val="none" w:sz="0" w:space="0" w:color="auto"/>
        <w:left w:val="none" w:sz="0" w:space="0" w:color="auto"/>
        <w:bottom w:val="none" w:sz="0" w:space="0" w:color="auto"/>
        <w:right w:val="none" w:sz="0" w:space="0" w:color="auto"/>
      </w:divBdr>
    </w:div>
    <w:div w:id="1765420331">
      <w:bodyDiv w:val="1"/>
      <w:marLeft w:val="0"/>
      <w:marRight w:val="0"/>
      <w:marTop w:val="0"/>
      <w:marBottom w:val="0"/>
      <w:divBdr>
        <w:top w:val="none" w:sz="0" w:space="0" w:color="auto"/>
        <w:left w:val="none" w:sz="0" w:space="0" w:color="auto"/>
        <w:bottom w:val="none" w:sz="0" w:space="0" w:color="auto"/>
        <w:right w:val="none" w:sz="0" w:space="0" w:color="auto"/>
      </w:divBdr>
      <w:divsChild>
        <w:div w:id="527335354">
          <w:marLeft w:val="0"/>
          <w:marRight w:val="0"/>
          <w:marTop w:val="0"/>
          <w:marBottom w:val="0"/>
          <w:divBdr>
            <w:top w:val="none" w:sz="0" w:space="0" w:color="auto"/>
            <w:left w:val="none" w:sz="0" w:space="0" w:color="auto"/>
            <w:bottom w:val="none" w:sz="0" w:space="0" w:color="auto"/>
            <w:right w:val="none" w:sz="0" w:space="0" w:color="auto"/>
          </w:divBdr>
        </w:div>
        <w:div w:id="924994154">
          <w:marLeft w:val="0"/>
          <w:marRight w:val="0"/>
          <w:marTop w:val="0"/>
          <w:marBottom w:val="0"/>
          <w:divBdr>
            <w:top w:val="none" w:sz="0" w:space="0" w:color="auto"/>
            <w:left w:val="none" w:sz="0" w:space="0" w:color="auto"/>
            <w:bottom w:val="none" w:sz="0" w:space="0" w:color="auto"/>
            <w:right w:val="none" w:sz="0" w:space="0" w:color="auto"/>
          </w:divBdr>
        </w:div>
      </w:divsChild>
    </w:div>
    <w:div w:id="1808890744">
      <w:bodyDiv w:val="1"/>
      <w:marLeft w:val="0"/>
      <w:marRight w:val="0"/>
      <w:marTop w:val="0"/>
      <w:marBottom w:val="0"/>
      <w:divBdr>
        <w:top w:val="none" w:sz="0" w:space="0" w:color="auto"/>
        <w:left w:val="none" w:sz="0" w:space="0" w:color="auto"/>
        <w:bottom w:val="none" w:sz="0" w:space="0" w:color="auto"/>
        <w:right w:val="none" w:sz="0" w:space="0" w:color="auto"/>
      </w:divBdr>
    </w:div>
    <w:div w:id="1819493857">
      <w:bodyDiv w:val="1"/>
      <w:marLeft w:val="0"/>
      <w:marRight w:val="0"/>
      <w:marTop w:val="0"/>
      <w:marBottom w:val="0"/>
      <w:divBdr>
        <w:top w:val="none" w:sz="0" w:space="0" w:color="auto"/>
        <w:left w:val="none" w:sz="0" w:space="0" w:color="auto"/>
        <w:bottom w:val="none" w:sz="0" w:space="0" w:color="auto"/>
        <w:right w:val="none" w:sz="0" w:space="0" w:color="auto"/>
      </w:divBdr>
      <w:divsChild>
        <w:div w:id="518549781">
          <w:marLeft w:val="0"/>
          <w:marRight w:val="0"/>
          <w:marTop w:val="0"/>
          <w:marBottom w:val="0"/>
          <w:divBdr>
            <w:top w:val="none" w:sz="0" w:space="0" w:color="auto"/>
            <w:left w:val="none" w:sz="0" w:space="0" w:color="auto"/>
            <w:bottom w:val="none" w:sz="0" w:space="0" w:color="auto"/>
            <w:right w:val="none" w:sz="0" w:space="0" w:color="auto"/>
          </w:divBdr>
        </w:div>
        <w:div w:id="979729147">
          <w:marLeft w:val="0"/>
          <w:marRight w:val="0"/>
          <w:marTop w:val="0"/>
          <w:marBottom w:val="0"/>
          <w:divBdr>
            <w:top w:val="none" w:sz="0" w:space="0" w:color="auto"/>
            <w:left w:val="none" w:sz="0" w:space="0" w:color="auto"/>
            <w:bottom w:val="none" w:sz="0" w:space="0" w:color="auto"/>
            <w:right w:val="none" w:sz="0" w:space="0" w:color="auto"/>
          </w:divBdr>
          <w:divsChild>
            <w:div w:id="1126195699">
              <w:marLeft w:val="0"/>
              <w:marRight w:val="0"/>
              <w:marTop w:val="0"/>
              <w:marBottom w:val="0"/>
              <w:divBdr>
                <w:top w:val="none" w:sz="0" w:space="0" w:color="auto"/>
                <w:left w:val="none" w:sz="0" w:space="0" w:color="auto"/>
                <w:bottom w:val="none" w:sz="0" w:space="0" w:color="auto"/>
                <w:right w:val="none" w:sz="0" w:space="0" w:color="auto"/>
              </w:divBdr>
              <w:divsChild>
                <w:div w:id="918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9911">
      <w:bodyDiv w:val="1"/>
      <w:marLeft w:val="0"/>
      <w:marRight w:val="0"/>
      <w:marTop w:val="0"/>
      <w:marBottom w:val="0"/>
      <w:divBdr>
        <w:top w:val="none" w:sz="0" w:space="0" w:color="auto"/>
        <w:left w:val="none" w:sz="0" w:space="0" w:color="auto"/>
        <w:bottom w:val="none" w:sz="0" w:space="0" w:color="auto"/>
        <w:right w:val="none" w:sz="0" w:space="0" w:color="auto"/>
      </w:divBdr>
      <w:divsChild>
        <w:div w:id="207618598">
          <w:marLeft w:val="0"/>
          <w:marRight w:val="0"/>
          <w:marTop w:val="0"/>
          <w:marBottom w:val="0"/>
          <w:divBdr>
            <w:top w:val="none" w:sz="0" w:space="0" w:color="auto"/>
            <w:left w:val="none" w:sz="0" w:space="0" w:color="auto"/>
            <w:bottom w:val="none" w:sz="0" w:space="0" w:color="auto"/>
            <w:right w:val="none" w:sz="0" w:space="0" w:color="auto"/>
          </w:divBdr>
        </w:div>
        <w:div w:id="955719476">
          <w:marLeft w:val="0"/>
          <w:marRight w:val="0"/>
          <w:marTop w:val="0"/>
          <w:marBottom w:val="0"/>
          <w:divBdr>
            <w:top w:val="none" w:sz="0" w:space="0" w:color="auto"/>
            <w:left w:val="none" w:sz="0" w:space="0" w:color="auto"/>
            <w:bottom w:val="none" w:sz="0" w:space="0" w:color="auto"/>
            <w:right w:val="none" w:sz="0" w:space="0" w:color="auto"/>
          </w:divBdr>
          <w:divsChild>
            <w:div w:id="413599005">
              <w:marLeft w:val="0"/>
              <w:marRight w:val="0"/>
              <w:marTop w:val="0"/>
              <w:marBottom w:val="0"/>
              <w:divBdr>
                <w:top w:val="none" w:sz="0" w:space="0" w:color="auto"/>
                <w:left w:val="none" w:sz="0" w:space="0" w:color="auto"/>
                <w:bottom w:val="none" w:sz="0" w:space="0" w:color="auto"/>
                <w:right w:val="none" w:sz="0" w:space="0" w:color="auto"/>
              </w:divBdr>
              <w:divsChild>
                <w:div w:id="57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3017">
      <w:bodyDiv w:val="1"/>
      <w:marLeft w:val="0"/>
      <w:marRight w:val="0"/>
      <w:marTop w:val="0"/>
      <w:marBottom w:val="0"/>
      <w:divBdr>
        <w:top w:val="none" w:sz="0" w:space="0" w:color="auto"/>
        <w:left w:val="none" w:sz="0" w:space="0" w:color="auto"/>
        <w:bottom w:val="none" w:sz="0" w:space="0" w:color="auto"/>
        <w:right w:val="none" w:sz="0" w:space="0" w:color="auto"/>
      </w:divBdr>
    </w:div>
    <w:div w:id="21256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franki.ford@humanability.com.au</DisplayName>
        <AccountId>12</AccountId>
        <AccountType/>
      </UserInfo>
    </Technicalwriter>
    <Postconsultationdetailedchanges xmlns="d510d69a-a267-48b9-8b34-fbe0f577bb93" xsi:nil="true"/>
    <CurrentCode xmlns="d510d69a-a267-48b9-8b34-fbe0f577bb93">SISPDC006M </CurrentCode>
    <Pre_x002d_draftdetailedchanges xmlns="d510d69a-a267-48b9-8b34-fbe0f577bb93" xsi:nil="true"/>
    <Changetype xmlns="d510d69a-a267-48b9-8b34-fbe0f577bb93">Major</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Francesca Collins</DisplayName>
        <AccountId>199</AccountId>
        <AccountType/>
      </UserInfo>
    </Check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FB0BE-ADEC-437F-9635-F70E5B734D7E}">
  <ds:schemaRefs>
    <ds:schemaRef ds:uri="http://schemas.microsoft.com/sharepoint/v3/contenttype/forms"/>
  </ds:schemaRefs>
</ds:datastoreItem>
</file>

<file path=customXml/itemProps2.xml><?xml version="1.0" encoding="utf-8"?>
<ds:datastoreItem xmlns:ds="http://schemas.openxmlformats.org/officeDocument/2006/customXml" ds:itemID="{20F532B1-3049-4BFC-8675-9B5F5BDD8021}">
  <ds:schemaRefs>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d510d69a-a267-48b9-8b34-fbe0f577bb93"/>
  </ds:schemaRefs>
</ds:datastoreItem>
</file>

<file path=customXml/itemProps3.xml><?xml version="1.0" encoding="utf-8"?>
<ds:datastoreItem xmlns:ds="http://schemas.openxmlformats.org/officeDocument/2006/customXml" ds:itemID="{A96F5385-E67F-4426-A66D-DF9F8DE75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1302</Words>
  <Characters>7422</Characters>
  <Application>Microsoft Office Word</Application>
  <DocSecurity>0</DocSecurity>
  <Lines>61</Lines>
  <Paragraphs>17</Paragraphs>
  <ScaleCrop>false</ScaleCrop>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Schumann</dc:creator>
  <cp:keywords/>
  <dc:description/>
  <cp:lastModifiedBy>Francesca Collins</cp:lastModifiedBy>
  <cp:revision>29</cp:revision>
  <dcterms:created xsi:type="dcterms:W3CDTF">2025-08-13T02:58:00Z</dcterms:created>
  <dcterms:modified xsi:type="dcterms:W3CDTF">2025-09-18T01:55:00Z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